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EB157" w14:textId="45B2831B" w:rsidR="002274E8" w:rsidRPr="00914C5C" w:rsidRDefault="00ED4E77" w:rsidP="00FA6759">
      <w:pPr>
        <w:widowControl w:val="0"/>
        <w:ind w:firstLine="0"/>
        <w:jc w:val="center"/>
        <w:rPr>
          <w:bCs w:val="0"/>
        </w:rPr>
      </w:pPr>
      <w:bookmarkStart w:id="0" w:name="_Toc2604221"/>
      <w:bookmarkStart w:id="1" w:name="_GoBack"/>
      <w:bookmarkEnd w:id="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FA6759">
      <w:pPr>
        <w:widowControl w:val="0"/>
        <w:ind w:firstLine="0"/>
        <w:jc w:val="center"/>
        <w:rPr>
          <w:bCs w:val="0"/>
        </w:rPr>
      </w:pPr>
    </w:p>
    <w:p w14:paraId="33C1796C" w14:textId="339FBBB0" w:rsidR="00ED4E77" w:rsidRPr="00541D89" w:rsidRDefault="00072691" w:rsidP="00FA6759">
      <w:pPr>
        <w:widowControl w:val="0"/>
        <w:ind w:firstLine="0"/>
        <w:jc w:val="left"/>
        <w:rPr>
          <w:bCs w:val="0"/>
          <w:sz w:val="24"/>
          <w:szCs w:val="24"/>
        </w:rPr>
      </w:pPr>
      <w:r w:rsidRPr="00541D89">
        <w:rPr>
          <w:bCs w:val="0"/>
          <w:sz w:val="24"/>
          <w:szCs w:val="24"/>
        </w:rPr>
        <w:t>УДК: __________________________</w:t>
      </w:r>
    </w:p>
    <w:p w14:paraId="7E03BBBE" w14:textId="5A716598" w:rsidR="00072691" w:rsidRPr="00541D89" w:rsidRDefault="00072691" w:rsidP="00FA6759">
      <w:pPr>
        <w:widowControl w:val="0"/>
        <w:ind w:firstLine="0"/>
        <w:jc w:val="left"/>
        <w:rPr>
          <w:bCs w:val="0"/>
          <w:sz w:val="24"/>
          <w:szCs w:val="24"/>
        </w:rPr>
      </w:pPr>
      <w:r w:rsidRPr="00541D89">
        <w:rPr>
          <w:bCs w:val="0"/>
          <w:sz w:val="24"/>
          <w:szCs w:val="24"/>
        </w:rPr>
        <w:t>Рег.№:__________________________</w:t>
      </w:r>
    </w:p>
    <w:p w14:paraId="0473ED79" w14:textId="4B535342" w:rsidR="00ED4E77" w:rsidRPr="00541D89" w:rsidRDefault="00ED4E77" w:rsidP="00FA6759">
      <w:pPr>
        <w:widowControl w:val="0"/>
        <w:ind w:firstLine="0"/>
        <w:jc w:val="center"/>
        <w:rPr>
          <w:bCs w:val="0"/>
          <w:sz w:val="24"/>
          <w:szCs w:val="24"/>
        </w:rPr>
      </w:pPr>
    </w:p>
    <w:p w14:paraId="56ADD90D" w14:textId="77777777" w:rsidR="00072691" w:rsidRPr="00541D89" w:rsidRDefault="00072691" w:rsidP="00FA6759">
      <w:pPr>
        <w:widowControl w:val="0"/>
        <w:ind w:firstLine="0"/>
        <w:jc w:val="center"/>
        <w:rPr>
          <w:bCs w:val="0"/>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413FFC">
        <w:tc>
          <w:tcPr>
            <w:tcW w:w="4536" w:type="dxa"/>
          </w:tcPr>
          <w:p w14:paraId="26A7A781" w14:textId="08D1D908" w:rsidR="00ED4E77" w:rsidRPr="00541D89" w:rsidRDefault="00ED4E77" w:rsidP="00FA6759">
            <w:pPr>
              <w:widowControl w:val="0"/>
              <w:ind w:firstLine="0"/>
              <w:jc w:val="left"/>
              <w:rPr>
                <w:bCs w:val="0"/>
                <w:sz w:val="24"/>
                <w:szCs w:val="24"/>
              </w:rPr>
            </w:pPr>
            <w:r w:rsidRPr="00541D89">
              <w:rPr>
                <w:bCs w:val="0"/>
                <w:sz w:val="24"/>
                <w:szCs w:val="24"/>
              </w:rPr>
              <w:t>СОГЛАСОВАНО</w:t>
            </w:r>
          </w:p>
          <w:p w14:paraId="5A0924AF" w14:textId="1979E19C" w:rsidR="00ED4E77" w:rsidRPr="00FF011A" w:rsidRDefault="002A6776" w:rsidP="00FA6759">
            <w:pPr>
              <w:widowControl w:val="0"/>
              <w:ind w:firstLine="0"/>
              <w:jc w:val="left"/>
              <w:rPr>
                <w:bCs w:val="0"/>
                <w:sz w:val="24"/>
                <w:szCs w:val="24"/>
              </w:rPr>
            </w:pPr>
            <w:r w:rsidRPr="00A95D09">
              <w:rPr>
                <w:sz w:val="24"/>
                <w:szCs w:val="24"/>
              </w:rPr>
              <w:t>Департамент образования Орловской области,</w:t>
            </w:r>
          </w:p>
        </w:tc>
        <w:tc>
          <w:tcPr>
            <w:tcW w:w="567" w:type="dxa"/>
          </w:tcPr>
          <w:p w14:paraId="2BD124DE" w14:textId="77777777" w:rsidR="00ED4E77" w:rsidRPr="00541D89" w:rsidRDefault="00ED4E77" w:rsidP="00FA6759">
            <w:pPr>
              <w:widowControl w:val="0"/>
              <w:ind w:firstLine="0"/>
              <w:jc w:val="left"/>
              <w:rPr>
                <w:bCs w:val="0"/>
                <w:sz w:val="24"/>
                <w:szCs w:val="24"/>
              </w:rPr>
            </w:pPr>
          </w:p>
        </w:tc>
        <w:tc>
          <w:tcPr>
            <w:tcW w:w="4251" w:type="dxa"/>
          </w:tcPr>
          <w:p w14:paraId="3EC2595F" w14:textId="77777777" w:rsidR="00ED4E77" w:rsidRPr="00541D89" w:rsidRDefault="00ED4E77" w:rsidP="00FA6759">
            <w:pPr>
              <w:widowControl w:val="0"/>
              <w:ind w:firstLine="0"/>
              <w:jc w:val="left"/>
              <w:rPr>
                <w:bCs w:val="0"/>
                <w:sz w:val="24"/>
                <w:szCs w:val="24"/>
              </w:rPr>
            </w:pPr>
            <w:r w:rsidRPr="00541D89">
              <w:rPr>
                <w:bCs w:val="0"/>
                <w:sz w:val="24"/>
                <w:szCs w:val="24"/>
              </w:rPr>
              <w:t>УТВЕРЖДАЮ</w:t>
            </w:r>
          </w:p>
          <w:p w14:paraId="153EB5A2" w14:textId="0D275DF1" w:rsidR="00413FFC" w:rsidRPr="00541D89" w:rsidRDefault="00413FFC" w:rsidP="00FA6759">
            <w:pPr>
              <w:widowControl w:val="0"/>
              <w:ind w:firstLine="0"/>
              <w:jc w:val="left"/>
              <w:rPr>
                <w:bCs w:val="0"/>
                <w:sz w:val="24"/>
                <w:szCs w:val="24"/>
              </w:rPr>
            </w:pPr>
            <w:r w:rsidRPr="00541D89">
              <w:rPr>
                <w:bCs w:val="0"/>
                <w:sz w:val="24"/>
                <w:szCs w:val="24"/>
              </w:rPr>
              <w:t>Генеральный директор ООО «АС-Холдинг»</w:t>
            </w:r>
          </w:p>
        </w:tc>
      </w:tr>
      <w:tr w:rsidR="00413FFC" w:rsidRPr="00541D89" w14:paraId="693E7F21" w14:textId="77777777" w:rsidTr="00F149C7">
        <w:trPr>
          <w:trHeight w:val="443"/>
        </w:trPr>
        <w:tc>
          <w:tcPr>
            <w:tcW w:w="4536" w:type="dxa"/>
            <w:vAlign w:val="center"/>
          </w:tcPr>
          <w:p w14:paraId="76C4D381" w14:textId="49D211DE" w:rsidR="00413FFC" w:rsidRPr="00541D89" w:rsidRDefault="00F149C7" w:rsidP="00FA6759">
            <w:pPr>
              <w:widowControl w:val="0"/>
              <w:ind w:firstLine="0"/>
              <w:jc w:val="left"/>
              <w:rPr>
                <w:bCs w:val="0"/>
                <w:sz w:val="24"/>
                <w:szCs w:val="24"/>
              </w:rPr>
            </w:pPr>
            <w:r w:rsidRPr="00541D89">
              <w:rPr>
                <w:bCs w:val="0"/>
                <w:sz w:val="24"/>
                <w:szCs w:val="24"/>
              </w:rPr>
              <w:t>___________________</w:t>
            </w:r>
            <w:r w:rsidR="000126A6" w:rsidRPr="00E10CC1">
              <w:rPr>
                <w:sz w:val="24"/>
                <w:szCs w:val="24"/>
              </w:rPr>
              <w:t xml:space="preserve"> </w:t>
            </w:r>
            <w:r w:rsidR="002A6776">
              <w:rPr>
                <w:sz w:val="24"/>
                <w:szCs w:val="24"/>
              </w:rPr>
              <w:t>А.И.</w:t>
            </w:r>
            <w:r w:rsidR="002A6776">
              <w:t xml:space="preserve"> </w:t>
            </w:r>
            <w:r w:rsidR="002A6776" w:rsidRPr="002A6776">
              <w:rPr>
                <w:sz w:val="24"/>
                <w:szCs w:val="24"/>
              </w:rPr>
              <w:t>Карлов</w:t>
            </w:r>
          </w:p>
        </w:tc>
        <w:tc>
          <w:tcPr>
            <w:tcW w:w="567" w:type="dxa"/>
            <w:vAlign w:val="center"/>
          </w:tcPr>
          <w:p w14:paraId="77F2F11F" w14:textId="77777777" w:rsidR="00413FFC" w:rsidRPr="00541D89" w:rsidRDefault="00413FFC" w:rsidP="00FA6759">
            <w:pPr>
              <w:widowControl w:val="0"/>
              <w:ind w:firstLine="0"/>
              <w:jc w:val="left"/>
              <w:rPr>
                <w:bCs w:val="0"/>
                <w:sz w:val="24"/>
                <w:szCs w:val="24"/>
              </w:rPr>
            </w:pPr>
          </w:p>
        </w:tc>
        <w:tc>
          <w:tcPr>
            <w:tcW w:w="4251" w:type="dxa"/>
            <w:vAlign w:val="center"/>
          </w:tcPr>
          <w:p w14:paraId="3E193CCE" w14:textId="69106CB3" w:rsidR="00413FFC" w:rsidRPr="00541D89" w:rsidRDefault="00F149C7" w:rsidP="00FA6759">
            <w:pPr>
              <w:widowControl w:val="0"/>
              <w:ind w:firstLine="0"/>
              <w:jc w:val="left"/>
              <w:rPr>
                <w:bCs w:val="0"/>
                <w:sz w:val="24"/>
                <w:szCs w:val="24"/>
              </w:rPr>
            </w:pPr>
            <w:r w:rsidRPr="00541D89">
              <w:rPr>
                <w:bCs w:val="0"/>
                <w:sz w:val="24"/>
                <w:szCs w:val="24"/>
              </w:rPr>
              <w:t xml:space="preserve">________________ </w:t>
            </w:r>
            <w:r w:rsidR="0059365E">
              <w:rPr>
                <w:bCs w:val="0"/>
                <w:sz w:val="24"/>
                <w:szCs w:val="24"/>
              </w:rPr>
              <w:t>Е.В.Ханова</w:t>
            </w:r>
          </w:p>
        </w:tc>
      </w:tr>
      <w:tr w:rsidR="00F149C7" w:rsidRPr="00541D89" w14:paraId="0D6297F1" w14:textId="77777777" w:rsidTr="00F149C7">
        <w:trPr>
          <w:trHeight w:val="443"/>
        </w:trPr>
        <w:tc>
          <w:tcPr>
            <w:tcW w:w="4536" w:type="dxa"/>
            <w:vAlign w:val="center"/>
          </w:tcPr>
          <w:p w14:paraId="157FB53B" w14:textId="129186D8" w:rsidR="00F149C7" w:rsidRPr="00541D89" w:rsidRDefault="0059365E" w:rsidP="00FA6759">
            <w:pPr>
              <w:widowControl w:val="0"/>
              <w:ind w:firstLine="0"/>
              <w:jc w:val="left"/>
              <w:rPr>
                <w:bCs w:val="0"/>
                <w:sz w:val="24"/>
                <w:szCs w:val="24"/>
              </w:rPr>
            </w:pPr>
            <w:r>
              <w:rPr>
                <w:bCs w:val="0"/>
                <w:sz w:val="24"/>
                <w:szCs w:val="24"/>
              </w:rPr>
              <w:t>«___» ________________ 2022</w:t>
            </w:r>
            <w:r w:rsidR="00F149C7" w:rsidRPr="00541D89">
              <w:rPr>
                <w:bCs w:val="0"/>
                <w:sz w:val="24"/>
                <w:szCs w:val="24"/>
              </w:rPr>
              <w:t xml:space="preserve"> г.</w:t>
            </w:r>
          </w:p>
        </w:tc>
        <w:tc>
          <w:tcPr>
            <w:tcW w:w="567" w:type="dxa"/>
            <w:vAlign w:val="center"/>
          </w:tcPr>
          <w:p w14:paraId="5F58689B" w14:textId="77777777" w:rsidR="00F149C7" w:rsidRPr="00541D89" w:rsidRDefault="00F149C7" w:rsidP="00FA6759">
            <w:pPr>
              <w:widowControl w:val="0"/>
              <w:ind w:firstLine="0"/>
              <w:jc w:val="left"/>
              <w:rPr>
                <w:bCs w:val="0"/>
                <w:sz w:val="24"/>
                <w:szCs w:val="24"/>
              </w:rPr>
            </w:pPr>
          </w:p>
        </w:tc>
        <w:tc>
          <w:tcPr>
            <w:tcW w:w="4251" w:type="dxa"/>
            <w:vAlign w:val="center"/>
          </w:tcPr>
          <w:p w14:paraId="5DB1E9C8" w14:textId="28B99EED" w:rsidR="00F149C7" w:rsidRPr="00541D89" w:rsidRDefault="0059365E" w:rsidP="00FA6759">
            <w:pPr>
              <w:widowControl w:val="0"/>
              <w:ind w:firstLine="0"/>
              <w:jc w:val="left"/>
              <w:rPr>
                <w:bCs w:val="0"/>
                <w:sz w:val="24"/>
                <w:szCs w:val="24"/>
              </w:rPr>
            </w:pPr>
            <w:r>
              <w:rPr>
                <w:bCs w:val="0"/>
                <w:sz w:val="24"/>
                <w:szCs w:val="24"/>
              </w:rPr>
              <w:t>«___» ________________ 2022</w:t>
            </w:r>
            <w:r w:rsidR="00F149C7" w:rsidRPr="00541D89">
              <w:rPr>
                <w:bCs w:val="0"/>
                <w:sz w:val="24"/>
                <w:szCs w:val="24"/>
              </w:rPr>
              <w:t xml:space="preserve"> г.</w:t>
            </w:r>
          </w:p>
        </w:tc>
      </w:tr>
      <w:tr w:rsidR="00F149C7" w:rsidRPr="00541D89" w14:paraId="200FFEF7" w14:textId="77777777" w:rsidTr="00F149C7">
        <w:trPr>
          <w:trHeight w:val="443"/>
        </w:trPr>
        <w:tc>
          <w:tcPr>
            <w:tcW w:w="4536" w:type="dxa"/>
            <w:vAlign w:val="center"/>
          </w:tcPr>
          <w:p w14:paraId="530E791D" w14:textId="0A429F4E" w:rsidR="00F149C7" w:rsidRPr="00541D89" w:rsidRDefault="00F149C7" w:rsidP="00FA6759">
            <w:pPr>
              <w:widowControl w:val="0"/>
              <w:ind w:firstLine="0"/>
              <w:jc w:val="left"/>
              <w:rPr>
                <w:bCs w:val="0"/>
                <w:sz w:val="24"/>
                <w:szCs w:val="24"/>
              </w:rPr>
            </w:pPr>
            <w:r w:rsidRPr="00541D89">
              <w:rPr>
                <w:bCs w:val="0"/>
                <w:sz w:val="24"/>
                <w:szCs w:val="24"/>
              </w:rPr>
              <w:t>М.П.</w:t>
            </w:r>
          </w:p>
        </w:tc>
        <w:tc>
          <w:tcPr>
            <w:tcW w:w="567" w:type="dxa"/>
            <w:vAlign w:val="center"/>
          </w:tcPr>
          <w:p w14:paraId="6D4927AC" w14:textId="77777777" w:rsidR="00F149C7" w:rsidRPr="00541D89" w:rsidRDefault="00F149C7" w:rsidP="00FA6759">
            <w:pPr>
              <w:widowControl w:val="0"/>
              <w:ind w:firstLine="0"/>
              <w:jc w:val="left"/>
              <w:rPr>
                <w:bCs w:val="0"/>
                <w:sz w:val="24"/>
                <w:szCs w:val="24"/>
              </w:rPr>
            </w:pPr>
          </w:p>
        </w:tc>
        <w:tc>
          <w:tcPr>
            <w:tcW w:w="4251" w:type="dxa"/>
            <w:vAlign w:val="center"/>
          </w:tcPr>
          <w:p w14:paraId="2A83DF08" w14:textId="6E8BC0D4" w:rsidR="00F149C7" w:rsidRPr="00541D89" w:rsidRDefault="00F149C7" w:rsidP="00FA6759">
            <w:pPr>
              <w:widowControl w:val="0"/>
              <w:ind w:firstLine="0"/>
              <w:jc w:val="left"/>
              <w:rPr>
                <w:bCs w:val="0"/>
                <w:sz w:val="24"/>
                <w:szCs w:val="24"/>
              </w:rPr>
            </w:pPr>
            <w:r w:rsidRPr="00541D89">
              <w:rPr>
                <w:bCs w:val="0"/>
                <w:sz w:val="24"/>
                <w:szCs w:val="24"/>
              </w:rPr>
              <w:t>М.П.</w:t>
            </w:r>
          </w:p>
        </w:tc>
      </w:tr>
    </w:tbl>
    <w:p w14:paraId="3C519694" w14:textId="77777777" w:rsidR="00D26F83" w:rsidRPr="00541D89" w:rsidRDefault="00D26F83" w:rsidP="00FA6759">
      <w:pPr>
        <w:widowControl w:val="0"/>
        <w:ind w:firstLine="0"/>
        <w:jc w:val="center"/>
        <w:rPr>
          <w:bCs w:val="0"/>
          <w:sz w:val="24"/>
          <w:szCs w:val="24"/>
        </w:rPr>
      </w:pPr>
    </w:p>
    <w:p w14:paraId="0B89C7DF" w14:textId="77777777" w:rsidR="00D26F83" w:rsidRPr="00541D89" w:rsidRDefault="00D26F83" w:rsidP="00FA6759">
      <w:pPr>
        <w:widowControl w:val="0"/>
        <w:ind w:firstLine="0"/>
        <w:jc w:val="center"/>
        <w:rPr>
          <w:bCs w:val="0"/>
          <w:sz w:val="24"/>
          <w:szCs w:val="24"/>
        </w:rPr>
      </w:pPr>
    </w:p>
    <w:p w14:paraId="7D87B8A6" w14:textId="0515A64D" w:rsidR="00AD6038" w:rsidRPr="00541D89" w:rsidRDefault="00865B4C" w:rsidP="00FA6759">
      <w:pPr>
        <w:widowControl w:val="0"/>
        <w:ind w:firstLine="0"/>
        <w:jc w:val="center"/>
        <w:rPr>
          <w:bCs w:val="0"/>
          <w:sz w:val="24"/>
          <w:szCs w:val="24"/>
        </w:rPr>
      </w:pPr>
      <w:r>
        <w:rPr>
          <w:bCs w:val="0"/>
          <w:sz w:val="24"/>
          <w:szCs w:val="24"/>
        </w:rPr>
        <w:t>ОТЧЁТ</w:t>
      </w:r>
    </w:p>
    <w:p w14:paraId="56A039F6" w14:textId="198CFEE2" w:rsidR="00D26F83" w:rsidRDefault="007B34C9" w:rsidP="00FA6759">
      <w:pPr>
        <w:widowControl w:val="0"/>
        <w:ind w:firstLine="0"/>
        <w:jc w:val="left"/>
        <w:rPr>
          <w:bCs w:val="0"/>
          <w:sz w:val="24"/>
          <w:szCs w:val="24"/>
        </w:rPr>
      </w:pPr>
      <w:r w:rsidRPr="007B34C9">
        <w:rPr>
          <w:bCs w:val="0"/>
          <w:sz w:val="24"/>
          <w:szCs w:val="24"/>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Орловской области и находящимися в ведении органов исполнительной власти Орловской области, осуществляющих государственное управление в сфере образования в 2022 году</w:t>
      </w:r>
    </w:p>
    <w:p w14:paraId="511AD87A" w14:textId="77777777" w:rsidR="0099780F" w:rsidRPr="00541D89" w:rsidRDefault="0099780F" w:rsidP="00FA6759">
      <w:pPr>
        <w:widowControl w:val="0"/>
        <w:ind w:firstLine="0"/>
        <w:jc w:val="left"/>
        <w:rPr>
          <w:bCs w:val="0"/>
          <w:sz w:val="24"/>
          <w:szCs w:val="24"/>
        </w:rPr>
      </w:pPr>
    </w:p>
    <w:p w14:paraId="0B9EAA83" w14:textId="51DD9802" w:rsidR="002E4542" w:rsidRDefault="003629DD" w:rsidP="00FA6759">
      <w:pPr>
        <w:widowControl w:val="0"/>
        <w:ind w:firstLine="0"/>
        <w:jc w:val="center"/>
        <w:rPr>
          <w:bCs w:val="0"/>
          <w:sz w:val="24"/>
          <w:szCs w:val="24"/>
        </w:rPr>
      </w:pPr>
      <w:r w:rsidRPr="003629DD">
        <w:rPr>
          <w:bCs w:val="0"/>
          <w:sz w:val="24"/>
          <w:szCs w:val="24"/>
        </w:rPr>
        <w:t xml:space="preserve">Малоархангельский район </w:t>
      </w:r>
    </w:p>
    <w:p w14:paraId="7C245DC3" w14:textId="77777777" w:rsidR="0099780F" w:rsidRPr="00541D89" w:rsidRDefault="0099780F" w:rsidP="00FA6759">
      <w:pPr>
        <w:widowControl w:val="0"/>
        <w:ind w:firstLine="0"/>
        <w:jc w:val="center"/>
        <w:rPr>
          <w:bCs w:val="0"/>
          <w:sz w:val="24"/>
          <w:szCs w:val="24"/>
        </w:rPr>
      </w:pPr>
    </w:p>
    <w:p w14:paraId="6C0BC277" w14:textId="63FA35CA" w:rsidR="00101DA1" w:rsidRPr="00541D89" w:rsidRDefault="002D5242" w:rsidP="00FA6759">
      <w:pPr>
        <w:widowControl w:val="0"/>
        <w:ind w:firstLine="0"/>
        <w:jc w:val="center"/>
        <w:rPr>
          <w:b/>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7B34C9">
        <w:rPr>
          <w:bCs w:val="0"/>
          <w:sz w:val="24"/>
          <w:szCs w:val="24"/>
        </w:rPr>
        <w:t>11</w:t>
      </w:r>
    </w:p>
    <w:p w14:paraId="42400670" w14:textId="7298F7B2" w:rsidR="00660819" w:rsidRPr="00541D89" w:rsidRDefault="00660819" w:rsidP="00FA6759">
      <w:pPr>
        <w:widowControl w:val="0"/>
        <w:ind w:firstLine="0"/>
        <w:jc w:val="center"/>
        <w:rPr>
          <w:b/>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72691" w:rsidRPr="00541D89" w14:paraId="7AB46AE4" w14:textId="77777777" w:rsidTr="00072691">
        <w:trPr>
          <w:trHeight w:val="443"/>
        </w:trPr>
        <w:tc>
          <w:tcPr>
            <w:tcW w:w="2835" w:type="dxa"/>
            <w:vAlign w:val="center"/>
          </w:tcPr>
          <w:p w14:paraId="0B98BFD9" w14:textId="5ED5733F" w:rsidR="00072691" w:rsidRPr="00541D89" w:rsidRDefault="00072691" w:rsidP="00FA6759">
            <w:pPr>
              <w:widowControl w:val="0"/>
              <w:ind w:firstLine="0"/>
              <w:jc w:val="left"/>
              <w:rPr>
                <w:bCs w:val="0"/>
                <w:sz w:val="24"/>
                <w:szCs w:val="24"/>
              </w:rPr>
            </w:pPr>
            <w:r w:rsidRPr="00541D89">
              <w:rPr>
                <w:bCs w:val="0"/>
                <w:sz w:val="24"/>
                <w:szCs w:val="24"/>
              </w:rPr>
              <w:t>Руководитель</w:t>
            </w:r>
          </w:p>
        </w:tc>
        <w:tc>
          <w:tcPr>
            <w:tcW w:w="3119" w:type="dxa"/>
            <w:vAlign w:val="center"/>
          </w:tcPr>
          <w:p w14:paraId="7E04A7E5" w14:textId="2DC2CF35" w:rsidR="00072691" w:rsidRPr="00541D89" w:rsidRDefault="00072691" w:rsidP="00FA6759">
            <w:pPr>
              <w:widowControl w:val="0"/>
              <w:ind w:firstLine="0"/>
              <w:jc w:val="left"/>
              <w:rPr>
                <w:bCs w:val="0"/>
                <w:sz w:val="24"/>
                <w:szCs w:val="24"/>
              </w:rPr>
            </w:pPr>
            <w:r w:rsidRPr="00541D89">
              <w:rPr>
                <w:bCs w:val="0"/>
                <w:sz w:val="24"/>
                <w:szCs w:val="24"/>
              </w:rPr>
              <w:t>_____________________</w:t>
            </w:r>
          </w:p>
        </w:tc>
        <w:tc>
          <w:tcPr>
            <w:tcW w:w="3400" w:type="dxa"/>
            <w:vAlign w:val="center"/>
          </w:tcPr>
          <w:p w14:paraId="13A9F8A4" w14:textId="65FBD6B0" w:rsidR="00072691" w:rsidRPr="00541D89" w:rsidRDefault="0059365E" w:rsidP="00FA6759">
            <w:pPr>
              <w:widowControl w:val="0"/>
              <w:ind w:firstLine="0"/>
              <w:jc w:val="left"/>
              <w:rPr>
                <w:bCs w:val="0"/>
                <w:sz w:val="24"/>
                <w:szCs w:val="24"/>
              </w:rPr>
            </w:pPr>
            <w:r>
              <w:rPr>
                <w:bCs w:val="0"/>
                <w:sz w:val="24"/>
                <w:szCs w:val="24"/>
              </w:rPr>
              <w:t>Ханова Е.В.</w:t>
            </w:r>
          </w:p>
        </w:tc>
      </w:tr>
    </w:tbl>
    <w:p w14:paraId="3C4EE245" w14:textId="77777777" w:rsidR="00C400B0" w:rsidRDefault="007D38F3" w:rsidP="00FA6759">
      <w:pPr>
        <w:ind w:firstLine="0"/>
        <w:rPr>
          <w:sz w:val="24"/>
          <w:szCs w:val="24"/>
        </w:rPr>
      </w:pPr>
      <w:r>
        <w:rPr>
          <w:sz w:val="24"/>
          <w:szCs w:val="24"/>
        </w:rPr>
        <w:t xml:space="preserve"> </w:t>
      </w:r>
    </w:p>
    <w:p w14:paraId="1A8CF199" w14:textId="77777777" w:rsidR="00C400B0" w:rsidRDefault="00C400B0" w:rsidP="00FA6759">
      <w:pPr>
        <w:ind w:firstLine="0"/>
        <w:rPr>
          <w:sz w:val="24"/>
          <w:szCs w:val="24"/>
        </w:rPr>
      </w:pPr>
    </w:p>
    <w:p w14:paraId="2C1D2871" w14:textId="77777777" w:rsidR="00C400B0" w:rsidRDefault="00C400B0" w:rsidP="00FA6759">
      <w:pPr>
        <w:ind w:firstLine="0"/>
        <w:rPr>
          <w:sz w:val="24"/>
          <w:szCs w:val="24"/>
        </w:rPr>
      </w:pPr>
    </w:p>
    <w:p w14:paraId="75A530D1" w14:textId="77777777" w:rsidR="00C400B0" w:rsidRDefault="00C400B0" w:rsidP="00FA6759">
      <w:pPr>
        <w:ind w:firstLine="0"/>
        <w:rPr>
          <w:sz w:val="24"/>
          <w:szCs w:val="24"/>
        </w:rPr>
      </w:pPr>
    </w:p>
    <w:p w14:paraId="5D4EC3DA" w14:textId="77777777" w:rsidR="00C400B0" w:rsidRDefault="00C400B0" w:rsidP="00FA6759">
      <w:pPr>
        <w:ind w:firstLine="0"/>
        <w:rPr>
          <w:sz w:val="24"/>
          <w:szCs w:val="24"/>
        </w:rPr>
      </w:pPr>
    </w:p>
    <w:p w14:paraId="31BC5AD6" w14:textId="77777777" w:rsidR="00C400B0" w:rsidRDefault="00C400B0" w:rsidP="00FA6759">
      <w:pPr>
        <w:ind w:firstLine="0"/>
        <w:rPr>
          <w:sz w:val="24"/>
          <w:szCs w:val="24"/>
        </w:rPr>
      </w:pPr>
    </w:p>
    <w:p w14:paraId="21F59903" w14:textId="77777777" w:rsidR="00C400B0" w:rsidRDefault="00C400B0" w:rsidP="00FA6759">
      <w:pPr>
        <w:ind w:firstLine="0"/>
        <w:rPr>
          <w:sz w:val="24"/>
          <w:szCs w:val="24"/>
        </w:rPr>
      </w:pPr>
    </w:p>
    <w:p w14:paraId="1007B51B" w14:textId="77777777" w:rsidR="00C400B0" w:rsidRDefault="00C400B0" w:rsidP="00FA6759">
      <w:pPr>
        <w:ind w:firstLine="0"/>
        <w:rPr>
          <w:sz w:val="24"/>
          <w:szCs w:val="24"/>
        </w:rPr>
      </w:pPr>
    </w:p>
    <w:p w14:paraId="12BB75DF" w14:textId="77777777" w:rsidR="00C400B0" w:rsidRDefault="00C400B0" w:rsidP="00FA6759">
      <w:pPr>
        <w:ind w:firstLine="0"/>
        <w:rPr>
          <w:sz w:val="24"/>
          <w:szCs w:val="24"/>
        </w:rPr>
      </w:pPr>
    </w:p>
    <w:p w14:paraId="3CA5B42B" w14:textId="77777777" w:rsidR="00C400B0" w:rsidRDefault="00C400B0" w:rsidP="00FA6759">
      <w:pPr>
        <w:ind w:firstLine="0"/>
        <w:rPr>
          <w:sz w:val="24"/>
          <w:szCs w:val="24"/>
        </w:rPr>
      </w:pPr>
    </w:p>
    <w:p w14:paraId="3BFDAC63" w14:textId="77777777" w:rsidR="00C400B0" w:rsidRDefault="00C400B0" w:rsidP="00FA6759">
      <w:pPr>
        <w:ind w:firstLine="0"/>
        <w:rPr>
          <w:sz w:val="24"/>
          <w:szCs w:val="24"/>
        </w:rPr>
      </w:pPr>
    </w:p>
    <w:p w14:paraId="0DCB38D8" w14:textId="77777777" w:rsidR="00C400B0" w:rsidRDefault="00C400B0" w:rsidP="00FA6759">
      <w:pPr>
        <w:ind w:firstLine="0"/>
        <w:rPr>
          <w:sz w:val="24"/>
          <w:szCs w:val="24"/>
        </w:rPr>
      </w:pPr>
    </w:p>
    <w:p w14:paraId="48507901" w14:textId="77777777" w:rsidR="00C400B0" w:rsidRDefault="00C400B0" w:rsidP="00FA6759">
      <w:pPr>
        <w:ind w:firstLine="0"/>
        <w:rPr>
          <w:sz w:val="24"/>
          <w:szCs w:val="24"/>
        </w:rPr>
      </w:pPr>
    </w:p>
    <w:p w14:paraId="056CDE85" w14:textId="523F0097" w:rsidR="00101DA1" w:rsidRPr="00541D89" w:rsidRDefault="00C400B0" w:rsidP="00FA6759">
      <w:pPr>
        <w:ind w:firstLine="0"/>
        <w:rPr>
          <w:sz w:val="24"/>
          <w:szCs w:val="24"/>
        </w:rPr>
      </w:pPr>
      <w:r>
        <w:rPr>
          <w:sz w:val="24"/>
          <w:szCs w:val="24"/>
        </w:rPr>
        <w:t xml:space="preserve">                                                            </w:t>
      </w:r>
      <w:r w:rsidR="007B34C9">
        <w:rPr>
          <w:sz w:val="24"/>
          <w:szCs w:val="24"/>
        </w:rPr>
        <w:t xml:space="preserve">Орловская </w:t>
      </w:r>
      <w:r w:rsidR="006B4349" w:rsidRPr="00541D89">
        <w:rPr>
          <w:sz w:val="24"/>
          <w:szCs w:val="24"/>
        </w:rPr>
        <w:t xml:space="preserve">область </w:t>
      </w:r>
      <w:r w:rsidR="0059365E">
        <w:rPr>
          <w:sz w:val="24"/>
          <w:szCs w:val="24"/>
        </w:rPr>
        <w:t>2022</w:t>
      </w:r>
      <w:r w:rsidR="007B34C9">
        <w:rPr>
          <w:sz w:val="24"/>
          <w:szCs w:val="24"/>
        </w:rPr>
        <w:t xml:space="preserve"> г.</w:t>
      </w:r>
    </w:p>
    <w:bookmarkStart w:id="2" w:name="_Toc123190710"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FA6759">
          <w:pPr>
            <w:pStyle w:val="14"/>
            <w:spacing w:line="240" w:lineRule="auto"/>
          </w:pPr>
          <w:r w:rsidRPr="00541D89">
            <w:t>СОДЕРЖАНИЕ</w:t>
          </w:r>
          <w:bookmarkEnd w:id="2"/>
        </w:p>
        <w:p w14:paraId="3918C926" w14:textId="4BE87110" w:rsidR="00E67D93" w:rsidRPr="00E67D93" w:rsidRDefault="00CC5C00" w:rsidP="00E67D93">
          <w:pPr>
            <w:pStyle w:val="16"/>
            <w:jc w:val="both"/>
            <w:rPr>
              <w:rFonts w:ascii="Times New Roman" w:eastAsiaTheme="minorEastAsia" w:hAnsi="Times New Roman" w:cs="Times New Roman"/>
              <w:b w:val="0"/>
              <w:bCs w:val="0"/>
              <w:caps w:val="0"/>
              <w:noProof/>
              <w:sz w:val="24"/>
              <w:szCs w:val="24"/>
            </w:rPr>
          </w:pPr>
          <w:r w:rsidRPr="00E67D93">
            <w:rPr>
              <w:rFonts w:ascii="Times New Roman" w:hAnsi="Times New Roman" w:cs="Times New Roman"/>
              <w:sz w:val="24"/>
              <w:szCs w:val="24"/>
              <w:u w:val="single"/>
            </w:rPr>
            <w:fldChar w:fldCharType="begin"/>
          </w:r>
          <w:r w:rsidRPr="00E67D93">
            <w:rPr>
              <w:rFonts w:ascii="Times New Roman" w:hAnsi="Times New Roman" w:cs="Times New Roman"/>
              <w:sz w:val="24"/>
              <w:szCs w:val="24"/>
              <w:u w:val="single"/>
            </w:rPr>
            <w:instrText xml:space="preserve"> TOC \o "1-3" \h \z \u </w:instrText>
          </w:r>
          <w:r w:rsidRPr="00E67D93">
            <w:rPr>
              <w:rFonts w:ascii="Times New Roman" w:hAnsi="Times New Roman" w:cs="Times New Roman"/>
              <w:sz w:val="24"/>
              <w:szCs w:val="24"/>
              <w:u w:val="single"/>
            </w:rPr>
            <w:fldChar w:fldCharType="separate"/>
          </w:r>
          <w:hyperlink w:anchor="_Toc123190710" w:history="1">
            <w:r w:rsidR="00E67D93" w:rsidRPr="00E67D93">
              <w:rPr>
                <w:rStyle w:val="aff4"/>
                <w:rFonts w:ascii="Times New Roman" w:hAnsi="Times New Roman" w:cs="Times New Roman"/>
                <w:noProof/>
                <w:sz w:val="24"/>
                <w:szCs w:val="24"/>
              </w:rPr>
              <w:t>СОДЕРЖАНИЕ</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_Toc123190710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2</w:t>
            </w:r>
            <w:r w:rsidR="00E67D93" w:rsidRPr="00E67D93">
              <w:rPr>
                <w:rFonts w:ascii="Times New Roman" w:hAnsi="Times New Roman" w:cs="Times New Roman"/>
                <w:noProof/>
                <w:webHidden/>
                <w:sz w:val="24"/>
                <w:szCs w:val="24"/>
              </w:rPr>
              <w:fldChar w:fldCharType="end"/>
            </w:r>
          </w:hyperlink>
        </w:p>
        <w:p w14:paraId="06E983E9" w14:textId="3A500DCD" w:rsidR="00E67D93" w:rsidRPr="00E67D93" w:rsidRDefault="00441C9E" w:rsidP="00E67D93">
          <w:pPr>
            <w:pStyle w:val="16"/>
            <w:tabs>
              <w:tab w:val="left" w:pos="709"/>
            </w:tabs>
            <w:jc w:val="both"/>
            <w:rPr>
              <w:rFonts w:ascii="Times New Roman" w:eastAsiaTheme="minorEastAsia" w:hAnsi="Times New Roman" w:cs="Times New Roman"/>
              <w:b w:val="0"/>
              <w:bCs w:val="0"/>
              <w:caps w:val="0"/>
              <w:noProof/>
              <w:sz w:val="24"/>
              <w:szCs w:val="24"/>
            </w:rPr>
          </w:pPr>
          <w:hyperlink w:anchor="_Toc123190711" w:history="1">
            <w:r w:rsidR="00E67D93" w:rsidRPr="00E67D93">
              <w:rPr>
                <w:rStyle w:val="aff4"/>
                <w:rFonts w:ascii="Times New Roman" w:hAnsi="Times New Roman" w:cs="Times New Roman"/>
                <w:noProof/>
                <w:sz w:val="24"/>
                <w:szCs w:val="24"/>
              </w:rPr>
              <w:t>1. ВВЕДЕНИЕ</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_Toc123190711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3</w:t>
            </w:r>
            <w:r w:rsidR="00E67D93" w:rsidRPr="00E67D93">
              <w:rPr>
                <w:rFonts w:ascii="Times New Roman" w:hAnsi="Times New Roman" w:cs="Times New Roman"/>
                <w:noProof/>
                <w:webHidden/>
                <w:sz w:val="24"/>
                <w:szCs w:val="24"/>
              </w:rPr>
              <w:fldChar w:fldCharType="end"/>
            </w:r>
          </w:hyperlink>
        </w:p>
        <w:p w14:paraId="47763199" w14:textId="06E98F4A"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12" w:history="1">
            <w:r w:rsidR="00E67D93" w:rsidRPr="00E67D93">
              <w:rPr>
                <w:rStyle w:val="aff4"/>
                <w:rFonts w:ascii="Times New Roman" w:hAnsi="Times New Roman" w:cs="Times New Roman"/>
                <w:noProof/>
                <w:sz w:val="24"/>
                <w:szCs w:val="24"/>
              </w:rPr>
              <w:t>1.1. Перечень терминов, определений, обозначений и сокращений</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_Toc123190712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4</w:t>
            </w:r>
            <w:r w:rsidR="00E67D93" w:rsidRPr="00E67D93">
              <w:rPr>
                <w:rFonts w:ascii="Times New Roman" w:hAnsi="Times New Roman" w:cs="Times New Roman"/>
                <w:noProof/>
                <w:webHidden/>
                <w:sz w:val="24"/>
                <w:szCs w:val="24"/>
              </w:rPr>
              <w:fldChar w:fldCharType="end"/>
            </w:r>
          </w:hyperlink>
        </w:p>
        <w:p w14:paraId="1C599E04" w14:textId="094771BC"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13" w:history="1">
            <w:r w:rsidR="00E67D93" w:rsidRPr="00E67D93">
              <w:rPr>
                <w:rStyle w:val="aff4"/>
                <w:rFonts w:ascii="Times New Roman" w:hAnsi="Times New Roman" w:cs="Times New Roman"/>
                <w:noProof/>
                <w:sz w:val="24"/>
                <w:szCs w:val="24"/>
              </w:rPr>
              <w:t>1.2. Нормативно-правовая база</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_Toc123190713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4</w:t>
            </w:r>
            <w:r w:rsidR="00E67D93" w:rsidRPr="00E67D93">
              <w:rPr>
                <w:rFonts w:ascii="Times New Roman" w:hAnsi="Times New Roman" w:cs="Times New Roman"/>
                <w:noProof/>
                <w:webHidden/>
                <w:sz w:val="24"/>
                <w:szCs w:val="24"/>
              </w:rPr>
              <w:fldChar w:fldCharType="end"/>
            </w:r>
          </w:hyperlink>
        </w:p>
        <w:p w14:paraId="350FB45A" w14:textId="5F1B4B30"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14" w:history="1">
            <w:r w:rsidR="00E67D93" w:rsidRPr="00E67D93">
              <w:rPr>
                <w:rStyle w:val="aff4"/>
                <w:rFonts w:ascii="Times New Roman" w:hAnsi="Times New Roman" w:cs="Times New Roman"/>
                <w:noProof/>
                <w:sz w:val="24"/>
                <w:szCs w:val="24"/>
              </w:rPr>
              <w:t>1.3. Цели и задачи</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_Toc123190714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5</w:t>
            </w:r>
            <w:r w:rsidR="00E67D93" w:rsidRPr="00E67D93">
              <w:rPr>
                <w:rFonts w:ascii="Times New Roman" w:hAnsi="Times New Roman" w:cs="Times New Roman"/>
                <w:noProof/>
                <w:webHidden/>
                <w:sz w:val="24"/>
                <w:szCs w:val="24"/>
              </w:rPr>
              <w:fldChar w:fldCharType="end"/>
            </w:r>
          </w:hyperlink>
        </w:p>
        <w:p w14:paraId="3686C3AD" w14:textId="363DEFE4"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15" w:history="1">
            <w:r w:rsidR="00E67D93" w:rsidRPr="00E67D93">
              <w:rPr>
                <w:rStyle w:val="aff4"/>
                <w:rFonts w:ascii="Times New Roman" w:hAnsi="Times New Roman" w:cs="Times New Roman"/>
                <w:noProof/>
                <w:sz w:val="24"/>
                <w:szCs w:val="24"/>
              </w:rPr>
              <w:t>1.4. Методы исследования</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_Toc123190715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6</w:t>
            </w:r>
            <w:r w:rsidR="00E67D93" w:rsidRPr="00E67D93">
              <w:rPr>
                <w:rFonts w:ascii="Times New Roman" w:hAnsi="Times New Roman" w:cs="Times New Roman"/>
                <w:noProof/>
                <w:webHidden/>
                <w:sz w:val="24"/>
                <w:szCs w:val="24"/>
              </w:rPr>
              <w:fldChar w:fldCharType="end"/>
            </w:r>
          </w:hyperlink>
        </w:p>
        <w:p w14:paraId="6B0D9BA9" w14:textId="17930509"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16" w:history="1">
            <w:r w:rsidR="00E67D93" w:rsidRPr="00E67D93">
              <w:rPr>
                <w:rStyle w:val="aff4"/>
                <w:rFonts w:ascii="Times New Roman" w:hAnsi="Times New Roman" w:cs="Times New Roman"/>
                <w:noProof/>
                <w:sz w:val="24"/>
                <w:szCs w:val="24"/>
              </w:rPr>
              <w:t>1.5. Расчёт критериев и показателей</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_Toc123190716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6</w:t>
            </w:r>
            <w:r w:rsidR="00E67D93" w:rsidRPr="00E67D93">
              <w:rPr>
                <w:rFonts w:ascii="Times New Roman" w:hAnsi="Times New Roman" w:cs="Times New Roman"/>
                <w:noProof/>
                <w:webHidden/>
                <w:sz w:val="24"/>
                <w:szCs w:val="24"/>
              </w:rPr>
              <w:fldChar w:fldCharType="end"/>
            </w:r>
          </w:hyperlink>
        </w:p>
        <w:p w14:paraId="04199E1B" w14:textId="504AE19B" w:rsidR="00E67D93" w:rsidRPr="00E67D93" w:rsidRDefault="00441C9E" w:rsidP="00E67D93">
          <w:pPr>
            <w:pStyle w:val="16"/>
            <w:jc w:val="both"/>
            <w:rPr>
              <w:rFonts w:ascii="Times New Roman" w:eastAsiaTheme="minorEastAsia" w:hAnsi="Times New Roman" w:cs="Times New Roman"/>
              <w:b w:val="0"/>
              <w:bCs w:val="0"/>
              <w:caps w:val="0"/>
              <w:noProof/>
              <w:sz w:val="24"/>
              <w:szCs w:val="24"/>
            </w:rPr>
          </w:pPr>
          <w:hyperlink w:anchor="_Toc123190717" w:history="1">
            <w:r w:rsidR="00E67D93" w:rsidRPr="00E67D93">
              <w:rPr>
                <w:rStyle w:val="aff4"/>
                <w:rFonts w:ascii="Times New Roman" w:hAnsi="Times New Roman" w:cs="Times New Roman"/>
                <w:noProof/>
                <w:sz w:val="24"/>
                <w:szCs w:val="24"/>
              </w:rPr>
              <w:t>2. ОСНОВНАЯ ЧАСТЬ</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_Toc123190717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8</w:t>
            </w:r>
            <w:r w:rsidR="00E67D93" w:rsidRPr="00E67D93">
              <w:rPr>
                <w:rFonts w:ascii="Times New Roman" w:hAnsi="Times New Roman" w:cs="Times New Roman"/>
                <w:noProof/>
                <w:webHidden/>
                <w:sz w:val="24"/>
                <w:szCs w:val="24"/>
              </w:rPr>
              <w:fldChar w:fldCharType="end"/>
            </w:r>
          </w:hyperlink>
        </w:p>
        <w:p w14:paraId="65D32116" w14:textId="06F8CEDB"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18" w:history="1">
            <w:r w:rsidR="00E67D93" w:rsidRPr="00E67D93">
              <w:rPr>
                <w:rStyle w:val="aff4"/>
                <w:rFonts w:ascii="Times New Roman" w:hAnsi="Times New Roman" w:cs="Times New Roman"/>
                <w:noProof/>
                <w:sz w:val="24"/>
                <w:szCs w:val="24"/>
              </w:rPr>
              <w:t>2.1. Объекты независимой оценки</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_Toc123190718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8</w:t>
            </w:r>
            <w:r w:rsidR="00E67D93" w:rsidRPr="00E67D93">
              <w:rPr>
                <w:rFonts w:ascii="Times New Roman" w:hAnsi="Times New Roman" w:cs="Times New Roman"/>
                <w:noProof/>
                <w:webHidden/>
                <w:sz w:val="24"/>
                <w:szCs w:val="24"/>
              </w:rPr>
              <w:fldChar w:fldCharType="end"/>
            </w:r>
          </w:hyperlink>
        </w:p>
        <w:p w14:paraId="6FA93A6E" w14:textId="181B7610"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19" w:history="1">
            <w:r w:rsidR="00E67D93" w:rsidRPr="00E67D93">
              <w:rPr>
                <w:rStyle w:val="aff4"/>
                <w:rFonts w:ascii="Times New Roman" w:hAnsi="Times New Roman" w:cs="Times New Roman"/>
                <w:noProof/>
                <w:sz w:val="24"/>
                <w:szCs w:val="24"/>
              </w:rPr>
              <w:t>2.2. Типы респондентов и их количество, принимавших участие в независимой оценке. Результаты опроса.</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_Toc123190719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8</w:t>
            </w:r>
            <w:r w:rsidR="00E67D93" w:rsidRPr="00E67D93">
              <w:rPr>
                <w:rFonts w:ascii="Times New Roman" w:hAnsi="Times New Roman" w:cs="Times New Roman"/>
                <w:noProof/>
                <w:webHidden/>
                <w:sz w:val="24"/>
                <w:szCs w:val="24"/>
              </w:rPr>
              <w:fldChar w:fldCharType="end"/>
            </w:r>
          </w:hyperlink>
        </w:p>
        <w:p w14:paraId="4A338E50" w14:textId="6F5E70DB"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20" w:history="1">
            <w:r w:rsidR="00E67D93" w:rsidRPr="00E67D93">
              <w:rPr>
                <w:rStyle w:val="aff4"/>
                <w:rFonts w:ascii="Times New Roman" w:hAnsi="Times New Roman" w:cs="Times New Roman"/>
                <w:noProof/>
                <w:sz w:val="24"/>
                <w:szCs w:val="24"/>
              </w:rPr>
              <w:t>2.3. Критерий I. Показатели, характеризующие открытость и доступность информации об образовательной организации</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_Toc123190720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12</w:t>
            </w:r>
            <w:r w:rsidR="00E67D93" w:rsidRPr="00E67D93">
              <w:rPr>
                <w:rFonts w:ascii="Times New Roman" w:hAnsi="Times New Roman" w:cs="Times New Roman"/>
                <w:noProof/>
                <w:webHidden/>
                <w:sz w:val="24"/>
                <w:szCs w:val="24"/>
              </w:rPr>
              <w:fldChar w:fldCharType="end"/>
            </w:r>
          </w:hyperlink>
        </w:p>
        <w:p w14:paraId="36E772BF" w14:textId="00FE6F5A"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21" w:history="1">
            <w:r w:rsidR="00E67D93" w:rsidRPr="00E67D93">
              <w:rPr>
                <w:rStyle w:val="aff4"/>
                <w:rFonts w:ascii="Times New Roman" w:hAnsi="Times New Roman" w:cs="Times New Roman"/>
                <w:noProof/>
                <w:sz w:val="24"/>
                <w:szCs w:val="24"/>
              </w:rPr>
              <w:t>2.4. Критерий II. Показатели, характеризующие комфортность условий предоставления услуг с диаграммами, таблицами по каждому индикатору, показателю и общими выводами по критерию в разрезе по каждой образовательной организации, а также по муниципальному образованию в целом.</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_Toc123190721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14</w:t>
            </w:r>
            <w:r w:rsidR="00E67D93" w:rsidRPr="00E67D93">
              <w:rPr>
                <w:rFonts w:ascii="Times New Roman" w:hAnsi="Times New Roman" w:cs="Times New Roman"/>
                <w:noProof/>
                <w:webHidden/>
                <w:sz w:val="24"/>
                <w:szCs w:val="24"/>
              </w:rPr>
              <w:fldChar w:fldCharType="end"/>
            </w:r>
          </w:hyperlink>
        </w:p>
        <w:p w14:paraId="6829E180" w14:textId="4538BA22"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22" w:history="1">
            <w:r w:rsidR="00E67D93" w:rsidRPr="00E67D93">
              <w:rPr>
                <w:rStyle w:val="aff4"/>
                <w:rFonts w:ascii="Times New Roman" w:hAnsi="Times New Roman" w:cs="Times New Roman"/>
                <w:noProof/>
                <w:sz w:val="24"/>
                <w:szCs w:val="24"/>
              </w:rPr>
              <w:t>2.5. Критерий III. Показатели, характеризующие доступность услуг для инвалидов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r w:rsidR="00E67D93" w:rsidRPr="00E67D93">
              <w:rPr>
                <w:rFonts w:ascii="Times New Roman" w:hAnsi="Times New Roman" w:cs="Times New Roman"/>
                <w:noProof/>
                <w:webHidden/>
                <w:sz w:val="24"/>
                <w:szCs w:val="24"/>
              </w:rPr>
              <w:tab/>
            </w:r>
            <w:r w:rsid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_Toc123190722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16</w:t>
            </w:r>
            <w:r w:rsidR="00E67D93" w:rsidRPr="00E67D93">
              <w:rPr>
                <w:rFonts w:ascii="Times New Roman" w:hAnsi="Times New Roman" w:cs="Times New Roman"/>
                <w:noProof/>
                <w:webHidden/>
                <w:sz w:val="24"/>
                <w:szCs w:val="24"/>
              </w:rPr>
              <w:fldChar w:fldCharType="end"/>
            </w:r>
          </w:hyperlink>
        </w:p>
        <w:p w14:paraId="29BCDCB8" w14:textId="1DF63FBB"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23" w:history="1">
            <w:r w:rsidR="00E67D93" w:rsidRPr="00E67D93">
              <w:rPr>
                <w:rStyle w:val="aff4"/>
                <w:rFonts w:ascii="Times New Roman" w:hAnsi="Times New Roman" w:cs="Times New Roman"/>
                <w:noProof/>
                <w:sz w:val="24"/>
                <w:szCs w:val="24"/>
              </w:rPr>
              <w:t>2.6. Критерий IV. Показатели, характеризующие доброжелательность, вежливость работников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_Toc123190723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20</w:t>
            </w:r>
            <w:r w:rsidR="00E67D93" w:rsidRPr="00E67D93">
              <w:rPr>
                <w:rFonts w:ascii="Times New Roman" w:hAnsi="Times New Roman" w:cs="Times New Roman"/>
                <w:noProof/>
                <w:webHidden/>
                <w:sz w:val="24"/>
                <w:szCs w:val="24"/>
              </w:rPr>
              <w:fldChar w:fldCharType="end"/>
            </w:r>
          </w:hyperlink>
        </w:p>
        <w:p w14:paraId="4D6C43ED" w14:textId="59D62731"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24" w:history="1">
            <w:r w:rsidR="00E67D93" w:rsidRPr="00E67D93">
              <w:rPr>
                <w:rStyle w:val="aff4"/>
                <w:rFonts w:ascii="Times New Roman" w:hAnsi="Times New Roman" w:cs="Times New Roman"/>
                <w:noProof/>
                <w:sz w:val="24"/>
                <w:szCs w:val="24"/>
              </w:rPr>
              <w:t>2.7. Критерий V. Показатели, характеризующие удовлетворенность условиями оказания услуг 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_Toc123190724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21</w:t>
            </w:r>
            <w:r w:rsidR="00E67D93" w:rsidRPr="00E67D93">
              <w:rPr>
                <w:rFonts w:ascii="Times New Roman" w:hAnsi="Times New Roman" w:cs="Times New Roman"/>
                <w:noProof/>
                <w:webHidden/>
                <w:sz w:val="24"/>
                <w:szCs w:val="24"/>
              </w:rPr>
              <w:fldChar w:fldCharType="end"/>
            </w:r>
          </w:hyperlink>
        </w:p>
        <w:p w14:paraId="4D76C712" w14:textId="30AD6EDA" w:rsidR="00E67D93" w:rsidRPr="00E67D93" w:rsidRDefault="00441C9E" w:rsidP="00E67D93">
          <w:pPr>
            <w:pStyle w:val="16"/>
            <w:jc w:val="both"/>
            <w:rPr>
              <w:rFonts w:ascii="Times New Roman" w:eastAsiaTheme="minorEastAsia" w:hAnsi="Times New Roman" w:cs="Times New Roman"/>
              <w:b w:val="0"/>
              <w:bCs w:val="0"/>
              <w:caps w:val="0"/>
              <w:noProof/>
              <w:sz w:val="24"/>
              <w:szCs w:val="24"/>
            </w:rPr>
          </w:pPr>
          <w:hyperlink w:anchor="_Toc123190725" w:history="1">
            <w:r w:rsidR="00E67D93" w:rsidRPr="00E67D93">
              <w:rPr>
                <w:rStyle w:val="aff4"/>
                <w:rFonts w:ascii="Times New Roman" w:hAnsi="Times New Roman" w:cs="Times New Roman"/>
                <w:noProof/>
                <w:sz w:val="24"/>
                <w:szCs w:val="24"/>
              </w:rPr>
              <w:t>III. ЗАКЛЮЧЕНИЕ, СВОДНЫЕ РЕЗУЛЬТАТЫ И ПРЕДЛОЖЕНИЯ:</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_Toc123190725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24</w:t>
            </w:r>
            <w:r w:rsidR="00E67D93" w:rsidRPr="00E67D93">
              <w:rPr>
                <w:rFonts w:ascii="Times New Roman" w:hAnsi="Times New Roman" w:cs="Times New Roman"/>
                <w:noProof/>
                <w:webHidden/>
                <w:sz w:val="24"/>
                <w:szCs w:val="24"/>
              </w:rPr>
              <w:fldChar w:fldCharType="end"/>
            </w:r>
          </w:hyperlink>
        </w:p>
        <w:p w14:paraId="60BFCD90" w14:textId="0D5880BE"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26" w:history="1">
            <w:r w:rsidR="00E67D93" w:rsidRPr="00E67D93">
              <w:rPr>
                <w:rStyle w:val="aff4"/>
                <w:rFonts w:ascii="Times New Roman" w:hAnsi="Times New Roman" w:cs="Times New Roman"/>
                <w:noProof/>
                <w:sz w:val="24"/>
                <w:szCs w:val="24"/>
              </w:rPr>
              <w:t>3.1. Общие выводы и заключения по каждому показателю каждого критерия с основными недостатками по каждой образовательной организации, а также по муниципальному образованию в целом</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_Toc123190726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24</w:t>
            </w:r>
            <w:r w:rsidR="00E67D93" w:rsidRPr="00E67D93">
              <w:rPr>
                <w:rFonts w:ascii="Times New Roman" w:hAnsi="Times New Roman" w:cs="Times New Roman"/>
                <w:noProof/>
                <w:webHidden/>
                <w:sz w:val="24"/>
                <w:szCs w:val="24"/>
              </w:rPr>
              <w:fldChar w:fldCharType="end"/>
            </w:r>
          </w:hyperlink>
        </w:p>
        <w:p w14:paraId="393DE6DA" w14:textId="67D5ADF2" w:rsidR="00E67D93" w:rsidRPr="00E67D93" w:rsidRDefault="00441C9E" w:rsidP="00E67D93">
          <w:pPr>
            <w:pStyle w:val="33"/>
            <w:ind w:left="0" w:firstLine="0"/>
            <w:jc w:val="both"/>
            <w:rPr>
              <w:rFonts w:ascii="Times New Roman" w:eastAsiaTheme="minorEastAsia" w:hAnsi="Times New Roman" w:cs="Times New Roman"/>
              <w:i w:val="0"/>
              <w:iCs w:val="0"/>
              <w:noProof/>
              <w:sz w:val="24"/>
              <w:szCs w:val="24"/>
            </w:rPr>
          </w:pPr>
          <w:hyperlink w:anchor="_Toc123190727" w:history="1">
            <w:r w:rsidR="00E67D93" w:rsidRPr="00E67D93">
              <w:rPr>
                <w:rStyle w:val="aff4"/>
                <w:rFonts w:ascii="Times New Roman" w:hAnsi="Times New Roman" w:cs="Times New Roman"/>
                <w:i w:val="0"/>
                <w:iCs w:val="0"/>
                <w:noProof/>
                <w:sz w:val="24"/>
                <w:szCs w:val="24"/>
              </w:rPr>
              <w:t>3.1.1. Сводные результаты</w:t>
            </w:r>
            <w:r w:rsidR="00E67D93" w:rsidRPr="00E67D93">
              <w:rPr>
                <w:rFonts w:ascii="Times New Roman" w:hAnsi="Times New Roman" w:cs="Times New Roman"/>
                <w:i w:val="0"/>
                <w:iCs w:val="0"/>
                <w:noProof/>
                <w:webHidden/>
                <w:sz w:val="24"/>
                <w:szCs w:val="24"/>
              </w:rPr>
              <w:tab/>
            </w:r>
            <w:r w:rsidR="00E67D93" w:rsidRPr="00E67D93">
              <w:rPr>
                <w:rFonts w:ascii="Times New Roman" w:hAnsi="Times New Roman" w:cs="Times New Roman"/>
                <w:i w:val="0"/>
                <w:iCs w:val="0"/>
                <w:noProof/>
                <w:webHidden/>
                <w:sz w:val="24"/>
                <w:szCs w:val="24"/>
              </w:rPr>
              <w:fldChar w:fldCharType="begin"/>
            </w:r>
            <w:r w:rsidR="00E67D93" w:rsidRPr="00E67D93">
              <w:rPr>
                <w:rFonts w:ascii="Times New Roman" w:hAnsi="Times New Roman" w:cs="Times New Roman"/>
                <w:i w:val="0"/>
                <w:iCs w:val="0"/>
                <w:noProof/>
                <w:webHidden/>
                <w:sz w:val="24"/>
                <w:szCs w:val="24"/>
              </w:rPr>
              <w:instrText xml:space="preserve"> PAGEREF _Toc123190727 \h </w:instrText>
            </w:r>
            <w:r w:rsidR="00E67D93" w:rsidRPr="00E67D93">
              <w:rPr>
                <w:rFonts w:ascii="Times New Roman" w:hAnsi="Times New Roman" w:cs="Times New Roman"/>
                <w:i w:val="0"/>
                <w:iCs w:val="0"/>
                <w:noProof/>
                <w:webHidden/>
                <w:sz w:val="24"/>
                <w:szCs w:val="24"/>
              </w:rPr>
            </w:r>
            <w:r w:rsidR="00E67D93" w:rsidRPr="00E67D93">
              <w:rPr>
                <w:rFonts w:ascii="Times New Roman" w:hAnsi="Times New Roman" w:cs="Times New Roman"/>
                <w:i w:val="0"/>
                <w:iCs w:val="0"/>
                <w:noProof/>
                <w:webHidden/>
                <w:sz w:val="24"/>
                <w:szCs w:val="24"/>
              </w:rPr>
              <w:fldChar w:fldCharType="separate"/>
            </w:r>
            <w:r w:rsidR="003629DD">
              <w:rPr>
                <w:rFonts w:ascii="Times New Roman" w:hAnsi="Times New Roman" w:cs="Times New Roman"/>
                <w:i w:val="0"/>
                <w:iCs w:val="0"/>
                <w:noProof/>
                <w:webHidden/>
                <w:sz w:val="24"/>
                <w:szCs w:val="24"/>
              </w:rPr>
              <w:t>24</w:t>
            </w:r>
            <w:r w:rsidR="00E67D93" w:rsidRPr="00E67D93">
              <w:rPr>
                <w:rFonts w:ascii="Times New Roman" w:hAnsi="Times New Roman" w:cs="Times New Roman"/>
                <w:i w:val="0"/>
                <w:iCs w:val="0"/>
                <w:noProof/>
                <w:webHidden/>
                <w:sz w:val="24"/>
                <w:szCs w:val="24"/>
              </w:rPr>
              <w:fldChar w:fldCharType="end"/>
            </w:r>
          </w:hyperlink>
        </w:p>
        <w:p w14:paraId="16CE155C" w14:textId="21CA1068" w:rsidR="00E67D93" w:rsidRPr="00E67D93" w:rsidRDefault="00441C9E" w:rsidP="00E67D93">
          <w:pPr>
            <w:pStyle w:val="33"/>
            <w:ind w:left="0" w:firstLine="0"/>
            <w:jc w:val="both"/>
            <w:rPr>
              <w:rFonts w:ascii="Times New Roman" w:eastAsiaTheme="minorEastAsia" w:hAnsi="Times New Roman" w:cs="Times New Roman"/>
              <w:i w:val="0"/>
              <w:iCs w:val="0"/>
              <w:noProof/>
              <w:sz w:val="24"/>
              <w:szCs w:val="24"/>
            </w:rPr>
          </w:pPr>
          <w:hyperlink w:anchor="_Toc123190728" w:history="1">
            <w:r w:rsidR="00E67D93" w:rsidRPr="00E67D93">
              <w:rPr>
                <w:rStyle w:val="aff4"/>
                <w:rFonts w:ascii="Times New Roman" w:hAnsi="Times New Roman" w:cs="Times New Roman"/>
                <w:i w:val="0"/>
                <w:iCs w:val="0"/>
                <w:noProof/>
                <w:sz w:val="24"/>
                <w:szCs w:val="24"/>
              </w:rPr>
              <w:t>3.1.2. Итоговый рейтинг организаций</w:t>
            </w:r>
            <w:r w:rsidR="00E67D93" w:rsidRPr="00E67D93">
              <w:rPr>
                <w:rFonts w:ascii="Times New Roman" w:hAnsi="Times New Roman" w:cs="Times New Roman"/>
                <w:i w:val="0"/>
                <w:iCs w:val="0"/>
                <w:noProof/>
                <w:webHidden/>
                <w:sz w:val="24"/>
                <w:szCs w:val="24"/>
              </w:rPr>
              <w:tab/>
            </w:r>
            <w:r w:rsidR="00E67D93" w:rsidRPr="00E67D93">
              <w:rPr>
                <w:rFonts w:ascii="Times New Roman" w:hAnsi="Times New Roman" w:cs="Times New Roman"/>
                <w:i w:val="0"/>
                <w:iCs w:val="0"/>
                <w:noProof/>
                <w:webHidden/>
                <w:sz w:val="24"/>
                <w:szCs w:val="24"/>
              </w:rPr>
              <w:fldChar w:fldCharType="begin"/>
            </w:r>
            <w:r w:rsidR="00E67D93" w:rsidRPr="00E67D93">
              <w:rPr>
                <w:rFonts w:ascii="Times New Roman" w:hAnsi="Times New Roman" w:cs="Times New Roman"/>
                <w:i w:val="0"/>
                <w:iCs w:val="0"/>
                <w:noProof/>
                <w:webHidden/>
                <w:sz w:val="24"/>
                <w:szCs w:val="24"/>
              </w:rPr>
              <w:instrText xml:space="preserve"> PAGEREF _Toc123190728 \h </w:instrText>
            </w:r>
            <w:r w:rsidR="00E67D93" w:rsidRPr="00E67D93">
              <w:rPr>
                <w:rFonts w:ascii="Times New Roman" w:hAnsi="Times New Roman" w:cs="Times New Roman"/>
                <w:i w:val="0"/>
                <w:iCs w:val="0"/>
                <w:noProof/>
                <w:webHidden/>
                <w:sz w:val="24"/>
                <w:szCs w:val="24"/>
              </w:rPr>
            </w:r>
            <w:r w:rsidR="00E67D93" w:rsidRPr="00E67D93">
              <w:rPr>
                <w:rFonts w:ascii="Times New Roman" w:hAnsi="Times New Roman" w:cs="Times New Roman"/>
                <w:i w:val="0"/>
                <w:iCs w:val="0"/>
                <w:noProof/>
                <w:webHidden/>
                <w:sz w:val="24"/>
                <w:szCs w:val="24"/>
              </w:rPr>
              <w:fldChar w:fldCharType="separate"/>
            </w:r>
            <w:r w:rsidR="003629DD">
              <w:rPr>
                <w:rFonts w:ascii="Times New Roman" w:hAnsi="Times New Roman" w:cs="Times New Roman"/>
                <w:i w:val="0"/>
                <w:iCs w:val="0"/>
                <w:noProof/>
                <w:webHidden/>
                <w:sz w:val="24"/>
                <w:szCs w:val="24"/>
              </w:rPr>
              <w:t>24</w:t>
            </w:r>
            <w:r w:rsidR="00E67D93" w:rsidRPr="00E67D93">
              <w:rPr>
                <w:rFonts w:ascii="Times New Roman" w:hAnsi="Times New Roman" w:cs="Times New Roman"/>
                <w:i w:val="0"/>
                <w:iCs w:val="0"/>
                <w:noProof/>
                <w:webHidden/>
                <w:sz w:val="24"/>
                <w:szCs w:val="24"/>
              </w:rPr>
              <w:fldChar w:fldCharType="end"/>
            </w:r>
          </w:hyperlink>
        </w:p>
        <w:p w14:paraId="7B162DEE" w14:textId="4FBD6736" w:rsidR="00E67D93" w:rsidRPr="00E67D93" w:rsidRDefault="00441C9E" w:rsidP="00E67D93">
          <w:pPr>
            <w:pStyle w:val="33"/>
            <w:ind w:left="0" w:firstLine="0"/>
            <w:jc w:val="both"/>
            <w:rPr>
              <w:rFonts w:ascii="Times New Roman" w:eastAsiaTheme="minorEastAsia" w:hAnsi="Times New Roman" w:cs="Times New Roman"/>
              <w:i w:val="0"/>
              <w:iCs w:val="0"/>
              <w:noProof/>
              <w:sz w:val="24"/>
              <w:szCs w:val="24"/>
            </w:rPr>
          </w:pPr>
          <w:hyperlink w:anchor="_Toc123190729" w:history="1">
            <w:r w:rsidR="00E67D93" w:rsidRPr="00E67D93">
              <w:rPr>
                <w:rStyle w:val="aff4"/>
                <w:rFonts w:ascii="Times New Roman" w:hAnsi="Times New Roman" w:cs="Times New Roman"/>
                <w:i w:val="0"/>
                <w:iCs w:val="0"/>
                <w:noProof/>
                <w:sz w:val="24"/>
                <w:szCs w:val="24"/>
              </w:rPr>
              <w:t>3.1.3. Общие выводы по каждому показателю каждого критерия</w:t>
            </w:r>
            <w:r w:rsidR="00E67D93" w:rsidRPr="00E67D93">
              <w:rPr>
                <w:rFonts w:ascii="Times New Roman" w:hAnsi="Times New Roman" w:cs="Times New Roman"/>
                <w:i w:val="0"/>
                <w:iCs w:val="0"/>
                <w:noProof/>
                <w:webHidden/>
                <w:sz w:val="24"/>
                <w:szCs w:val="24"/>
              </w:rPr>
              <w:tab/>
            </w:r>
            <w:r w:rsidR="00E67D93" w:rsidRPr="00E67D93">
              <w:rPr>
                <w:rFonts w:ascii="Times New Roman" w:hAnsi="Times New Roman" w:cs="Times New Roman"/>
                <w:i w:val="0"/>
                <w:iCs w:val="0"/>
                <w:noProof/>
                <w:webHidden/>
                <w:sz w:val="24"/>
                <w:szCs w:val="24"/>
              </w:rPr>
              <w:fldChar w:fldCharType="begin"/>
            </w:r>
            <w:r w:rsidR="00E67D93" w:rsidRPr="00E67D93">
              <w:rPr>
                <w:rFonts w:ascii="Times New Roman" w:hAnsi="Times New Roman" w:cs="Times New Roman"/>
                <w:i w:val="0"/>
                <w:iCs w:val="0"/>
                <w:noProof/>
                <w:webHidden/>
                <w:sz w:val="24"/>
                <w:szCs w:val="24"/>
              </w:rPr>
              <w:instrText xml:space="preserve"> PAGEREF _Toc123190729 \h </w:instrText>
            </w:r>
            <w:r w:rsidR="00E67D93" w:rsidRPr="00E67D93">
              <w:rPr>
                <w:rFonts w:ascii="Times New Roman" w:hAnsi="Times New Roman" w:cs="Times New Roman"/>
                <w:i w:val="0"/>
                <w:iCs w:val="0"/>
                <w:noProof/>
                <w:webHidden/>
                <w:sz w:val="24"/>
                <w:szCs w:val="24"/>
              </w:rPr>
            </w:r>
            <w:r w:rsidR="00E67D93" w:rsidRPr="00E67D93">
              <w:rPr>
                <w:rFonts w:ascii="Times New Roman" w:hAnsi="Times New Roman" w:cs="Times New Roman"/>
                <w:i w:val="0"/>
                <w:iCs w:val="0"/>
                <w:noProof/>
                <w:webHidden/>
                <w:sz w:val="24"/>
                <w:szCs w:val="24"/>
              </w:rPr>
              <w:fldChar w:fldCharType="separate"/>
            </w:r>
            <w:r w:rsidR="003629DD">
              <w:rPr>
                <w:rFonts w:ascii="Times New Roman" w:hAnsi="Times New Roman" w:cs="Times New Roman"/>
                <w:i w:val="0"/>
                <w:iCs w:val="0"/>
                <w:noProof/>
                <w:webHidden/>
                <w:sz w:val="24"/>
                <w:szCs w:val="24"/>
              </w:rPr>
              <w:t>24</w:t>
            </w:r>
            <w:r w:rsidR="00E67D93" w:rsidRPr="00E67D93">
              <w:rPr>
                <w:rFonts w:ascii="Times New Roman" w:hAnsi="Times New Roman" w:cs="Times New Roman"/>
                <w:i w:val="0"/>
                <w:iCs w:val="0"/>
                <w:noProof/>
                <w:webHidden/>
                <w:sz w:val="24"/>
                <w:szCs w:val="24"/>
              </w:rPr>
              <w:fldChar w:fldCharType="end"/>
            </w:r>
          </w:hyperlink>
        </w:p>
        <w:p w14:paraId="1CECF68E" w14:textId="5A712172" w:rsidR="00E67D93" w:rsidRPr="00E67D93" w:rsidRDefault="00441C9E" w:rsidP="00E67D93">
          <w:pPr>
            <w:pStyle w:val="33"/>
            <w:ind w:left="0" w:firstLine="0"/>
            <w:jc w:val="both"/>
            <w:rPr>
              <w:rFonts w:ascii="Times New Roman" w:eastAsiaTheme="minorEastAsia" w:hAnsi="Times New Roman" w:cs="Times New Roman"/>
              <w:i w:val="0"/>
              <w:iCs w:val="0"/>
              <w:noProof/>
              <w:sz w:val="24"/>
              <w:szCs w:val="24"/>
            </w:rPr>
          </w:pPr>
          <w:hyperlink w:anchor="_Toc123190730" w:history="1">
            <w:r w:rsidR="00E67D93" w:rsidRPr="00E67D93">
              <w:rPr>
                <w:rStyle w:val="aff4"/>
                <w:rFonts w:ascii="Times New Roman" w:hAnsi="Times New Roman" w:cs="Times New Roman"/>
                <w:i w:val="0"/>
                <w:iCs w:val="0"/>
                <w:noProof/>
                <w:sz w:val="24"/>
                <w:szCs w:val="24"/>
              </w:rPr>
              <w:t>3.1.4. Основные недостатки по организациям</w:t>
            </w:r>
            <w:r w:rsidR="00E67D93" w:rsidRPr="00E67D93">
              <w:rPr>
                <w:rFonts w:ascii="Times New Roman" w:hAnsi="Times New Roman" w:cs="Times New Roman"/>
                <w:i w:val="0"/>
                <w:iCs w:val="0"/>
                <w:noProof/>
                <w:webHidden/>
                <w:sz w:val="24"/>
                <w:szCs w:val="24"/>
              </w:rPr>
              <w:tab/>
            </w:r>
            <w:r w:rsidR="00E67D93" w:rsidRPr="00E67D93">
              <w:rPr>
                <w:rFonts w:ascii="Times New Roman" w:hAnsi="Times New Roman" w:cs="Times New Roman"/>
                <w:i w:val="0"/>
                <w:iCs w:val="0"/>
                <w:noProof/>
                <w:webHidden/>
                <w:sz w:val="24"/>
                <w:szCs w:val="24"/>
              </w:rPr>
              <w:fldChar w:fldCharType="begin"/>
            </w:r>
            <w:r w:rsidR="00E67D93" w:rsidRPr="00E67D93">
              <w:rPr>
                <w:rFonts w:ascii="Times New Roman" w:hAnsi="Times New Roman" w:cs="Times New Roman"/>
                <w:i w:val="0"/>
                <w:iCs w:val="0"/>
                <w:noProof/>
                <w:webHidden/>
                <w:sz w:val="24"/>
                <w:szCs w:val="24"/>
              </w:rPr>
              <w:instrText xml:space="preserve"> PAGEREF _Toc123190730 \h </w:instrText>
            </w:r>
            <w:r w:rsidR="00E67D93" w:rsidRPr="00E67D93">
              <w:rPr>
                <w:rFonts w:ascii="Times New Roman" w:hAnsi="Times New Roman" w:cs="Times New Roman"/>
                <w:i w:val="0"/>
                <w:iCs w:val="0"/>
                <w:noProof/>
                <w:webHidden/>
                <w:sz w:val="24"/>
                <w:szCs w:val="24"/>
              </w:rPr>
            </w:r>
            <w:r w:rsidR="00E67D93" w:rsidRPr="00E67D93">
              <w:rPr>
                <w:rFonts w:ascii="Times New Roman" w:hAnsi="Times New Roman" w:cs="Times New Roman"/>
                <w:i w:val="0"/>
                <w:iCs w:val="0"/>
                <w:noProof/>
                <w:webHidden/>
                <w:sz w:val="24"/>
                <w:szCs w:val="24"/>
              </w:rPr>
              <w:fldChar w:fldCharType="separate"/>
            </w:r>
            <w:r w:rsidR="003629DD">
              <w:rPr>
                <w:rFonts w:ascii="Times New Roman" w:hAnsi="Times New Roman" w:cs="Times New Roman"/>
                <w:i w:val="0"/>
                <w:iCs w:val="0"/>
                <w:noProof/>
                <w:webHidden/>
                <w:sz w:val="24"/>
                <w:szCs w:val="24"/>
              </w:rPr>
              <w:t>27</w:t>
            </w:r>
            <w:r w:rsidR="00E67D93" w:rsidRPr="00E67D93">
              <w:rPr>
                <w:rFonts w:ascii="Times New Roman" w:hAnsi="Times New Roman" w:cs="Times New Roman"/>
                <w:i w:val="0"/>
                <w:iCs w:val="0"/>
                <w:noProof/>
                <w:webHidden/>
                <w:sz w:val="24"/>
                <w:szCs w:val="24"/>
              </w:rPr>
              <w:fldChar w:fldCharType="end"/>
            </w:r>
          </w:hyperlink>
        </w:p>
        <w:p w14:paraId="49BB5910" w14:textId="10636B79" w:rsidR="00E67D93" w:rsidRPr="00E67D93" w:rsidRDefault="00441C9E" w:rsidP="00E67D93">
          <w:pPr>
            <w:pStyle w:val="25"/>
            <w:ind w:left="0"/>
            <w:jc w:val="both"/>
            <w:rPr>
              <w:rFonts w:ascii="Times New Roman" w:eastAsiaTheme="minorEastAsia" w:hAnsi="Times New Roman" w:cs="Times New Roman"/>
              <w:smallCaps w:val="0"/>
              <w:noProof/>
              <w:sz w:val="24"/>
              <w:szCs w:val="24"/>
            </w:rPr>
          </w:pPr>
          <w:hyperlink w:anchor="_Toc123190731" w:history="1">
            <w:r w:rsidR="00E67D93" w:rsidRPr="00E67D93">
              <w:rPr>
                <w:rStyle w:val="aff4"/>
                <w:rFonts w:ascii="Times New Roman" w:hAnsi="Times New Roman" w:cs="Times New Roman"/>
                <w:noProof/>
                <w:sz w:val="24"/>
                <w:szCs w:val="24"/>
              </w:rPr>
              <w:t>3.2. Предложения по улучшению качества условий осуществления образовательной деятельности образовательных организаций:</w:t>
            </w:r>
            <w:r w:rsidR="00E67D93" w:rsidRPr="00E67D93">
              <w:rPr>
                <w:rFonts w:ascii="Times New Roman" w:hAnsi="Times New Roman" w:cs="Times New Roman"/>
                <w:noProof/>
                <w:webHidden/>
                <w:sz w:val="24"/>
                <w:szCs w:val="24"/>
              </w:rPr>
              <w:tab/>
            </w:r>
            <w:r w:rsidR="00E67D93" w:rsidRPr="00E67D93">
              <w:rPr>
                <w:rFonts w:ascii="Times New Roman" w:hAnsi="Times New Roman" w:cs="Times New Roman"/>
                <w:noProof/>
                <w:webHidden/>
                <w:sz w:val="24"/>
                <w:szCs w:val="24"/>
              </w:rPr>
              <w:fldChar w:fldCharType="begin"/>
            </w:r>
            <w:r w:rsidR="00E67D93" w:rsidRPr="00E67D93">
              <w:rPr>
                <w:rFonts w:ascii="Times New Roman" w:hAnsi="Times New Roman" w:cs="Times New Roman"/>
                <w:noProof/>
                <w:webHidden/>
                <w:sz w:val="24"/>
                <w:szCs w:val="24"/>
              </w:rPr>
              <w:instrText xml:space="preserve"> PAGEREF _Toc123190731 \h </w:instrText>
            </w:r>
            <w:r w:rsidR="00E67D93" w:rsidRPr="00E67D93">
              <w:rPr>
                <w:rFonts w:ascii="Times New Roman" w:hAnsi="Times New Roman" w:cs="Times New Roman"/>
                <w:noProof/>
                <w:webHidden/>
                <w:sz w:val="24"/>
                <w:szCs w:val="24"/>
              </w:rPr>
            </w:r>
            <w:r w:rsidR="00E67D93" w:rsidRPr="00E67D93">
              <w:rPr>
                <w:rFonts w:ascii="Times New Roman" w:hAnsi="Times New Roman" w:cs="Times New Roman"/>
                <w:noProof/>
                <w:webHidden/>
                <w:sz w:val="24"/>
                <w:szCs w:val="24"/>
              </w:rPr>
              <w:fldChar w:fldCharType="separate"/>
            </w:r>
            <w:r w:rsidR="003629DD">
              <w:rPr>
                <w:rFonts w:ascii="Times New Roman" w:hAnsi="Times New Roman" w:cs="Times New Roman"/>
                <w:noProof/>
                <w:webHidden/>
                <w:sz w:val="24"/>
                <w:szCs w:val="24"/>
              </w:rPr>
              <w:t>29</w:t>
            </w:r>
            <w:r w:rsidR="00E67D93" w:rsidRPr="00E67D93">
              <w:rPr>
                <w:rFonts w:ascii="Times New Roman" w:hAnsi="Times New Roman" w:cs="Times New Roman"/>
                <w:noProof/>
                <w:webHidden/>
                <w:sz w:val="24"/>
                <w:szCs w:val="24"/>
              </w:rPr>
              <w:fldChar w:fldCharType="end"/>
            </w:r>
          </w:hyperlink>
        </w:p>
        <w:p w14:paraId="33548C7C" w14:textId="2538B2C1" w:rsidR="00E67D93" w:rsidRPr="00E67D93" w:rsidRDefault="00441C9E" w:rsidP="00E67D93">
          <w:pPr>
            <w:pStyle w:val="33"/>
            <w:ind w:left="0" w:firstLine="0"/>
            <w:jc w:val="both"/>
            <w:rPr>
              <w:rFonts w:ascii="Times New Roman" w:eastAsiaTheme="minorEastAsia" w:hAnsi="Times New Roman" w:cs="Times New Roman"/>
              <w:i w:val="0"/>
              <w:iCs w:val="0"/>
              <w:noProof/>
              <w:sz w:val="24"/>
              <w:szCs w:val="24"/>
            </w:rPr>
          </w:pPr>
          <w:hyperlink w:anchor="_Toc123190732" w:history="1">
            <w:r w:rsidR="00E67D93" w:rsidRPr="00E67D93">
              <w:rPr>
                <w:rStyle w:val="aff4"/>
                <w:rFonts w:ascii="Times New Roman" w:hAnsi="Times New Roman" w:cs="Times New Roman"/>
                <w:i w:val="0"/>
                <w:iCs w:val="0"/>
                <w:noProof/>
                <w:sz w:val="24"/>
                <w:szCs w:val="24"/>
              </w:rPr>
              <w:t>3.2.1. Образовательным организациям.</w:t>
            </w:r>
            <w:r w:rsidR="00E67D93" w:rsidRPr="00E67D93">
              <w:rPr>
                <w:rFonts w:ascii="Times New Roman" w:hAnsi="Times New Roman" w:cs="Times New Roman"/>
                <w:i w:val="0"/>
                <w:iCs w:val="0"/>
                <w:noProof/>
                <w:webHidden/>
                <w:sz w:val="24"/>
                <w:szCs w:val="24"/>
              </w:rPr>
              <w:tab/>
            </w:r>
            <w:r w:rsidR="00E67D93" w:rsidRPr="00E67D93">
              <w:rPr>
                <w:rFonts w:ascii="Times New Roman" w:hAnsi="Times New Roman" w:cs="Times New Roman"/>
                <w:i w:val="0"/>
                <w:iCs w:val="0"/>
                <w:noProof/>
                <w:webHidden/>
                <w:sz w:val="24"/>
                <w:szCs w:val="24"/>
              </w:rPr>
              <w:fldChar w:fldCharType="begin"/>
            </w:r>
            <w:r w:rsidR="00E67D93" w:rsidRPr="00E67D93">
              <w:rPr>
                <w:rFonts w:ascii="Times New Roman" w:hAnsi="Times New Roman" w:cs="Times New Roman"/>
                <w:i w:val="0"/>
                <w:iCs w:val="0"/>
                <w:noProof/>
                <w:webHidden/>
                <w:sz w:val="24"/>
                <w:szCs w:val="24"/>
              </w:rPr>
              <w:instrText xml:space="preserve"> PAGEREF _Toc123190732 \h </w:instrText>
            </w:r>
            <w:r w:rsidR="00E67D93" w:rsidRPr="00E67D93">
              <w:rPr>
                <w:rFonts w:ascii="Times New Roman" w:hAnsi="Times New Roman" w:cs="Times New Roman"/>
                <w:i w:val="0"/>
                <w:iCs w:val="0"/>
                <w:noProof/>
                <w:webHidden/>
                <w:sz w:val="24"/>
                <w:szCs w:val="24"/>
              </w:rPr>
            </w:r>
            <w:r w:rsidR="00E67D93" w:rsidRPr="00E67D93">
              <w:rPr>
                <w:rFonts w:ascii="Times New Roman" w:hAnsi="Times New Roman" w:cs="Times New Roman"/>
                <w:i w:val="0"/>
                <w:iCs w:val="0"/>
                <w:noProof/>
                <w:webHidden/>
                <w:sz w:val="24"/>
                <w:szCs w:val="24"/>
              </w:rPr>
              <w:fldChar w:fldCharType="separate"/>
            </w:r>
            <w:r w:rsidR="003629DD">
              <w:rPr>
                <w:rFonts w:ascii="Times New Roman" w:hAnsi="Times New Roman" w:cs="Times New Roman"/>
                <w:i w:val="0"/>
                <w:iCs w:val="0"/>
                <w:noProof/>
                <w:webHidden/>
                <w:sz w:val="24"/>
                <w:szCs w:val="24"/>
              </w:rPr>
              <w:t>29</w:t>
            </w:r>
            <w:r w:rsidR="00E67D93" w:rsidRPr="00E67D93">
              <w:rPr>
                <w:rFonts w:ascii="Times New Roman" w:hAnsi="Times New Roman" w:cs="Times New Roman"/>
                <w:i w:val="0"/>
                <w:iCs w:val="0"/>
                <w:noProof/>
                <w:webHidden/>
                <w:sz w:val="24"/>
                <w:szCs w:val="24"/>
              </w:rPr>
              <w:fldChar w:fldCharType="end"/>
            </w:r>
          </w:hyperlink>
        </w:p>
        <w:p w14:paraId="4D9E4A70" w14:textId="0A14B42B" w:rsidR="00E67D93" w:rsidRPr="00E67D93" w:rsidRDefault="00441C9E" w:rsidP="00E67D93">
          <w:pPr>
            <w:pStyle w:val="33"/>
            <w:ind w:left="0" w:firstLine="0"/>
            <w:jc w:val="both"/>
            <w:rPr>
              <w:rFonts w:ascii="Times New Roman" w:eastAsiaTheme="minorEastAsia" w:hAnsi="Times New Roman" w:cs="Times New Roman"/>
              <w:i w:val="0"/>
              <w:iCs w:val="0"/>
              <w:noProof/>
              <w:sz w:val="24"/>
              <w:szCs w:val="24"/>
            </w:rPr>
          </w:pPr>
          <w:hyperlink w:anchor="_Toc123190733" w:history="1">
            <w:r w:rsidR="00E67D93" w:rsidRPr="00E67D93">
              <w:rPr>
                <w:rStyle w:val="aff4"/>
                <w:rFonts w:ascii="Times New Roman" w:hAnsi="Times New Roman" w:cs="Times New Roman"/>
                <w:i w:val="0"/>
                <w:iCs w:val="0"/>
                <w:noProof/>
                <w:sz w:val="24"/>
                <w:szCs w:val="24"/>
              </w:rPr>
              <w:t>3.2.2. Руководителям образовательных организаций.</w:t>
            </w:r>
            <w:r w:rsidR="00E67D93" w:rsidRPr="00E67D93">
              <w:rPr>
                <w:rFonts w:ascii="Times New Roman" w:hAnsi="Times New Roman" w:cs="Times New Roman"/>
                <w:i w:val="0"/>
                <w:iCs w:val="0"/>
                <w:noProof/>
                <w:webHidden/>
                <w:sz w:val="24"/>
                <w:szCs w:val="24"/>
              </w:rPr>
              <w:tab/>
            </w:r>
            <w:r w:rsidR="00E67D93" w:rsidRPr="00E67D93">
              <w:rPr>
                <w:rFonts w:ascii="Times New Roman" w:hAnsi="Times New Roman" w:cs="Times New Roman"/>
                <w:i w:val="0"/>
                <w:iCs w:val="0"/>
                <w:noProof/>
                <w:webHidden/>
                <w:sz w:val="24"/>
                <w:szCs w:val="24"/>
              </w:rPr>
              <w:fldChar w:fldCharType="begin"/>
            </w:r>
            <w:r w:rsidR="00E67D93" w:rsidRPr="00E67D93">
              <w:rPr>
                <w:rFonts w:ascii="Times New Roman" w:hAnsi="Times New Roman" w:cs="Times New Roman"/>
                <w:i w:val="0"/>
                <w:iCs w:val="0"/>
                <w:noProof/>
                <w:webHidden/>
                <w:sz w:val="24"/>
                <w:szCs w:val="24"/>
              </w:rPr>
              <w:instrText xml:space="preserve"> PAGEREF _Toc123190733 \h </w:instrText>
            </w:r>
            <w:r w:rsidR="00E67D93" w:rsidRPr="00E67D93">
              <w:rPr>
                <w:rFonts w:ascii="Times New Roman" w:hAnsi="Times New Roman" w:cs="Times New Roman"/>
                <w:i w:val="0"/>
                <w:iCs w:val="0"/>
                <w:noProof/>
                <w:webHidden/>
                <w:sz w:val="24"/>
                <w:szCs w:val="24"/>
              </w:rPr>
            </w:r>
            <w:r w:rsidR="00E67D93" w:rsidRPr="00E67D93">
              <w:rPr>
                <w:rFonts w:ascii="Times New Roman" w:hAnsi="Times New Roman" w:cs="Times New Roman"/>
                <w:i w:val="0"/>
                <w:iCs w:val="0"/>
                <w:noProof/>
                <w:webHidden/>
                <w:sz w:val="24"/>
                <w:szCs w:val="24"/>
              </w:rPr>
              <w:fldChar w:fldCharType="separate"/>
            </w:r>
            <w:r w:rsidR="003629DD">
              <w:rPr>
                <w:rFonts w:ascii="Times New Roman" w:hAnsi="Times New Roman" w:cs="Times New Roman"/>
                <w:i w:val="0"/>
                <w:iCs w:val="0"/>
                <w:noProof/>
                <w:webHidden/>
                <w:sz w:val="24"/>
                <w:szCs w:val="24"/>
              </w:rPr>
              <w:t>32</w:t>
            </w:r>
            <w:r w:rsidR="00E67D93" w:rsidRPr="00E67D93">
              <w:rPr>
                <w:rFonts w:ascii="Times New Roman" w:hAnsi="Times New Roman" w:cs="Times New Roman"/>
                <w:i w:val="0"/>
                <w:iCs w:val="0"/>
                <w:noProof/>
                <w:webHidden/>
                <w:sz w:val="24"/>
                <w:szCs w:val="24"/>
              </w:rPr>
              <w:fldChar w:fldCharType="end"/>
            </w:r>
          </w:hyperlink>
        </w:p>
        <w:p w14:paraId="4C9A78EA" w14:textId="48C7C8D2" w:rsidR="00E67D93" w:rsidRPr="00E67D93" w:rsidRDefault="00441C9E" w:rsidP="00E67D93">
          <w:pPr>
            <w:pStyle w:val="33"/>
            <w:ind w:left="0" w:firstLine="0"/>
            <w:jc w:val="both"/>
            <w:rPr>
              <w:rFonts w:ascii="Times New Roman" w:eastAsiaTheme="minorEastAsia" w:hAnsi="Times New Roman" w:cs="Times New Roman"/>
              <w:i w:val="0"/>
              <w:iCs w:val="0"/>
              <w:noProof/>
              <w:sz w:val="24"/>
              <w:szCs w:val="24"/>
            </w:rPr>
          </w:pPr>
          <w:hyperlink w:anchor="_Toc123190734" w:history="1">
            <w:r w:rsidR="00E67D93" w:rsidRPr="00E67D93">
              <w:rPr>
                <w:rStyle w:val="aff4"/>
                <w:rFonts w:ascii="Times New Roman" w:hAnsi="Times New Roman" w:cs="Times New Roman"/>
                <w:i w:val="0"/>
                <w:iCs w:val="0"/>
                <w:noProof/>
                <w:sz w:val="24"/>
                <w:szCs w:val="24"/>
              </w:rPr>
              <w:t>3.2.3. Уполномоченным органам муниципальных образований.</w:t>
            </w:r>
            <w:r w:rsidR="00E67D93" w:rsidRPr="00E67D93">
              <w:rPr>
                <w:rFonts w:ascii="Times New Roman" w:hAnsi="Times New Roman" w:cs="Times New Roman"/>
                <w:i w:val="0"/>
                <w:iCs w:val="0"/>
                <w:noProof/>
                <w:webHidden/>
                <w:sz w:val="24"/>
                <w:szCs w:val="24"/>
              </w:rPr>
              <w:tab/>
            </w:r>
            <w:r w:rsidR="00E67D93" w:rsidRPr="00E67D93">
              <w:rPr>
                <w:rFonts w:ascii="Times New Roman" w:hAnsi="Times New Roman" w:cs="Times New Roman"/>
                <w:i w:val="0"/>
                <w:iCs w:val="0"/>
                <w:noProof/>
                <w:webHidden/>
                <w:sz w:val="24"/>
                <w:szCs w:val="24"/>
              </w:rPr>
              <w:fldChar w:fldCharType="begin"/>
            </w:r>
            <w:r w:rsidR="00E67D93" w:rsidRPr="00E67D93">
              <w:rPr>
                <w:rFonts w:ascii="Times New Roman" w:hAnsi="Times New Roman" w:cs="Times New Roman"/>
                <w:i w:val="0"/>
                <w:iCs w:val="0"/>
                <w:noProof/>
                <w:webHidden/>
                <w:sz w:val="24"/>
                <w:szCs w:val="24"/>
              </w:rPr>
              <w:instrText xml:space="preserve"> PAGEREF _Toc123190734 \h </w:instrText>
            </w:r>
            <w:r w:rsidR="00E67D93" w:rsidRPr="00E67D93">
              <w:rPr>
                <w:rFonts w:ascii="Times New Roman" w:hAnsi="Times New Roman" w:cs="Times New Roman"/>
                <w:i w:val="0"/>
                <w:iCs w:val="0"/>
                <w:noProof/>
                <w:webHidden/>
                <w:sz w:val="24"/>
                <w:szCs w:val="24"/>
              </w:rPr>
            </w:r>
            <w:r w:rsidR="00E67D93" w:rsidRPr="00E67D93">
              <w:rPr>
                <w:rFonts w:ascii="Times New Roman" w:hAnsi="Times New Roman" w:cs="Times New Roman"/>
                <w:i w:val="0"/>
                <w:iCs w:val="0"/>
                <w:noProof/>
                <w:webHidden/>
                <w:sz w:val="24"/>
                <w:szCs w:val="24"/>
              </w:rPr>
              <w:fldChar w:fldCharType="separate"/>
            </w:r>
            <w:r w:rsidR="003629DD">
              <w:rPr>
                <w:rFonts w:ascii="Times New Roman" w:hAnsi="Times New Roman" w:cs="Times New Roman"/>
                <w:i w:val="0"/>
                <w:iCs w:val="0"/>
                <w:noProof/>
                <w:webHidden/>
                <w:sz w:val="24"/>
                <w:szCs w:val="24"/>
              </w:rPr>
              <w:t>32</w:t>
            </w:r>
            <w:r w:rsidR="00E67D93" w:rsidRPr="00E67D93">
              <w:rPr>
                <w:rFonts w:ascii="Times New Roman" w:hAnsi="Times New Roman" w:cs="Times New Roman"/>
                <w:i w:val="0"/>
                <w:iCs w:val="0"/>
                <w:noProof/>
                <w:webHidden/>
                <w:sz w:val="24"/>
                <w:szCs w:val="24"/>
              </w:rPr>
              <w:fldChar w:fldCharType="end"/>
            </w:r>
          </w:hyperlink>
        </w:p>
        <w:p w14:paraId="7F3F2541" w14:textId="5D1D74C2" w:rsidR="00B95BEA" w:rsidRPr="00B41FDD" w:rsidRDefault="00CC5C00" w:rsidP="00E67D93">
          <w:pPr>
            <w:tabs>
              <w:tab w:val="left" w:pos="990"/>
            </w:tabs>
            <w:ind w:firstLine="0"/>
            <w:rPr>
              <w:sz w:val="22"/>
              <w:szCs w:val="22"/>
              <w:u w:val="single"/>
            </w:rPr>
          </w:pPr>
          <w:r w:rsidRPr="00E67D93">
            <w:rPr>
              <w:sz w:val="24"/>
              <w:szCs w:val="24"/>
              <w:u w:val="single"/>
            </w:rPr>
            <w:fldChar w:fldCharType="end"/>
          </w:r>
        </w:p>
        <w:p w14:paraId="6BB3ED0B" w14:textId="34851CC2" w:rsidR="0074734E" w:rsidRPr="00B41FDD" w:rsidRDefault="00441C9E" w:rsidP="00FA6759">
          <w:pPr>
            <w:ind w:firstLine="0"/>
          </w:pPr>
        </w:p>
      </w:sdtContent>
    </w:sdt>
    <w:p w14:paraId="7E160B0B" w14:textId="79791D3E" w:rsidR="00062EE2" w:rsidRDefault="00C841F8" w:rsidP="00FA6759">
      <w:pPr>
        <w:pStyle w:val="14"/>
        <w:numPr>
          <w:ilvl w:val="0"/>
          <w:numId w:val="39"/>
        </w:numPr>
        <w:spacing w:line="240" w:lineRule="auto"/>
      </w:pPr>
      <w:bookmarkStart w:id="3" w:name="_Toc123190711"/>
      <w:r>
        <w:lastRenderedPageBreak/>
        <w:t>ВВЕДЕНИЕ</w:t>
      </w:r>
      <w:bookmarkEnd w:id="3"/>
    </w:p>
    <w:p w14:paraId="6C4DAD1A" w14:textId="77777777" w:rsidR="00C841F8" w:rsidRPr="00541D89" w:rsidRDefault="00C841F8" w:rsidP="00FA6759">
      <w:pPr>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7AF6BECB" w14:textId="77777777" w:rsidR="00C841F8" w:rsidRPr="00541D89" w:rsidRDefault="00C841F8" w:rsidP="00FA6759">
      <w:pPr>
        <w:ind w:firstLine="709"/>
        <w:rPr>
          <w:sz w:val="24"/>
        </w:rPr>
      </w:pPr>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670277CA" w14:textId="77777777" w:rsidR="00C841F8" w:rsidRPr="00541D89" w:rsidRDefault="00C841F8" w:rsidP="00FA6759">
      <w:pPr>
        <w:ind w:firstLine="709"/>
        <w:rPr>
          <w:sz w:val="24"/>
        </w:rPr>
      </w:pPr>
      <w:r w:rsidRPr="00541D89">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64BA7EEF" w14:textId="77777777" w:rsidR="00C841F8" w:rsidRDefault="00C841F8" w:rsidP="00FA6759">
      <w:pPr>
        <w:ind w:firstLine="709"/>
        <w:rPr>
          <w:sz w:val="24"/>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335F5BB3" w14:textId="77777777" w:rsidR="00C841F8" w:rsidRPr="00C841F8" w:rsidRDefault="00C841F8" w:rsidP="00FA6759"/>
    <w:p w14:paraId="4241210B" w14:textId="77777777" w:rsidR="00C841F8" w:rsidRDefault="00C841F8" w:rsidP="00FA6759">
      <w:pPr>
        <w:autoSpaceDE/>
        <w:autoSpaceDN/>
        <w:adjustRightInd/>
        <w:ind w:firstLine="0"/>
        <w:jc w:val="left"/>
        <w:rPr>
          <w:rFonts w:eastAsia="Calibri"/>
          <w:b/>
          <w:color w:val="830F0E" w:themeColor="accent1" w:themeShade="BF"/>
          <w:lang w:eastAsia="en-US"/>
        </w:rPr>
      </w:pPr>
      <w:r>
        <w:br w:type="page"/>
      </w:r>
    </w:p>
    <w:p w14:paraId="023E97B3" w14:textId="51ADEA1B" w:rsidR="00C841F8" w:rsidRDefault="00C841F8" w:rsidP="00FA6759">
      <w:pPr>
        <w:pStyle w:val="21"/>
        <w:numPr>
          <w:ilvl w:val="1"/>
          <w:numId w:val="39"/>
        </w:numPr>
      </w:pPr>
      <w:bookmarkStart w:id="4" w:name="_Toc123190712"/>
      <w:r>
        <w:lastRenderedPageBreak/>
        <w:t>Перечень терминов, определений, обозначений и сокращений</w:t>
      </w:r>
      <w:bookmarkEnd w:id="4"/>
    </w:p>
    <w:p w14:paraId="75A3BEB1" w14:textId="25D79220" w:rsidR="00C841F8" w:rsidRDefault="00C841F8" w:rsidP="00FA6759"/>
    <w:p w14:paraId="5A0D98FC" w14:textId="77777777" w:rsidR="00C841F8" w:rsidRPr="00C841F8" w:rsidRDefault="00C841F8" w:rsidP="00FA6759"/>
    <w:p w14:paraId="02D851D3" w14:textId="7AA1034E" w:rsidR="006F1D2F" w:rsidRPr="00541D89" w:rsidRDefault="006F1D2F" w:rsidP="00FA6759">
      <w:pPr>
        <w:ind w:firstLine="709"/>
        <w:rPr>
          <w:sz w:val="24"/>
          <w:szCs w:val="24"/>
        </w:rPr>
      </w:pPr>
      <w:r w:rsidRPr="00541D89">
        <w:rPr>
          <w:sz w:val="24"/>
          <w:szCs w:val="24"/>
        </w:rPr>
        <w:t>В настоящем отчете следующие термины с соответствующими определениями</w:t>
      </w:r>
      <w:r w:rsidR="00A009C1" w:rsidRPr="00541D89">
        <w:rPr>
          <w:sz w:val="24"/>
          <w:szCs w:val="24"/>
        </w:rPr>
        <w:t>:</w:t>
      </w:r>
    </w:p>
    <w:p w14:paraId="24682A65" w14:textId="77777777" w:rsidR="006F1D2F" w:rsidRPr="00541D89" w:rsidRDefault="006F1D2F" w:rsidP="00FA6759">
      <w:pPr>
        <w:rPr>
          <w:sz w:val="24"/>
          <w:szCs w:val="24"/>
        </w:rPr>
      </w:pPr>
    </w:p>
    <w:tbl>
      <w:tblPr>
        <w:tblStyle w:val="af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
        <w:gridCol w:w="6519"/>
      </w:tblGrid>
      <w:tr w:rsidR="00710993" w:rsidRPr="00541D89" w14:paraId="6801B52A" w14:textId="77777777" w:rsidTr="00411065">
        <w:tc>
          <w:tcPr>
            <w:tcW w:w="2126" w:type="dxa"/>
            <w:gridSpan w:val="2"/>
          </w:tcPr>
          <w:p w14:paraId="217F6127" w14:textId="77777777" w:rsidR="00062EE2" w:rsidRPr="00541D89" w:rsidRDefault="00062EE2" w:rsidP="00FA6759">
            <w:pPr>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FA6759">
            <w:pPr>
              <w:pStyle w:val="a3"/>
              <w:numPr>
                <w:ilvl w:val="0"/>
                <w:numId w:val="5"/>
              </w:numPr>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gridSpan w:val="2"/>
          </w:tcPr>
          <w:p w14:paraId="248FF0BD" w14:textId="5A0950DA" w:rsidR="00062EE2" w:rsidRPr="00541D89" w:rsidRDefault="00C841F8" w:rsidP="00FA6759">
            <w:pPr>
              <w:ind w:firstLine="0"/>
              <w:rPr>
                <w:sz w:val="24"/>
                <w:szCs w:val="24"/>
              </w:rPr>
            </w:pPr>
            <w:r>
              <w:rPr>
                <w:sz w:val="24"/>
                <w:szCs w:val="24"/>
              </w:rPr>
              <w:t>Участники образовательного процесса</w:t>
            </w:r>
          </w:p>
        </w:tc>
        <w:tc>
          <w:tcPr>
            <w:tcW w:w="6519" w:type="dxa"/>
          </w:tcPr>
          <w:p w14:paraId="41134C64" w14:textId="72A73193" w:rsidR="00062EE2" w:rsidRPr="00541D89" w:rsidRDefault="00062EE2" w:rsidP="00FA6759">
            <w:pPr>
              <w:pStyle w:val="a3"/>
              <w:numPr>
                <w:ilvl w:val="0"/>
                <w:numId w:val="5"/>
              </w:numPr>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gridSpan w:val="2"/>
          </w:tcPr>
          <w:p w14:paraId="2A5B21AE" w14:textId="77777777" w:rsidR="005543D3" w:rsidRPr="00541D89" w:rsidRDefault="005543D3" w:rsidP="00FA6759">
            <w:pPr>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FA6759">
            <w:pPr>
              <w:pStyle w:val="a3"/>
              <w:numPr>
                <w:ilvl w:val="0"/>
                <w:numId w:val="5"/>
              </w:numPr>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gridSpan w:val="2"/>
          </w:tcPr>
          <w:p w14:paraId="1EE39EDA" w14:textId="41B48A4F" w:rsidR="000478F4" w:rsidRPr="00541D89" w:rsidRDefault="00D50862" w:rsidP="00FA6759">
            <w:pPr>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5123D34A" w:rsidR="000478F4" w:rsidRPr="00541D89" w:rsidRDefault="000478F4" w:rsidP="00FA6759">
            <w:pPr>
              <w:pStyle w:val="a3"/>
              <w:numPr>
                <w:ilvl w:val="0"/>
                <w:numId w:val="5"/>
              </w:numPr>
              <w:ind w:left="334" w:hanging="385"/>
              <w:contextualSpacing w:val="0"/>
              <w:rPr>
                <w:sz w:val="24"/>
                <w:szCs w:val="24"/>
              </w:rPr>
            </w:pPr>
            <w:r w:rsidRPr="00541D89">
              <w:rPr>
                <w:sz w:val="24"/>
                <w:szCs w:val="24"/>
              </w:rPr>
              <w:t>Информационная система НОК УООД</w:t>
            </w:r>
            <w:r w:rsidR="00D50862" w:rsidRPr="00541D89">
              <w:rPr>
                <w:sz w:val="24"/>
                <w:szCs w:val="24"/>
              </w:rPr>
              <w:t xml:space="preserve">, используемая Исполнителем для </w:t>
            </w:r>
            <w:r w:rsidR="00245FE4" w:rsidRPr="00541D89">
              <w:rPr>
                <w:sz w:val="24"/>
                <w:szCs w:val="24"/>
              </w:rPr>
              <w:t xml:space="preserve">сбора и обобщения информации о качестве условий осуществления образовательной деятельности образовательных организаций в </w:t>
            </w:r>
            <w:r w:rsidR="00D72255">
              <w:rPr>
                <w:sz w:val="24"/>
                <w:szCs w:val="24"/>
              </w:rPr>
              <w:t xml:space="preserve">Орловской </w:t>
            </w:r>
            <w:r w:rsidR="00245FE4" w:rsidRPr="00541D89">
              <w:rPr>
                <w:sz w:val="24"/>
                <w:szCs w:val="24"/>
              </w:rPr>
              <w:t>области</w:t>
            </w:r>
          </w:p>
        </w:tc>
      </w:tr>
      <w:tr w:rsidR="00710993" w:rsidRPr="00541D89" w14:paraId="1772AE5F" w14:textId="77777777" w:rsidTr="00D50862">
        <w:tc>
          <w:tcPr>
            <w:tcW w:w="1985" w:type="dxa"/>
          </w:tcPr>
          <w:p w14:paraId="0C5B44B0" w14:textId="5D7D480F" w:rsidR="00E8622B" w:rsidRPr="00541D89" w:rsidRDefault="00E8622B" w:rsidP="00FA6759">
            <w:pPr>
              <w:ind w:firstLine="0"/>
              <w:rPr>
                <w:sz w:val="24"/>
                <w:szCs w:val="24"/>
              </w:rPr>
            </w:pPr>
            <w:r w:rsidRPr="00541D89">
              <w:rPr>
                <w:sz w:val="24"/>
                <w:szCs w:val="24"/>
              </w:rPr>
              <w:t>ОО</w:t>
            </w:r>
          </w:p>
        </w:tc>
        <w:tc>
          <w:tcPr>
            <w:tcW w:w="6660" w:type="dxa"/>
            <w:gridSpan w:val="2"/>
          </w:tcPr>
          <w:p w14:paraId="2466D128" w14:textId="25E6E9F5" w:rsidR="00E8622B" w:rsidRPr="00541D89" w:rsidRDefault="00E8622B" w:rsidP="00FA6759">
            <w:pPr>
              <w:pStyle w:val="a3"/>
              <w:numPr>
                <w:ilvl w:val="0"/>
                <w:numId w:val="5"/>
              </w:numPr>
              <w:ind w:left="334" w:hanging="385"/>
              <w:contextualSpacing w:val="0"/>
              <w:rPr>
                <w:sz w:val="24"/>
                <w:szCs w:val="24"/>
              </w:rPr>
            </w:pPr>
            <w:r w:rsidRPr="00541D89">
              <w:rPr>
                <w:sz w:val="24"/>
                <w:szCs w:val="24"/>
              </w:rPr>
              <w:t>общее образование</w:t>
            </w:r>
          </w:p>
        </w:tc>
      </w:tr>
      <w:tr w:rsidR="000478F4" w:rsidRPr="00541D89" w14:paraId="40F47128" w14:textId="77777777" w:rsidTr="00D50862">
        <w:trPr>
          <w:trHeight w:val="707"/>
        </w:trPr>
        <w:tc>
          <w:tcPr>
            <w:tcW w:w="1985" w:type="dxa"/>
          </w:tcPr>
          <w:p w14:paraId="084E20D8" w14:textId="5B602923" w:rsidR="000478F4" w:rsidRPr="00541D89" w:rsidRDefault="000478F4" w:rsidP="00FA6759">
            <w:pPr>
              <w:ind w:firstLine="0"/>
              <w:jc w:val="left"/>
              <w:rPr>
                <w:sz w:val="24"/>
                <w:szCs w:val="24"/>
              </w:rPr>
            </w:pPr>
            <w:r w:rsidRPr="00541D89">
              <w:rPr>
                <w:sz w:val="24"/>
                <w:szCs w:val="24"/>
              </w:rPr>
              <w:t>ИС НОК УООД</w:t>
            </w:r>
          </w:p>
        </w:tc>
        <w:tc>
          <w:tcPr>
            <w:tcW w:w="6660" w:type="dxa"/>
            <w:gridSpan w:val="2"/>
          </w:tcPr>
          <w:p w14:paraId="384EC550" w14:textId="1A8D7B12" w:rsidR="000478F4" w:rsidRPr="00541D89" w:rsidRDefault="00D50862" w:rsidP="00FA6759">
            <w:pPr>
              <w:pStyle w:val="a3"/>
              <w:numPr>
                <w:ilvl w:val="0"/>
                <w:numId w:val="5"/>
              </w:numPr>
              <w:ind w:left="334" w:hanging="385"/>
              <w:contextualSpacing w:val="0"/>
              <w:rPr>
                <w:sz w:val="24"/>
                <w:szCs w:val="24"/>
              </w:rPr>
            </w:pPr>
            <w:r w:rsidRPr="00541D89">
              <w:rPr>
                <w:sz w:val="24"/>
                <w:szCs w:val="24"/>
              </w:rPr>
              <w:t>информационная система независимой оценки качества условий осуществления образовательной деятельности</w:t>
            </w:r>
          </w:p>
        </w:tc>
      </w:tr>
      <w:tr w:rsidR="00710993" w:rsidRPr="00541D89" w14:paraId="03672948" w14:textId="77777777" w:rsidTr="00D50862">
        <w:trPr>
          <w:trHeight w:val="707"/>
        </w:trPr>
        <w:tc>
          <w:tcPr>
            <w:tcW w:w="1985" w:type="dxa"/>
          </w:tcPr>
          <w:p w14:paraId="5328CF67" w14:textId="6104D2BE" w:rsidR="00E8622B" w:rsidRPr="00541D89" w:rsidRDefault="00E8622B" w:rsidP="00FA6759">
            <w:pPr>
              <w:ind w:firstLine="0"/>
              <w:rPr>
                <w:sz w:val="24"/>
                <w:szCs w:val="24"/>
              </w:rPr>
            </w:pPr>
            <w:r w:rsidRPr="00541D89">
              <w:rPr>
                <w:sz w:val="24"/>
                <w:szCs w:val="24"/>
              </w:rPr>
              <w:t>НОК УООД</w:t>
            </w:r>
          </w:p>
        </w:tc>
        <w:tc>
          <w:tcPr>
            <w:tcW w:w="6660" w:type="dxa"/>
            <w:gridSpan w:val="2"/>
          </w:tcPr>
          <w:p w14:paraId="5FA977D6" w14:textId="1115BEF5" w:rsidR="00E8622B" w:rsidRPr="00541D89" w:rsidRDefault="00E8622B" w:rsidP="00FA6759">
            <w:pPr>
              <w:pStyle w:val="a3"/>
              <w:numPr>
                <w:ilvl w:val="0"/>
                <w:numId w:val="5"/>
              </w:numPr>
              <w:ind w:left="334" w:hanging="385"/>
              <w:contextualSpacing w:val="0"/>
              <w:rPr>
                <w:sz w:val="24"/>
                <w:szCs w:val="24"/>
              </w:rPr>
            </w:pPr>
            <w:r w:rsidRPr="00541D89">
              <w:rPr>
                <w:sz w:val="24"/>
                <w:szCs w:val="24"/>
              </w:rPr>
              <w:t xml:space="preserve">независимая оценка качества условий осуществления образовательной деятельности </w:t>
            </w:r>
          </w:p>
        </w:tc>
      </w:tr>
      <w:tr w:rsidR="00710993" w:rsidRPr="00541D89" w14:paraId="58E1F019" w14:textId="77777777" w:rsidTr="00D50862">
        <w:tc>
          <w:tcPr>
            <w:tcW w:w="1985" w:type="dxa"/>
          </w:tcPr>
          <w:p w14:paraId="6692E281" w14:textId="21D002DC" w:rsidR="00E8622B" w:rsidRPr="00541D89" w:rsidRDefault="00E8622B" w:rsidP="00FA6759">
            <w:pPr>
              <w:ind w:firstLine="0"/>
              <w:rPr>
                <w:sz w:val="24"/>
                <w:szCs w:val="24"/>
              </w:rPr>
            </w:pPr>
            <w:r w:rsidRPr="00541D89">
              <w:rPr>
                <w:sz w:val="24"/>
                <w:szCs w:val="24"/>
              </w:rPr>
              <w:t>ОВЗ</w:t>
            </w:r>
          </w:p>
        </w:tc>
        <w:tc>
          <w:tcPr>
            <w:tcW w:w="6660" w:type="dxa"/>
            <w:gridSpan w:val="2"/>
          </w:tcPr>
          <w:p w14:paraId="2C08639B" w14:textId="5C65C8B6" w:rsidR="00E8622B" w:rsidRPr="00541D89" w:rsidRDefault="00E8622B" w:rsidP="00FA6759">
            <w:pPr>
              <w:pStyle w:val="a3"/>
              <w:numPr>
                <w:ilvl w:val="0"/>
                <w:numId w:val="5"/>
              </w:numPr>
              <w:ind w:left="334" w:hanging="385"/>
              <w:contextualSpacing w:val="0"/>
              <w:rPr>
                <w:sz w:val="24"/>
                <w:szCs w:val="24"/>
              </w:rPr>
            </w:pPr>
            <w:r w:rsidRPr="00541D89">
              <w:rPr>
                <w:sz w:val="24"/>
                <w:szCs w:val="24"/>
              </w:rPr>
              <w:t>ограниченные возможности здоровья</w:t>
            </w:r>
          </w:p>
        </w:tc>
      </w:tr>
      <w:tr w:rsidR="00710993" w:rsidRPr="00541D89" w14:paraId="76E9DB07" w14:textId="77777777" w:rsidTr="00D50862">
        <w:tc>
          <w:tcPr>
            <w:tcW w:w="1985" w:type="dxa"/>
          </w:tcPr>
          <w:p w14:paraId="54E7D832" w14:textId="2CED9F44" w:rsidR="00B62EF8" w:rsidRPr="00541D89" w:rsidRDefault="00B62EF8" w:rsidP="00FA6759">
            <w:pPr>
              <w:ind w:firstLine="0"/>
              <w:rPr>
                <w:sz w:val="24"/>
                <w:szCs w:val="24"/>
              </w:rPr>
            </w:pPr>
            <w:r w:rsidRPr="00541D89">
              <w:rPr>
                <w:sz w:val="24"/>
                <w:szCs w:val="24"/>
              </w:rPr>
              <w:t>ОУ</w:t>
            </w:r>
          </w:p>
        </w:tc>
        <w:tc>
          <w:tcPr>
            <w:tcW w:w="6660" w:type="dxa"/>
            <w:gridSpan w:val="2"/>
          </w:tcPr>
          <w:p w14:paraId="5D5DEA14" w14:textId="17F8A9A4" w:rsidR="00B62EF8" w:rsidRPr="00541D89" w:rsidRDefault="00B62EF8" w:rsidP="00FA6759">
            <w:pPr>
              <w:pStyle w:val="a3"/>
              <w:numPr>
                <w:ilvl w:val="0"/>
                <w:numId w:val="5"/>
              </w:numPr>
              <w:ind w:left="334" w:hanging="385"/>
              <w:contextualSpacing w:val="0"/>
              <w:rPr>
                <w:sz w:val="24"/>
                <w:szCs w:val="24"/>
              </w:rPr>
            </w:pPr>
            <w:r w:rsidRPr="00541D89">
              <w:rPr>
                <w:sz w:val="24"/>
                <w:szCs w:val="24"/>
              </w:rPr>
              <w:t>образовательное учреждение</w:t>
            </w:r>
          </w:p>
        </w:tc>
      </w:tr>
      <w:bookmarkEnd w:id="0"/>
    </w:tbl>
    <w:p w14:paraId="01680C8A" w14:textId="77777777" w:rsidR="007B34C9" w:rsidRDefault="007B34C9" w:rsidP="00FA6759">
      <w:pPr>
        <w:ind w:firstLine="709"/>
        <w:rPr>
          <w:sz w:val="24"/>
        </w:rPr>
      </w:pPr>
    </w:p>
    <w:p w14:paraId="10FC8FAA" w14:textId="3F7DFC78" w:rsidR="00506015" w:rsidRDefault="00506015" w:rsidP="00FA6759">
      <w:pPr>
        <w:pStyle w:val="21"/>
        <w:numPr>
          <w:ilvl w:val="1"/>
          <w:numId w:val="39"/>
        </w:numPr>
      </w:pPr>
      <w:bookmarkStart w:id="5" w:name="_Toc123190713"/>
      <w:r>
        <w:t>Нормативно-правовая база</w:t>
      </w:r>
      <w:bookmarkEnd w:id="5"/>
    </w:p>
    <w:p w14:paraId="6FAD6DF0" w14:textId="77777777" w:rsidR="00506015" w:rsidRPr="00506015" w:rsidRDefault="00506015" w:rsidP="00FA6759">
      <w:pPr>
        <w:rPr>
          <w:lang w:eastAsia="en-US"/>
        </w:rPr>
      </w:pPr>
    </w:p>
    <w:p w14:paraId="7BEDA4D2" w14:textId="42C16997" w:rsidR="007B34C9" w:rsidRDefault="007B34C9" w:rsidP="00FA6759">
      <w:pPr>
        <w:suppressAutoHyphens/>
        <w:ind w:firstLine="709"/>
        <w:rPr>
          <w:bCs w:val="0"/>
          <w:sz w:val="24"/>
          <w:szCs w:val="24"/>
        </w:rPr>
      </w:pPr>
      <w:r w:rsidRPr="00800CF0">
        <w:rPr>
          <w:sz w:val="24"/>
          <w:szCs w:val="24"/>
        </w:rPr>
        <w:t xml:space="preserve">Оказание </w:t>
      </w:r>
      <w:r>
        <w:rPr>
          <w:sz w:val="24"/>
          <w:szCs w:val="24"/>
        </w:rPr>
        <w:t xml:space="preserve">экспертных </w:t>
      </w:r>
      <w:r w:rsidRPr="00800CF0">
        <w:rPr>
          <w:sz w:val="24"/>
          <w:szCs w:val="24"/>
        </w:rPr>
        <w:t xml:space="preserve">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w:t>
      </w:r>
      <w:r>
        <w:rPr>
          <w:sz w:val="24"/>
          <w:szCs w:val="24"/>
        </w:rPr>
        <w:t xml:space="preserve">Орловской области </w:t>
      </w:r>
      <w:r w:rsidRPr="00A92E6B">
        <w:rPr>
          <w:sz w:val="24"/>
          <w:szCs w:val="24"/>
        </w:rPr>
        <w:t>и находящимися в ведении органов исполнительной власти Орловской области, осуществляющих государственное управление в сфере образования в 2022 году</w:t>
      </w:r>
      <w:r w:rsidRPr="00800CF0">
        <w:rPr>
          <w:sz w:val="24"/>
          <w:szCs w:val="24"/>
        </w:rPr>
        <w:t xml:space="preserve"> (далее – организации), перечисленными в приложении к настоящему </w:t>
      </w:r>
      <w:r>
        <w:rPr>
          <w:sz w:val="24"/>
          <w:szCs w:val="24"/>
        </w:rPr>
        <w:t>описанию объекта закупки</w:t>
      </w:r>
      <w:r w:rsidRPr="00800CF0">
        <w:rPr>
          <w:sz w:val="24"/>
          <w:szCs w:val="24"/>
        </w:rPr>
        <w:t xml:space="preserve">, для проведения Общественным советом независимой оценки качества условий оказания услуг в </w:t>
      </w:r>
      <w:r>
        <w:rPr>
          <w:sz w:val="24"/>
          <w:szCs w:val="24"/>
        </w:rPr>
        <w:t>2022</w:t>
      </w:r>
      <w:r w:rsidRPr="00800CF0">
        <w:rPr>
          <w:sz w:val="24"/>
          <w:szCs w:val="24"/>
        </w:rPr>
        <w:t xml:space="preserve"> году (далее – услуга) в соответствии с требованиями</w:t>
      </w:r>
      <w:r>
        <w:rPr>
          <w:sz w:val="24"/>
          <w:szCs w:val="24"/>
        </w:rPr>
        <w:t>:</w:t>
      </w:r>
    </w:p>
    <w:p w14:paraId="66D91482" w14:textId="77777777" w:rsidR="007B34C9" w:rsidRDefault="007B34C9" w:rsidP="00FA6759">
      <w:pPr>
        <w:tabs>
          <w:tab w:val="left" w:pos="993"/>
        </w:tabs>
        <w:ind w:firstLine="792"/>
        <w:rPr>
          <w:bCs w:val="0"/>
          <w:sz w:val="24"/>
          <w:szCs w:val="24"/>
        </w:rPr>
      </w:pPr>
      <w:r>
        <w:rPr>
          <w:sz w:val="24"/>
          <w:szCs w:val="24"/>
        </w:rPr>
        <w:t xml:space="preserve">– </w:t>
      </w:r>
      <w:r w:rsidRPr="002F0C7A">
        <w:rPr>
          <w:sz w:val="24"/>
          <w:szCs w:val="24"/>
        </w:rPr>
        <w:t>Федеральн</w:t>
      </w:r>
      <w:r>
        <w:rPr>
          <w:sz w:val="24"/>
          <w:szCs w:val="24"/>
        </w:rPr>
        <w:t>ого</w:t>
      </w:r>
      <w:r w:rsidRPr="002F0C7A">
        <w:rPr>
          <w:sz w:val="24"/>
          <w:szCs w:val="24"/>
        </w:rPr>
        <w:t xml:space="preserve"> закон</w:t>
      </w:r>
      <w:r>
        <w:rPr>
          <w:sz w:val="24"/>
          <w:szCs w:val="24"/>
        </w:rPr>
        <w:t>а от 29 декабря</w:t>
      </w:r>
      <w:r w:rsidRPr="002F0C7A">
        <w:rPr>
          <w:sz w:val="24"/>
          <w:szCs w:val="24"/>
        </w:rPr>
        <w:t xml:space="preserve"> 2012 № 273-ФЗ «Об образовании в Российской Федерации</w:t>
      </w:r>
      <w:r>
        <w:rPr>
          <w:sz w:val="24"/>
          <w:szCs w:val="24"/>
        </w:rPr>
        <w:t>»;</w:t>
      </w:r>
    </w:p>
    <w:p w14:paraId="30F4A1C2" w14:textId="77777777" w:rsidR="007B34C9" w:rsidRDefault="007B34C9" w:rsidP="00FA6759">
      <w:pPr>
        <w:tabs>
          <w:tab w:val="left" w:pos="993"/>
        </w:tabs>
        <w:ind w:firstLine="792"/>
        <w:rPr>
          <w:sz w:val="24"/>
          <w:szCs w:val="24"/>
        </w:rPr>
      </w:pPr>
      <w:r>
        <w:rPr>
          <w:sz w:val="24"/>
          <w:szCs w:val="24"/>
        </w:rPr>
        <w:t xml:space="preserve">– </w:t>
      </w:r>
      <w:r w:rsidRPr="0014500C">
        <w:rPr>
          <w:sz w:val="24"/>
          <w:szCs w:val="24"/>
        </w:rPr>
        <w:t>Федеральн</w:t>
      </w:r>
      <w:r>
        <w:rPr>
          <w:sz w:val="24"/>
          <w:szCs w:val="24"/>
        </w:rPr>
        <w:t>ого</w:t>
      </w:r>
      <w:r w:rsidRPr="0014500C">
        <w:rPr>
          <w:sz w:val="24"/>
          <w:szCs w:val="24"/>
        </w:rPr>
        <w:t xml:space="preserve"> закон</w:t>
      </w:r>
      <w:r>
        <w:rPr>
          <w:sz w:val="24"/>
          <w:szCs w:val="24"/>
        </w:rPr>
        <w:t>а</w:t>
      </w:r>
      <w:r w:rsidRPr="0014500C">
        <w:rPr>
          <w:sz w:val="24"/>
          <w:szCs w:val="24"/>
        </w:rPr>
        <w:t xml:space="preserve"> от 05.12.2017 N 392-ФЗ (ред. от 21.12.2021) </w:t>
      </w:r>
      <w:r w:rsidRPr="002F0C7A">
        <w:rPr>
          <w:sz w:val="24"/>
          <w:szCs w:val="24"/>
        </w:rPr>
        <w:t>«</w:t>
      </w:r>
      <w:r w:rsidRPr="0014500C">
        <w:rPr>
          <w:sz w:val="24"/>
          <w:szCs w:val="24"/>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24"/>
          <w:szCs w:val="24"/>
        </w:rPr>
        <w:t>»;</w:t>
      </w:r>
    </w:p>
    <w:p w14:paraId="33EE63D9" w14:textId="045FC40D" w:rsidR="007B34C9" w:rsidRDefault="007B34C9" w:rsidP="00FA6759">
      <w:pPr>
        <w:tabs>
          <w:tab w:val="left" w:pos="993"/>
        </w:tabs>
        <w:ind w:firstLine="792"/>
        <w:rPr>
          <w:sz w:val="24"/>
          <w:szCs w:val="24"/>
        </w:rPr>
      </w:pPr>
      <w:r>
        <w:rPr>
          <w:sz w:val="24"/>
          <w:szCs w:val="24"/>
        </w:rPr>
        <w:t xml:space="preserve">– </w:t>
      </w:r>
      <w:r w:rsidRPr="00800CF0">
        <w:rPr>
          <w:sz w:val="24"/>
          <w:szCs w:val="24"/>
        </w:rPr>
        <w:t>приказ</w:t>
      </w:r>
      <w:r>
        <w:rPr>
          <w:sz w:val="24"/>
          <w:szCs w:val="24"/>
        </w:rPr>
        <w:t>а</w:t>
      </w:r>
      <w:r w:rsidRPr="00800CF0">
        <w:rPr>
          <w:sz w:val="24"/>
          <w:szCs w:val="24"/>
        </w:rPr>
        <w:t xml:space="preserve"> Министерства труда и социальной защиты Российской Федерации от 23 мая 2018 года № 317н «Об утверждении </w:t>
      </w:r>
      <w:hyperlink r:id="rId8" w:history="1">
        <w:r w:rsidRPr="00800CF0">
          <w:rPr>
            <w:sz w:val="24"/>
            <w:szCs w:val="24"/>
          </w:rPr>
          <w:t>показател</w:t>
        </w:r>
      </w:hyperlink>
      <w:r w:rsidRPr="00800CF0">
        <w:rPr>
          <w:sz w:val="24"/>
          <w:szCs w:val="24"/>
        </w:rPr>
        <w:t>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r>
        <w:rPr>
          <w:sz w:val="24"/>
          <w:szCs w:val="24"/>
        </w:rPr>
        <w:t>;</w:t>
      </w:r>
    </w:p>
    <w:p w14:paraId="5B794389" w14:textId="77777777" w:rsidR="007B34C9" w:rsidRDefault="007B34C9" w:rsidP="00FA6759">
      <w:pPr>
        <w:tabs>
          <w:tab w:val="left" w:pos="993"/>
        </w:tabs>
        <w:ind w:firstLine="792"/>
        <w:rPr>
          <w:sz w:val="24"/>
          <w:szCs w:val="24"/>
        </w:rPr>
      </w:pPr>
      <w:r>
        <w:rPr>
          <w:sz w:val="24"/>
          <w:szCs w:val="24"/>
        </w:rPr>
        <w:t xml:space="preserve">– </w:t>
      </w:r>
      <w:r w:rsidRPr="00664E09">
        <w:rPr>
          <w:sz w:val="24"/>
          <w:szCs w:val="24"/>
        </w:rPr>
        <w:t>приказ</w:t>
      </w:r>
      <w:r>
        <w:rPr>
          <w:sz w:val="24"/>
          <w:szCs w:val="24"/>
        </w:rPr>
        <w:t xml:space="preserve">а </w:t>
      </w:r>
      <w:r w:rsidRPr="00664E09">
        <w:rPr>
          <w:sz w:val="24"/>
          <w:szCs w:val="24"/>
        </w:rPr>
        <w:t xml:space="preserve">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664E09">
        <w:rPr>
          <w:sz w:val="24"/>
          <w:szCs w:val="24"/>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4"/>
          <w:szCs w:val="24"/>
        </w:rPr>
        <w:t>;</w:t>
      </w:r>
    </w:p>
    <w:p w14:paraId="5620D874" w14:textId="77777777" w:rsidR="007B34C9" w:rsidRPr="002F0C7A" w:rsidRDefault="007B34C9" w:rsidP="00FA6759">
      <w:pPr>
        <w:tabs>
          <w:tab w:val="left" w:pos="993"/>
        </w:tabs>
        <w:ind w:firstLine="792"/>
        <w:rPr>
          <w:sz w:val="24"/>
          <w:szCs w:val="24"/>
        </w:rPr>
      </w:pPr>
      <w:r>
        <w:rPr>
          <w:sz w:val="24"/>
          <w:szCs w:val="24"/>
        </w:rPr>
        <w:t xml:space="preserve"> </w:t>
      </w:r>
      <w:r w:rsidRPr="002F0C7A">
        <w:rPr>
          <w:sz w:val="24"/>
          <w:szCs w:val="24"/>
        </w:rPr>
        <w:t>−</w:t>
      </w:r>
      <w:r w:rsidRPr="002F0C7A">
        <w:rPr>
          <w:sz w:val="24"/>
          <w:szCs w:val="24"/>
        </w:rPr>
        <w:tab/>
      </w:r>
      <w:r>
        <w:rPr>
          <w:sz w:val="24"/>
          <w:szCs w:val="24"/>
        </w:rPr>
        <w:t xml:space="preserve"> п</w:t>
      </w:r>
      <w:r w:rsidRPr="002F0C7A">
        <w:rPr>
          <w:sz w:val="24"/>
          <w:szCs w:val="24"/>
        </w:rPr>
        <w:t>риказ</w:t>
      </w:r>
      <w:r>
        <w:rPr>
          <w:sz w:val="24"/>
          <w:szCs w:val="24"/>
        </w:rPr>
        <w:t>а</w:t>
      </w:r>
      <w:r w:rsidRPr="002F0C7A">
        <w:rPr>
          <w:sz w:val="24"/>
          <w:szCs w:val="24"/>
        </w:rPr>
        <w:t xml:space="preserve">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31.05.2018 № 344н);</w:t>
      </w:r>
    </w:p>
    <w:p w14:paraId="451CB361"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риказ</w:t>
      </w:r>
      <w:r>
        <w:rPr>
          <w:sz w:val="24"/>
          <w:szCs w:val="24"/>
        </w:rPr>
        <w:t>а</w:t>
      </w:r>
      <w:r w:rsidRPr="002F0C7A">
        <w:rPr>
          <w:sz w:val="24"/>
          <w:szCs w:val="24"/>
        </w:rPr>
        <w:t xml:space="preserve">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30.10.2018 № 675н);</w:t>
      </w:r>
    </w:p>
    <w:p w14:paraId="791A76E3"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риказ</w:t>
      </w:r>
      <w:r>
        <w:rPr>
          <w:sz w:val="24"/>
          <w:szCs w:val="24"/>
        </w:rPr>
        <w:t>а</w:t>
      </w:r>
      <w:r w:rsidRPr="002F0C7A">
        <w:rPr>
          <w:sz w:val="24"/>
          <w:szCs w:val="24"/>
        </w:rPr>
        <w:t xml:space="preserve">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074FDCD4"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остановлени</w:t>
      </w:r>
      <w:r>
        <w:rPr>
          <w:sz w:val="24"/>
          <w:szCs w:val="24"/>
        </w:rPr>
        <w:t>я</w:t>
      </w:r>
      <w:r w:rsidRPr="002F0C7A">
        <w:rPr>
          <w:sz w:val="24"/>
          <w:szCs w:val="24"/>
        </w:rPr>
        <w:t xml:space="preserve">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1DD755F5"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остановлени</w:t>
      </w:r>
      <w:r>
        <w:rPr>
          <w:sz w:val="24"/>
          <w:szCs w:val="24"/>
        </w:rPr>
        <w:t>я</w:t>
      </w:r>
      <w:r w:rsidRPr="002F0C7A">
        <w:rPr>
          <w:sz w:val="24"/>
          <w:szCs w:val="24"/>
        </w:rPr>
        <w:t xml:space="preserve">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9096088"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риказ</w:t>
      </w:r>
      <w:r>
        <w:rPr>
          <w:sz w:val="24"/>
          <w:szCs w:val="24"/>
        </w:rPr>
        <w:t>а</w:t>
      </w:r>
      <w:r w:rsidRPr="002F0C7A">
        <w:rPr>
          <w:sz w:val="24"/>
          <w:szCs w:val="24"/>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27C93B04" w14:textId="77777777" w:rsidR="007B34C9" w:rsidRPr="003D3942" w:rsidRDefault="007B34C9" w:rsidP="00FA6759">
      <w:pPr>
        <w:ind w:firstLine="709"/>
        <w:rPr>
          <w:sz w:val="24"/>
          <w:szCs w:val="24"/>
        </w:rPr>
      </w:pPr>
      <w:r w:rsidRPr="003D3942">
        <w:rPr>
          <w:sz w:val="24"/>
          <w:szCs w:val="24"/>
        </w:rPr>
        <w:t xml:space="preserve">- </w:t>
      </w:r>
      <w:r w:rsidRPr="0014500C">
        <w:rPr>
          <w:sz w:val="24"/>
          <w:szCs w:val="24"/>
        </w:rPr>
        <w:t>Письм</w:t>
      </w:r>
      <w:r>
        <w:rPr>
          <w:sz w:val="24"/>
          <w:szCs w:val="24"/>
        </w:rPr>
        <w:t>а</w:t>
      </w:r>
      <w:r w:rsidRPr="0014500C">
        <w:rPr>
          <w:sz w:val="24"/>
          <w:szCs w:val="24"/>
        </w:rPr>
        <w:t xml:space="preserve"> Минпросвещения России от 18.04.2022 N 02-232 </w:t>
      </w:r>
      <w:r>
        <w:rPr>
          <w:sz w:val="24"/>
          <w:szCs w:val="24"/>
        </w:rPr>
        <w:t>«</w:t>
      </w:r>
      <w:r w:rsidRPr="0014500C">
        <w:rPr>
          <w:sz w:val="24"/>
          <w:szCs w:val="24"/>
        </w:rPr>
        <w:t>О направлении методических рекомендаций</w:t>
      </w:r>
      <w:r>
        <w:rPr>
          <w:sz w:val="24"/>
          <w:szCs w:val="24"/>
        </w:rPr>
        <w:t>»</w:t>
      </w:r>
      <w:r w:rsidRPr="0014500C">
        <w:rPr>
          <w:sz w:val="24"/>
          <w:szCs w:val="24"/>
        </w:rPr>
        <w:t xml:space="preserve"> (вместе с </w:t>
      </w:r>
      <w:r>
        <w:rPr>
          <w:sz w:val="24"/>
          <w:szCs w:val="24"/>
        </w:rPr>
        <w:t>«</w:t>
      </w:r>
      <w:r w:rsidRPr="0014500C">
        <w:rPr>
          <w:sz w:val="24"/>
          <w:szCs w:val="24"/>
        </w:rPr>
        <w:t>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Pr>
          <w:sz w:val="24"/>
          <w:szCs w:val="24"/>
        </w:rPr>
        <w:t>»</w:t>
      </w:r>
      <w:r w:rsidRPr="0014500C">
        <w:rPr>
          <w:sz w:val="24"/>
          <w:szCs w:val="24"/>
        </w:rPr>
        <w:t>)</w:t>
      </w:r>
      <w:r>
        <w:rPr>
          <w:sz w:val="24"/>
          <w:szCs w:val="24"/>
        </w:rPr>
        <w:t>.</w:t>
      </w:r>
    </w:p>
    <w:p w14:paraId="07DEC45F" w14:textId="74EA0D52" w:rsidR="007B34C9" w:rsidRPr="00A9284E" w:rsidRDefault="007B34C9" w:rsidP="00FA6759">
      <w:pPr>
        <w:pStyle w:val="Normalunindented"/>
        <w:spacing w:before="0" w:after="0" w:line="240" w:lineRule="auto"/>
      </w:pPr>
    </w:p>
    <w:p w14:paraId="08203394" w14:textId="77777777" w:rsidR="007B34C9" w:rsidRPr="00FC4C53" w:rsidRDefault="007B34C9" w:rsidP="00FA6759">
      <w:pPr>
        <w:pStyle w:val="Normalunindented"/>
        <w:spacing w:before="0" w:after="0" w:line="240" w:lineRule="auto"/>
      </w:pPr>
    </w:p>
    <w:p w14:paraId="566757AE" w14:textId="4C2F2CC8" w:rsidR="007B34C9" w:rsidRDefault="00506015" w:rsidP="00FA6759">
      <w:pPr>
        <w:pStyle w:val="21"/>
        <w:numPr>
          <w:ilvl w:val="1"/>
          <w:numId w:val="39"/>
        </w:numPr>
      </w:pPr>
      <w:bookmarkStart w:id="6" w:name="_Toc123190714"/>
      <w:r>
        <w:t>Цел</w:t>
      </w:r>
      <w:r w:rsidR="00C841F8">
        <w:t>и и задачи</w:t>
      </w:r>
      <w:bookmarkEnd w:id="6"/>
    </w:p>
    <w:p w14:paraId="22252765" w14:textId="77777777" w:rsidR="00506015" w:rsidRPr="00506015" w:rsidRDefault="00506015" w:rsidP="00FA6759">
      <w:pPr>
        <w:pStyle w:val="Normalunindented"/>
        <w:spacing w:before="0" w:after="0" w:line="240" w:lineRule="auto"/>
      </w:pPr>
    </w:p>
    <w:p w14:paraId="559BA0C6" w14:textId="77777777" w:rsidR="007B34C9" w:rsidRPr="003C2B62" w:rsidRDefault="007B34C9" w:rsidP="00FA6759">
      <w:pPr>
        <w:pStyle w:val="Normalunindented"/>
        <w:spacing w:before="0" w:after="0" w:line="240" w:lineRule="auto"/>
      </w:pPr>
    </w:p>
    <w:p w14:paraId="4E73C1B7" w14:textId="79B6694D" w:rsidR="007B34C9" w:rsidRPr="00800CF0" w:rsidRDefault="007B34C9" w:rsidP="00FA6759">
      <w:pPr>
        <w:tabs>
          <w:tab w:val="left" w:pos="993"/>
        </w:tabs>
        <w:ind w:firstLine="851"/>
        <w:rPr>
          <w:sz w:val="24"/>
          <w:szCs w:val="24"/>
        </w:rPr>
      </w:pPr>
      <w:r w:rsidRPr="00800CF0">
        <w:rPr>
          <w:rFonts w:eastAsia="Arial Unicode MS"/>
          <w:sz w:val="24"/>
          <w:szCs w:val="24"/>
        </w:rPr>
        <w:t>Цел</w:t>
      </w:r>
      <w:r w:rsidR="00506015">
        <w:rPr>
          <w:rFonts w:eastAsia="Arial Unicode MS"/>
          <w:sz w:val="24"/>
          <w:szCs w:val="24"/>
        </w:rPr>
        <w:t xml:space="preserve">ь: </w:t>
      </w:r>
      <w:r w:rsidRPr="00800CF0">
        <w:rPr>
          <w:rFonts w:eastAsia="Arial Unicode MS"/>
          <w:sz w:val="24"/>
          <w:szCs w:val="24"/>
        </w:rPr>
        <w:t xml:space="preserve">формирование проектов оценки качества условий оказания услуг организациями и разработки предложений по улучшению их деятельности. </w:t>
      </w:r>
    </w:p>
    <w:p w14:paraId="49DB7800" w14:textId="5596B37E" w:rsidR="007B34C9" w:rsidRPr="00800CF0" w:rsidRDefault="00506015" w:rsidP="00FA6759">
      <w:pPr>
        <w:tabs>
          <w:tab w:val="left" w:pos="993"/>
        </w:tabs>
        <w:ind w:firstLine="851"/>
        <w:rPr>
          <w:bCs w:val="0"/>
          <w:sz w:val="24"/>
          <w:szCs w:val="24"/>
        </w:rPr>
      </w:pPr>
      <w:r>
        <w:rPr>
          <w:sz w:val="24"/>
          <w:szCs w:val="24"/>
        </w:rPr>
        <w:t>Задачи</w:t>
      </w:r>
      <w:r w:rsidR="007B34C9" w:rsidRPr="00800CF0">
        <w:rPr>
          <w:sz w:val="24"/>
          <w:szCs w:val="24"/>
        </w:rPr>
        <w:t>:</w:t>
      </w:r>
    </w:p>
    <w:p w14:paraId="03976EC5" w14:textId="77777777" w:rsidR="007B34C9" w:rsidRPr="00D766E4" w:rsidRDefault="007B34C9" w:rsidP="00FA6759">
      <w:pPr>
        <w:tabs>
          <w:tab w:val="left" w:pos="993"/>
        </w:tabs>
        <w:ind w:firstLine="851"/>
        <w:rPr>
          <w:bCs w:val="0"/>
          <w:sz w:val="24"/>
          <w:szCs w:val="24"/>
        </w:rPr>
      </w:pPr>
      <w:r w:rsidRPr="00800CF0">
        <w:rPr>
          <w:sz w:val="24"/>
          <w:szCs w:val="24"/>
        </w:rPr>
        <w:t xml:space="preserve">- получение данных о качестве условий оказания услуг </w:t>
      </w:r>
      <w:r>
        <w:rPr>
          <w:sz w:val="24"/>
          <w:szCs w:val="24"/>
        </w:rPr>
        <w:t xml:space="preserve">образовательными </w:t>
      </w:r>
      <w:r w:rsidRPr="00800CF0">
        <w:rPr>
          <w:sz w:val="24"/>
          <w:szCs w:val="24"/>
        </w:rPr>
        <w:t xml:space="preserve">организациями, перечисленными в приложении к настоящему </w:t>
      </w:r>
      <w:r>
        <w:rPr>
          <w:sz w:val="24"/>
          <w:szCs w:val="24"/>
        </w:rPr>
        <w:t>Т</w:t>
      </w:r>
      <w:r w:rsidRPr="00800CF0">
        <w:rPr>
          <w:sz w:val="24"/>
          <w:szCs w:val="24"/>
        </w:rPr>
        <w:t xml:space="preserve">ехническому заданию, а также отраслевыми перечнями показателей, характеризующих общие критерии оценки качества условий оказания услуг, </w:t>
      </w:r>
      <w:r w:rsidRPr="00D766E4">
        <w:rPr>
          <w:sz w:val="24"/>
          <w:szCs w:val="24"/>
        </w:rPr>
        <w:t>утвержденными федеральными органами исполнительной власти;</w:t>
      </w:r>
    </w:p>
    <w:p w14:paraId="63813C14" w14:textId="77777777" w:rsidR="007B34C9" w:rsidRPr="00D766E4" w:rsidRDefault="007B34C9" w:rsidP="00FA6759">
      <w:pPr>
        <w:tabs>
          <w:tab w:val="left" w:pos="993"/>
        </w:tabs>
        <w:ind w:firstLine="851"/>
        <w:rPr>
          <w:bCs w:val="0"/>
          <w:sz w:val="24"/>
          <w:szCs w:val="24"/>
        </w:rPr>
      </w:pPr>
      <w:r w:rsidRPr="00D766E4">
        <w:rPr>
          <w:sz w:val="24"/>
          <w:szCs w:val="24"/>
        </w:rPr>
        <w:lastRenderedPageBreak/>
        <w:t xml:space="preserve">- обобщение </w:t>
      </w:r>
      <w:r>
        <w:rPr>
          <w:sz w:val="24"/>
          <w:szCs w:val="24"/>
        </w:rPr>
        <w:t xml:space="preserve">и анализ </w:t>
      </w:r>
      <w:r w:rsidRPr="00D766E4">
        <w:rPr>
          <w:sz w:val="24"/>
          <w:szCs w:val="24"/>
        </w:rPr>
        <w:t xml:space="preserve">полученных результатов, построение на их основе рейтингов </w:t>
      </w:r>
      <w:r w:rsidRPr="00FC4C53">
        <w:rPr>
          <w:sz w:val="24"/>
          <w:szCs w:val="24"/>
        </w:rPr>
        <w:t xml:space="preserve">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w:t>
      </w:r>
      <w:r>
        <w:rPr>
          <w:sz w:val="24"/>
          <w:szCs w:val="24"/>
        </w:rPr>
        <w:t xml:space="preserve">образовательными </w:t>
      </w:r>
      <w:r w:rsidRPr="00FC4C53">
        <w:rPr>
          <w:sz w:val="24"/>
          <w:szCs w:val="24"/>
        </w:rPr>
        <w:t xml:space="preserve">организациями в </w:t>
      </w:r>
      <w:r>
        <w:rPr>
          <w:sz w:val="24"/>
          <w:szCs w:val="24"/>
        </w:rPr>
        <w:t>2022</w:t>
      </w:r>
      <w:r w:rsidRPr="00FC4C53">
        <w:rPr>
          <w:sz w:val="24"/>
          <w:szCs w:val="24"/>
        </w:rPr>
        <w:t xml:space="preserve"> году</w:t>
      </w:r>
      <w:r w:rsidRPr="00D766E4">
        <w:rPr>
          <w:sz w:val="24"/>
          <w:szCs w:val="24"/>
        </w:rPr>
        <w:t>.</w:t>
      </w:r>
    </w:p>
    <w:p w14:paraId="6FEAB42A" w14:textId="460DBED7" w:rsidR="007B34C9" w:rsidRDefault="007D38F3" w:rsidP="00FA6759">
      <w:pPr>
        <w:tabs>
          <w:tab w:val="left" w:pos="993"/>
        </w:tabs>
        <w:rPr>
          <w:sz w:val="24"/>
          <w:szCs w:val="24"/>
        </w:rPr>
      </w:pPr>
      <w:r>
        <w:rPr>
          <w:sz w:val="24"/>
          <w:szCs w:val="24"/>
        </w:rPr>
        <w:t xml:space="preserve"> </w:t>
      </w:r>
    </w:p>
    <w:p w14:paraId="7006F313" w14:textId="7827A9DD" w:rsidR="00506015" w:rsidRPr="00D766E4" w:rsidRDefault="00C841F8" w:rsidP="00FA6759">
      <w:pPr>
        <w:pStyle w:val="21"/>
        <w:numPr>
          <w:ilvl w:val="1"/>
          <w:numId w:val="39"/>
        </w:numPr>
      </w:pPr>
      <w:bookmarkStart w:id="7" w:name="_Toc123190715"/>
      <w:r>
        <w:t>Методы исследования</w:t>
      </w:r>
      <w:bookmarkEnd w:id="7"/>
    </w:p>
    <w:p w14:paraId="3C63422C" w14:textId="77777777" w:rsidR="007B34C9" w:rsidRPr="003C2B62" w:rsidRDefault="007B34C9" w:rsidP="00FA6759">
      <w:pPr>
        <w:pStyle w:val="Normalunindented"/>
        <w:spacing w:before="0" w:after="0" w:line="240" w:lineRule="auto"/>
      </w:pPr>
    </w:p>
    <w:p w14:paraId="42C279CD" w14:textId="33D01EE8" w:rsidR="007B34C9" w:rsidRPr="00FC4C53" w:rsidRDefault="007B34C9" w:rsidP="00FA6759">
      <w:pPr>
        <w:pStyle w:val="a3"/>
        <w:numPr>
          <w:ilvl w:val="0"/>
          <w:numId w:val="0"/>
        </w:numPr>
        <w:tabs>
          <w:tab w:val="left" w:pos="993"/>
        </w:tabs>
        <w:autoSpaceDE/>
        <w:autoSpaceDN/>
        <w:adjustRightInd/>
        <w:ind w:left="851"/>
        <w:rPr>
          <w:bCs w:val="0"/>
          <w:sz w:val="24"/>
          <w:szCs w:val="24"/>
        </w:rPr>
      </w:pPr>
    </w:p>
    <w:p w14:paraId="39C77B66" w14:textId="1F1CC4A8" w:rsidR="007B34C9" w:rsidRDefault="007B34C9" w:rsidP="00FA6759">
      <w:pPr>
        <w:tabs>
          <w:tab w:val="left" w:pos="993"/>
        </w:tabs>
        <w:ind w:firstLine="709"/>
        <w:rPr>
          <w:sz w:val="24"/>
          <w:szCs w:val="24"/>
        </w:rPr>
      </w:pPr>
      <w:r w:rsidRPr="0003738D">
        <w:rPr>
          <w:sz w:val="24"/>
          <w:szCs w:val="24"/>
        </w:rPr>
        <w:t>- выездные мероприятия в каждую образовательную организацию</w:t>
      </w:r>
      <w:r w:rsidR="00C841F8">
        <w:rPr>
          <w:sz w:val="24"/>
          <w:szCs w:val="24"/>
        </w:rPr>
        <w:t xml:space="preserve"> </w:t>
      </w:r>
      <w:r w:rsidRPr="0003738D">
        <w:rPr>
          <w:sz w:val="24"/>
          <w:szCs w:val="24"/>
        </w:rPr>
        <w:t>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образовательных организаций, прилегающих территорий и предоставляемых услуг и удовлетворенности граждан оказываемыми услугами;</w:t>
      </w:r>
    </w:p>
    <w:p w14:paraId="7C5218DF" w14:textId="68F0E24A" w:rsidR="007B34C9" w:rsidRDefault="007B34C9" w:rsidP="00FA6759">
      <w:pPr>
        <w:tabs>
          <w:tab w:val="left" w:pos="1276"/>
        </w:tabs>
        <w:ind w:firstLine="709"/>
        <w:rPr>
          <w:sz w:val="24"/>
          <w:szCs w:val="24"/>
        </w:rPr>
      </w:pPr>
      <w:r w:rsidRPr="00800CF0">
        <w:rPr>
          <w:sz w:val="24"/>
          <w:szCs w:val="24"/>
        </w:rPr>
        <w:t xml:space="preserve">- анкетирование (опрос) получателей социальных услуг в объеме 40% от объема генеральной совокупности, но не более 600 респондентов в одной </w:t>
      </w:r>
      <w:r>
        <w:rPr>
          <w:sz w:val="24"/>
          <w:szCs w:val="24"/>
        </w:rPr>
        <w:t xml:space="preserve">образовательной </w:t>
      </w:r>
      <w:r w:rsidRPr="00800CF0">
        <w:rPr>
          <w:sz w:val="24"/>
          <w:szCs w:val="24"/>
        </w:rPr>
        <w:t xml:space="preserve">организации, в соответствии с требованиями, утвержденными приказом Минтруда России от 30 октября 2018 года № 675н «Об утверждении </w:t>
      </w:r>
      <w:hyperlink r:id="rId9" w:history="1">
        <w:r w:rsidRPr="00800CF0">
          <w:rPr>
            <w:sz w:val="24"/>
            <w:szCs w:val="24"/>
          </w:rPr>
          <w:t>Методик</w:t>
        </w:r>
      </w:hyperlink>
      <w:r w:rsidRPr="00800CF0">
        <w:rPr>
          <w:sz w:val="24"/>
          <w:szCs w:val="24"/>
        </w:rPr>
        <w:t xml:space="preserve">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5C1D6A81" w14:textId="37F7F8C1" w:rsidR="00C841F8" w:rsidRDefault="00C841F8" w:rsidP="00FA6759">
      <w:pPr>
        <w:pStyle w:val="Normalunindented"/>
        <w:spacing w:before="0" w:after="0" w:line="240" w:lineRule="auto"/>
      </w:pPr>
    </w:p>
    <w:p w14:paraId="07EAC6E5" w14:textId="49D58787" w:rsidR="00C841F8" w:rsidRPr="00C841F8" w:rsidRDefault="00C841F8" w:rsidP="00FA6759">
      <w:pPr>
        <w:pStyle w:val="21"/>
        <w:numPr>
          <w:ilvl w:val="1"/>
          <w:numId w:val="39"/>
        </w:numPr>
      </w:pPr>
      <w:bookmarkStart w:id="8" w:name="_Toc123190716"/>
      <w:r>
        <w:t>Расчёт критериев и показателей</w:t>
      </w:r>
      <w:bookmarkEnd w:id="8"/>
    </w:p>
    <w:p w14:paraId="79DA7601" w14:textId="77777777" w:rsidR="00C841F8" w:rsidRDefault="00C841F8" w:rsidP="00FA6759">
      <w:pPr>
        <w:pStyle w:val="Normalunindented"/>
        <w:spacing w:before="0" w:after="0" w:line="240" w:lineRule="auto"/>
      </w:pPr>
    </w:p>
    <w:p w14:paraId="5D4BB7F5" w14:textId="3AAC2A2B" w:rsidR="00C841F8" w:rsidRPr="00C841F8" w:rsidRDefault="00C841F8" w:rsidP="00FA6759">
      <w:pPr>
        <w:tabs>
          <w:tab w:val="left" w:pos="1276"/>
        </w:tabs>
        <w:ind w:firstLine="709"/>
        <w:rPr>
          <w:i/>
          <w:sz w:val="24"/>
          <w:szCs w:val="24"/>
        </w:rPr>
      </w:pPr>
      <w:bookmarkStart w:id="9" w:name="_Hlk123212724"/>
      <w:r w:rsidRPr="00C841F8">
        <w:rPr>
          <w:i/>
          <w:sz w:val="24"/>
          <w:szCs w:val="24"/>
        </w:rPr>
        <w:t>(в соответствии с приказом Минпросвещения России № 114)</w:t>
      </w:r>
    </w:p>
    <w:p w14:paraId="097D93BA" w14:textId="667317D7" w:rsidR="00C841F8" w:rsidRPr="00C841F8" w:rsidRDefault="007E5B28" w:rsidP="00FA6759">
      <w:pPr>
        <w:tabs>
          <w:tab w:val="left" w:pos="1276"/>
        </w:tabs>
        <w:ind w:firstLine="709"/>
        <w:rPr>
          <w:b/>
          <w:bCs w:val="0"/>
          <w:sz w:val="24"/>
          <w:szCs w:val="24"/>
        </w:rPr>
      </w:pPr>
      <w:bookmarkStart w:id="10" w:name="_Hlk123125803"/>
      <w:r>
        <w:rPr>
          <w:b/>
          <w:bCs w:val="0"/>
          <w:sz w:val="24"/>
          <w:szCs w:val="24"/>
        </w:rPr>
        <w:t>К</w:t>
      </w:r>
      <w:r w:rsidR="00C841F8" w:rsidRPr="00C841F8">
        <w:rPr>
          <w:b/>
          <w:bCs w:val="0"/>
          <w:sz w:val="24"/>
          <w:szCs w:val="24"/>
        </w:rPr>
        <w:t>1 Показатели, характеризующие открытость и доступность информации об организации, осуществляющей образовательную деятельность</w:t>
      </w:r>
    </w:p>
    <w:p w14:paraId="3199024A" w14:textId="70901EAE" w:rsidR="00C841F8" w:rsidRPr="00C841F8" w:rsidRDefault="007E5B28" w:rsidP="00FA6759">
      <w:pPr>
        <w:tabs>
          <w:tab w:val="left" w:pos="1276"/>
        </w:tabs>
        <w:ind w:firstLine="709"/>
        <w:rPr>
          <w:sz w:val="24"/>
          <w:szCs w:val="24"/>
        </w:rPr>
      </w:pPr>
      <w:r>
        <w:rPr>
          <w:sz w:val="24"/>
          <w:szCs w:val="24"/>
        </w:rPr>
        <w:t>П1</w:t>
      </w:r>
      <w:r w:rsidR="00C841F8" w:rsidRPr="00C841F8">
        <w:rPr>
          <w:sz w:val="24"/>
          <w:szCs w:val="24"/>
        </w:rPr>
        <w:t>.1</w:t>
      </w:r>
      <w:r w:rsidR="00C841F8" w:rsidRPr="00C841F8">
        <w:rPr>
          <w:sz w:val="24"/>
          <w:szCs w:val="24"/>
        </w:rPr>
        <w:tab/>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55F9A1CE" w14:textId="0C1A7D35" w:rsidR="00C841F8" w:rsidRPr="00C841F8" w:rsidRDefault="00C841F8" w:rsidP="00FA6759">
      <w:pPr>
        <w:tabs>
          <w:tab w:val="left" w:pos="1276"/>
        </w:tabs>
        <w:ind w:firstLine="709"/>
        <w:rPr>
          <w:sz w:val="24"/>
          <w:szCs w:val="24"/>
        </w:rPr>
      </w:pPr>
      <w:r w:rsidRPr="00C841F8">
        <w:rPr>
          <w:sz w:val="24"/>
          <w:szCs w:val="24"/>
        </w:rPr>
        <w:t>на информационных стендах в помещении организации;</w:t>
      </w:r>
    </w:p>
    <w:p w14:paraId="64C13C44" w14:textId="6F4200B1" w:rsidR="00C841F8" w:rsidRPr="00C841F8" w:rsidRDefault="00C841F8" w:rsidP="00FA6759">
      <w:pPr>
        <w:tabs>
          <w:tab w:val="left" w:pos="1276"/>
        </w:tabs>
        <w:ind w:firstLine="709"/>
        <w:rPr>
          <w:sz w:val="24"/>
          <w:szCs w:val="24"/>
        </w:rPr>
      </w:pPr>
      <w:r w:rsidRPr="00C841F8">
        <w:rPr>
          <w:sz w:val="24"/>
          <w:szCs w:val="24"/>
        </w:rPr>
        <w:t>на официальном сайте организации в информационно-телекоммуникационной сети «Интернет» (далее - сайт).</w:t>
      </w:r>
    </w:p>
    <w:p w14:paraId="6431F423" w14:textId="2EA1115B" w:rsidR="00C841F8" w:rsidRPr="00C841F8" w:rsidRDefault="007E5B28" w:rsidP="00FA6759">
      <w:pPr>
        <w:tabs>
          <w:tab w:val="left" w:pos="1276"/>
        </w:tabs>
        <w:ind w:firstLine="709"/>
        <w:rPr>
          <w:sz w:val="24"/>
          <w:szCs w:val="24"/>
        </w:rPr>
      </w:pPr>
      <w:r>
        <w:rPr>
          <w:sz w:val="24"/>
          <w:szCs w:val="24"/>
        </w:rPr>
        <w:t>П1</w:t>
      </w:r>
      <w:r w:rsidR="00C841F8" w:rsidRPr="00C841F8">
        <w:rPr>
          <w:sz w:val="24"/>
          <w:szCs w:val="24"/>
        </w:rPr>
        <w:t>.2</w:t>
      </w:r>
      <w:r w:rsidR="00C841F8" w:rsidRPr="00C841F8">
        <w:rPr>
          <w:sz w:val="24"/>
          <w:szCs w:val="24"/>
        </w:rPr>
        <w:tab/>
        <w:t>Наличие на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6B6FD115" w14:textId="77777777" w:rsidR="00C841F8" w:rsidRPr="00C841F8" w:rsidRDefault="00C841F8" w:rsidP="00FA6759">
      <w:pPr>
        <w:tabs>
          <w:tab w:val="left" w:pos="1276"/>
        </w:tabs>
        <w:ind w:firstLine="709"/>
        <w:rPr>
          <w:sz w:val="24"/>
          <w:szCs w:val="24"/>
        </w:rPr>
      </w:pPr>
      <w:r w:rsidRPr="00C841F8">
        <w:rPr>
          <w:sz w:val="24"/>
          <w:szCs w:val="24"/>
        </w:rPr>
        <w:t>телефона;</w:t>
      </w:r>
    </w:p>
    <w:p w14:paraId="3BB501D3" w14:textId="77777777" w:rsidR="00C841F8" w:rsidRPr="00C841F8" w:rsidRDefault="00C841F8" w:rsidP="00FA6759">
      <w:pPr>
        <w:tabs>
          <w:tab w:val="left" w:pos="1276"/>
        </w:tabs>
        <w:ind w:firstLine="709"/>
        <w:rPr>
          <w:sz w:val="24"/>
          <w:szCs w:val="24"/>
        </w:rPr>
      </w:pPr>
      <w:r w:rsidRPr="00C841F8">
        <w:rPr>
          <w:sz w:val="24"/>
          <w:szCs w:val="24"/>
        </w:rPr>
        <w:t>электронной почты;</w:t>
      </w:r>
    </w:p>
    <w:p w14:paraId="2A13C469" w14:textId="77777777" w:rsidR="00C841F8" w:rsidRPr="00C841F8" w:rsidRDefault="00C841F8" w:rsidP="00FA6759">
      <w:pPr>
        <w:tabs>
          <w:tab w:val="left" w:pos="1276"/>
        </w:tabs>
        <w:ind w:firstLine="709"/>
        <w:rPr>
          <w:sz w:val="24"/>
          <w:szCs w:val="24"/>
        </w:rPr>
      </w:pPr>
      <w:r w:rsidRPr="00C841F8">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5362B1EE" w14:textId="77777777" w:rsidR="00C841F8" w:rsidRPr="00C841F8" w:rsidRDefault="00C841F8" w:rsidP="00FA6759">
      <w:pPr>
        <w:tabs>
          <w:tab w:val="left" w:pos="1276"/>
        </w:tabs>
        <w:ind w:firstLine="709"/>
        <w:rPr>
          <w:sz w:val="24"/>
          <w:szCs w:val="24"/>
        </w:rPr>
      </w:pPr>
      <w:r w:rsidRPr="00C841F8">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0398A0EC" w14:textId="6EAE9F22" w:rsidR="007E5B28" w:rsidRDefault="00C841F8" w:rsidP="00FA6759">
      <w:pPr>
        <w:tabs>
          <w:tab w:val="left" w:pos="1276"/>
        </w:tabs>
        <w:ind w:firstLine="709"/>
        <w:rPr>
          <w:sz w:val="24"/>
          <w:szCs w:val="24"/>
        </w:rPr>
      </w:pPr>
      <w:r w:rsidRPr="00C841F8">
        <w:rPr>
          <w:sz w:val="24"/>
          <w:szCs w:val="24"/>
        </w:rPr>
        <w:t>1.3</w:t>
      </w:r>
      <w:r w:rsidRPr="00C841F8">
        <w:rPr>
          <w:sz w:val="24"/>
          <w:szCs w:val="24"/>
        </w:rPr>
        <w:tab/>
        <w:t xml:space="preserve">Доля </w:t>
      </w:r>
      <w:r w:rsidR="0064195D">
        <w:rPr>
          <w:sz w:val="24"/>
          <w:szCs w:val="24"/>
        </w:rPr>
        <w:t>участников образовательного процесса</w:t>
      </w:r>
      <w:r w:rsidRPr="00C841F8">
        <w:rPr>
          <w:sz w:val="24"/>
          <w:szCs w:val="24"/>
        </w:rPr>
        <w:t xml:space="preserve">, удовлетворенных открытостью, полнотой и доступностью информации о деятельности организации, размещенной </w:t>
      </w:r>
    </w:p>
    <w:p w14:paraId="7DAAB271" w14:textId="1692F5BB" w:rsidR="007E5B28" w:rsidRDefault="007E5B28" w:rsidP="00FA6759">
      <w:pPr>
        <w:tabs>
          <w:tab w:val="left" w:pos="1276"/>
        </w:tabs>
        <w:ind w:firstLine="709"/>
        <w:rPr>
          <w:sz w:val="24"/>
          <w:szCs w:val="24"/>
        </w:rPr>
      </w:pPr>
      <w:r>
        <w:rPr>
          <w:sz w:val="24"/>
          <w:szCs w:val="24"/>
        </w:rPr>
        <w:t xml:space="preserve">П1.3.1. </w:t>
      </w:r>
      <w:r w:rsidR="00C841F8" w:rsidRPr="00C841F8">
        <w:rPr>
          <w:sz w:val="24"/>
          <w:szCs w:val="24"/>
        </w:rPr>
        <w:t xml:space="preserve">на информационных стендах </w:t>
      </w:r>
    </w:p>
    <w:p w14:paraId="0C50E3BC" w14:textId="137DAB71" w:rsidR="00C841F8" w:rsidRPr="00C841F8" w:rsidRDefault="007E5B28" w:rsidP="00FA6759">
      <w:pPr>
        <w:tabs>
          <w:tab w:val="left" w:pos="1276"/>
        </w:tabs>
        <w:ind w:firstLine="709"/>
        <w:rPr>
          <w:sz w:val="24"/>
          <w:szCs w:val="24"/>
        </w:rPr>
      </w:pPr>
      <w:r>
        <w:rPr>
          <w:sz w:val="24"/>
          <w:szCs w:val="24"/>
        </w:rPr>
        <w:t>П1.3.2</w:t>
      </w:r>
      <w:r w:rsidR="00C841F8" w:rsidRPr="00C841F8">
        <w:rPr>
          <w:sz w:val="24"/>
          <w:szCs w:val="24"/>
        </w:rPr>
        <w:t xml:space="preserve">и сайте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4CEB7C6F" w14:textId="0A1CC213" w:rsidR="00C841F8" w:rsidRPr="00C841F8" w:rsidRDefault="007E5B28" w:rsidP="00FA6759">
      <w:pPr>
        <w:tabs>
          <w:tab w:val="left" w:pos="1276"/>
        </w:tabs>
        <w:ind w:firstLine="709"/>
        <w:rPr>
          <w:b/>
          <w:bCs w:val="0"/>
          <w:sz w:val="24"/>
          <w:szCs w:val="24"/>
        </w:rPr>
      </w:pPr>
      <w:r>
        <w:rPr>
          <w:b/>
          <w:bCs w:val="0"/>
          <w:sz w:val="24"/>
          <w:szCs w:val="24"/>
        </w:rPr>
        <w:t>К</w:t>
      </w:r>
      <w:r w:rsidR="00C841F8" w:rsidRPr="00C841F8">
        <w:rPr>
          <w:b/>
          <w:bCs w:val="0"/>
          <w:sz w:val="24"/>
          <w:szCs w:val="24"/>
        </w:rPr>
        <w:t>2 Показатели, характеризующие комфортность условий, в которых осуществляется образовательная деятельность</w:t>
      </w:r>
    </w:p>
    <w:p w14:paraId="01118BFD" w14:textId="0C4DFE5D"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2.1</w:t>
      </w:r>
      <w:r w:rsidR="00C841F8" w:rsidRPr="00C841F8">
        <w:rPr>
          <w:sz w:val="24"/>
          <w:szCs w:val="24"/>
        </w:rPr>
        <w:tab/>
        <w:t>Обеспечение в организации комфортных условий, в которых осуществляется образовательная деятельность:</w:t>
      </w:r>
    </w:p>
    <w:p w14:paraId="19341E56" w14:textId="77777777" w:rsidR="00C841F8" w:rsidRPr="00C841F8" w:rsidRDefault="00C841F8" w:rsidP="00FA6759">
      <w:pPr>
        <w:tabs>
          <w:tab w:val="left" w:pos="1276"/>
        </w:tabs>
        <w:ind w:firstLine="709"/>
        <w:rPr>
          <w:sz w:val="24"/>
          <w:szCs w:val="24"/>
        </w:rPr>
      </w:pPr>
      <w:bookmarkStart w:id="11" w:name="_Hlk50977246"/>
      <w:r w:rsidRPr="00C841F8">
        <w:rPr>
          <w:sz w:val="24"/>
          <w:szCs w:val="24"/>
        </w:rPr>
        <w:t>наличие зоны отдыха (ожидания);</w:t>
      </w:r>
    </w:p>
    <w:p w14:paraId="7F7C9046" w14:textId="77777777" w:rsidR="00C841F8" w:rsidRPr="00C841F8" w:rsidRDefault="00C841F8" w:rsidP="00FA6759">
      <w:pPr>
        <w:tabs>
          <w:tab w:val="left" w:pos="1276"/>
        </w:tabs>
        <w:ind w:firstLine="709"/>
        <w:rPr>
          <w:sz w:val="24"/>
          <w:szCs w:val="24"/>
        </w:rPr>
      </w:pPr>
      <w:r w:rsidRPr="00C841F8">
        <w:rPr>
          <w:sz w:val="24"/>
          <w:szCs w:val="24"/>
        </w:rPr>
        <w:t>наличие и понятность навигации внутри организации;</w:t>
      </w:r>
    </w:p>
    <w:p w14:paraId="68B7BA43" w14:textId="77777777" w:rsidR="00C841F8" w:rsidRPr="00C841F8" w:rsidRDefault="00C841F8" w:rsidP="00FA6759">
      <w:pPr>
        <w:tabs>
          <w:tab w:val="left" w:pos="1276"/>
        </w:tabs>
        <w:ind w:firstLine="709"/>
        <w:rPr>
          <w:sz w:val="24"/>
          <w:szCs w:val="24"/>
        </w:rPr>
      </w:pPr>
      <w:r w:rsidRPr="00C841F8">
        <w:rPr>
          <w:sz w:val="24"/>
          <w:szCs w:val="24"/>
        </w:rPr>
        <w:t>наличие и доступность питьевой воды;</w:t>
      </w:r>
    </w:p>
    <w:p w14:paraId="6B718310" w14:textId="77777777" w:rsidR="00C841F8" w:rsidRPr="00C841F8" w:rsidRDefault="00C841F8" w:rsidP="00FA6759">
      <w:pPr>
        <w:tabs>
          <w:tab w:val="left" w:pos="1276"/>
        </w:tabs>
        <w:ind w:firstLine="709"/>
        <w:rPr>
          <w:sz w:val="24"/>
          <w:szCs w:val="24"/>
        </w:rPr>
      </w:pPr>
      <w:r w:rsidRPr="00C841F8">
        <w:rPr>
          <w:sz w:val="24"/>
          <w:szCs w:val="24"/>
        </w:rPr>
        <w:t>наличие и доступность санитарно-гигиенических помещений;</w:t>
      </w:r>
    </w:p>
    <w:p w14:paraId="7CBDFE23" w14:textId="77777777" w:rsidR="00C841F8" w:rsidRPr="00C841F8" w:rsidRDefault="00C841F8" w:rsidP="00FA6759">
      <w:pPr>
        <w:tabs>
          <w:tab w:val="left" w:pos="1276"/>
        </w:tabs>
        <w:ind w:firstLine="709"/>
        <w:rPr>
          <w:sz w:val="24"/>
          <w:szCs w:val="24"/>
        </w:rPr>
      </w:pPr>
      <w:r w:rsidRPr="00C841F8">
        <w:rPr>
          <w:sz w:val="24"/>
          <w:szCs w:val="24"/>
        </w:rPr>
        <w:t>санитарное состояние помещений организации.</w:t>
      </w:r>
    </w:p>
    <w:bookmarkEnd w:id="11"/>
    <w:p w14:paraId="1FCB7256" w14:textId="7DF11114" w:rsidR="00C841F8" w:rsidRPr="00C841F8" w:rsidRDefault="007E5B28" w:rsidP="00FA6759">
      <w:pPr>
        <w:tabs>
          <w:tab w:val="left" w:pos="1276"/>
        </w:tabs>
        <w:ind w:firstLine="709"/>
        <w:rPr>
          <w:sz w:val="24"/>
          <w:szCs w:val="24"/>
        </w:rPr>
      </w:pPr>
      <w:r>
        <w:rPr>
          <w:sz w:val="24"/>
          <w:szCs w:val="24"/>
        </w:rPr>
        <w:lastRenderedPageBreak/>
        <w:t>П</w:t>
      </w:r>
      <w:r w:rsidR="00C841F8" w:rsidRPr="00C841F8">
        <w:rPr>
          <w:sz w:val="24"/>
          <w:szCs w:val="24"/>
        </w:rPr>
        <w:t>2.2</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комфортностью условий, в которых осуществляется образовательная деятельность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BE2B35E" w14:textId="285875A3" w:rsidR="00C841F8" w:rsidRPr="00C841F8" w:rsidRDefault="007E5B28" w:rsidP="00FA6759">
      <w:pPr>
        <w:tabs>
          <w:tab w:val="left" w:pos="1276"/>
        </w:tabs>
        <w:ind w:firstLine="709"/>
        <w:rPr>
          <w:b/>
          <w:bCs w:val="0"/>
          <w:sz w:val="24"/>
          <w:szCs w:val="24"/>
        </w:rPr>
      </w:pPr>
      <w:r>
        <w:rPr>
          <w:b/>
          <w:bCs w:val="0"/>
          <w:sz w:val="24"/>
          <w:szCs w:val="24"/>
        </w:rPr>
        <w:t xml:space="preserve">К3 </w:t>
      </w:r>
      <w:r w:rsidR="00C841F8" w:rsidRPr="00C841F8">
        <w:rPr>
          <w:b/>
          <w:bCs w:val="0"/>
          <w:sz w:val="24"/>
          <w:szCs w:val="24"/>
        </w:rPr>
        <w:t>Показатели, характеризующие доступность услуг для инвалидов</w:t>
      </w:r>
    </w:p>
    <w:p w14:paraId="430823CB" w14:textId="7EA5F099" w:rsidR="00C841F8" w:rsidRPr="00C841F8" w:rsidRDefault="007E5B28" w:rsidP="00FA6759">
      <w:pPr>
        <w:tabs>
          <w:tab w:val="left" w:pos="1276"/>
        </w:tabs>
        <w:ind w:firstLine="709"/>
        <w:rPr>
          <w:sz w:val="24"/>
          <w:szCs w:val="24"/>
        </w:rPr>
      </w:pPr>
      <w:r>
        <w:rPr>
          <w:sz w:val="24"/>
          <w:szCs w:val="24"/>
        </w:rPr>
        <w:t>П3.1.</w:t>
      </w:r>
      <w:r>
        <w:rPr>
          <w:sz w:val="24"/>
          <w:szCs w:val="24"/>
        </w:rPr>
        <w:tab/>
      </w:r>
      <w:r w:rsidR="00C841F8" w:rsidRPr="00C841F8">
        <w:rPr>
          <w:sz w:val="24"/>
          <w:szCs w:val="24"/>
        </w:rPr>
        <w:t>Оборудование территории, прилегающей к зданиям организации, и помещений с учетом доступности для инвалидов:</w:t>
      </w:r>
    </w:p>
    <w:p w14:paraId="2A520C52" w14:textId="77777777" w:rsidR="00C841F8" w:rsidRPr="00C841F8" w:rsidRDefault="00C841F8" w:rsidP="00FA6759">
      <w:pPr>
        <w:tabs>
          <w:tab w:val="left" w:pos="1276"/>
        </w:tabs>
        <w:ind w:firstLine="709"/>
        <w:rPr>
          <w:sz w:val="24"/>
          <w:szCs w:val="24"/>
        </w:rPr>
      </w:pPr>
      <w:r w:rsidRPr="00C841F8">
        <w:rPr>
          <w:sz w:val="24"/>
          <w:szCs w:val="24"/>
        </w:rPr>
        <w:t>оборудование входных групп пандусами (подъемными платформами);</w:t>
      </w:r>
    </w:p>
    <w:p w14:paraId="28AF7D02" w14:textId="77777777" w:rsidR="00C841F8" w:rsidRPr="00C841F8" w:rsidRDefault="00C841F8" w:rsidP="00FA6759">
      <w:pPr>
        <w:tabs>
          <w:tab w:val="left" w:pos="1276"/>
        </w:tabs>
        <w:ind w:firstLine="709"/>
        <w:rPr>
          <w:sz w:val="24"/>
          <w:szCs w:val="24"/>
        </w:rPr>
      </w:pPr>
      <w:r w:rsidRPr="00C841F8">
        <w:rPr>
          <w:sz w:val="24"/>
          <w:szCs w:val="24"/>
        </w:rPr>
        <w:t>наличие выделенных стоянок для автотранспортных средств инвалидов;</w:t>
      </w:r>
    </w:p>
    <w:p w14:paraId="6F5B79AF" w14:textId="77777777" w:rsidR="00C841F8" w:rsidRPr="00C841F8" w:rsidRDefault="00C841F8" w:rsidP="00FA6759">
      <w:pPr>
        <w:tabs>
          <w:tab w:val="left" w:pos="1276"/>
        </w:tabs>
        <w:ind w:firstLine="709"/>
        <w:rPr>
          <w:sz w:val="24"/>
          <w:szCs w:val="24"/>
        </w:rPr>
      </w:pPr>
      <w:r w:rsidRPr="00C841F8">
        <w:rPr>
          <w:sz w:val="24"/>
          <w:szCs w:val="24"/>
        </w:rPr>
        <w:t>наличие адаптированных лифтов, поручней, расширенных дверных проемов;</w:t>
      </w:r>
    </w:p>
    <w:p w14:paraId="2358251D" w14:textId="77777777" w:rsidR="00C841F8" w:rsidRPr="00C841F8" w:rsidRDefault="00C841F8" w:rsidP="00FA6759">
      <w:pPr>
        <w:tabs>
          <w:tab w:val="left" w:pos="1276"/>
        </w:tabs>
        <w:ind w:firstLine="709"/>
        <w:rPr>
          <w:sz w:val="24"/>
          <w:szCs w:val="24"/>
        </w:rPr>
      </w:pPr>
      <w:r w:rsidRPr="00C841F8">
        <w:rPr>
          <w:sz w:val="24"/>
          <w:szCs w:val="24"/>
        </w:rPr>
        <w:t>наличие сменных кресел-колясок;</w:t>
      </w:r>
    </w:p>
    <w:p w14:paraId="07948ACD" w14:textId="77777777" w:rsidR="00C841F8" w:rsidRPr="00C841F8" w:rsidRDefault="00C841F8" w:rsidP="00FA6759">
      <w:pPr>
        <w:tabs>
          <w:tab w:val="left" w:pos="1276"/>
        </w:tabs>
        <w:ind w:firstLine="709"/>
        <w:rPr>
          <w:sz w:val="24"/>
          <w:szCs w:val="24"/>
        </w:rPr>
      </w:pPr>
      <w:r w:rsidRPr="00C841F8">
        <w:rPr>
          <w:sz w:val="24"/>
          <w:szCs w:val="24"/>
        </w:rPr>
        <w:t>наличие специально оборудованных санитарно-гигиенических помещений в организации.</w:t>
      </w:r>
    </w:p>
    <w:p w14:paraId="689D95F7" w14:textId="7861E5BC" w:rsidR="00C841F8" w:rsidRPr="00C841F8" w:rsidRDefault="007E5B28" w:rsidP="00FA6759">
      <w:pPr>
        <w:tabs>
          <w:tab w:val="left" w:pos="1276"/>
        </w:tabs>
        <w:ind w:firstLine="709"/>
        <w:rPr>
          <w:sz w:val="24"/>
          <w:szCs w:val="24"/>
        </w:rPr>
      </w:pPr>
      <w:r>
        <w:rPr>
          <w:sz w:val="24"/>
          <w:szCs w:val="24"/>
        </w:rPr>
        <w:t xml:space="preserve">П3.2. </w:t>
      </w:r>
      <w:r w:rsidR="00C841F8" w:rsidRPr="00C841F8">
        <w:rPr>
          <w:sz w:val="24"/>
          <w:szCs w:val="24"/>
        </w:rPr>
        <w:tab/>
        <w:t>Обеспечение в организации условий доступности, позволяющих инвалидам получать образовательные услуги наравне с другими:</w:t>
      </w:r>
    </w:p>
    <w:p w14:paraId="008F071E" w14:textId="77777777" w:rsidR="00C841F8" w:rsidRPr="00C841F8" w:rsidRDefault="00C841F8" w:rsidP="00FA6759">
      <w:pPr>
        <w:tabs>
          <w:tab w:val="left" w:pos="1276"/>
        </w:tabs>
        <w:ind w:firstLine="709"/>
        <w:rPr>
          <w:sz w:val="24"/>
          <w:szCs w:val="24"/>
        </w:rPr>
      </w:pPr>
      <w:r w:rsidRPr="00C841F8">
        <w:rPr>
          <w:sz w:val="24"/>
          <w:szCs w:val="24"/>
        </w:rPr>
        <w:t>дублирование для инвалидов по слуху и зрению звуковой и зрительной информации;</w:t>
      </w:r>
    </w:p>
    <w:p w14:paraId="0A10A9F9" w14:textId="77777777" w:rsidR="00C841F8" w:rsidRPr="00C841F8" w:rsidRDefault="00C841F8" w:rsidP="00FA6759">
      <w:pPr>
        <w:tabs>
          <w:tab w:val="left" w:pos="1276"/>
        </w:tabs>
        <w:ind w:firstLine="709"/>
        <w:rPr>
          <w:sz w:val="24"/>
          <w:szCs w:val="24"/>
        </w:rPr>
      </w:pPr>
      <w:r w:rsidRPr="00C841F8">
        <w:rPr>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C555F0B" w14:textId="77777777" w:rsidR="00C841F8" w:rsidRPr="00C841F8" w:rsidRDefault="00C841F8" w:rsidP="00FA6759">
      <w:pPr>
        <w:tabs>
          <w:tab w:val="left" w:pos="1276"/>
        </w:tabs>
        <w:ind w:firstLine="709"/>
        <w:rPr>
          <w:sz w:val="24"/>
          <w:szCs w:val="24"/>
        </w:rPr>
      </w:pPr>
      <w:r w:rsidRPr="00C841F8">
        <w:rPr>
          <w:sz w:val="24"/>
          <w:szCs w:val="24"/>
        </w:rPr>
        <w:t>возможность предоставления инвалидам по слуху (слуху и зрению) услуг сурдопереводчика (тифлосурдопереводчика);</w:t>
      </w:r>
    </w:p>
    <w:p w14:paraId="322C0712" w14:textId="77777777" w:rsidR="00C841F8" w:rsidRPr="00C841F8" w:rsidRDefault="00C841F8" w:rsidP="00FA6759">
      <w:pPr>
        <w:tabs>
          <w:tab w:val="left" w:pos="1276"/>
        </w:tabs>
        <w:ind w:firstLine="709"/>
        <w:rPr>
          <w:sz w:val="24"/>
          <w:szCs w:val="24"/>
        </w:rPr>
      </w:pPr>
      <w:r w:rsidRPr="00C841F8">
        <w:rPr>
          <w:sz w:val="24"/>
          <w:szCs w:val="24"/>
        </w:rPr>
        <w:t>наличие альтернативной версии сайта организации для инвалидов по зрению;</w:t>
      </w:r>
    </w:p>
    <w:p w14:paraId="5E180611" w14:textId="77777777" w:rsidR="00C841F8" w:rsidRPr="00C841F8" w:rsidRDefault="00C841F8" w:rsidP="00FA6759">
      <w:pPr>
        <w:tabs>
          <w:tab w:val="left" w:pos="1276"/>
        </w:tabs>
        <w:ind w:firstLine="709"/>
        <w:rPr>
          <w:sz w:val="24"/>
          <w:szCs w:val="24"/>
        </w:rPr>
      </w:pPr>
      <w:r w:rsidRPr="00C841F8">
        <w:rPr>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w:t>
      </w:r>
    </w:p>
    <w:p w14:paraId="5AADB3C8" w14:textId="77777777" w:rsidR="00C841F8" w:rsidRPr="00C841F8" w:rsidRDefault="00C841F8" w:rsidP="00FA6759">
      <w:pPr>
        <w:tabs>
          <w:tab w:val="left" w:pos="1276"/>
        </w:tabs>
        <w:ind w:firstLine="709"/>
        <w:rPr>
          <w:sz w:val="24"/>
          <w:szCs w:val="24"/>
        </w:rPr>
      </w:pPr>
      <w:r w:rsidRPr="00C841F8">
        <w:rPr>
          <w:sz w:val="24"/>
          <w:szCs w:val="24"/>
        </w:rPr>
        <w:t>возможность предоставления образовательных услуг в дистанционном режиме или на дому.</w:t>
      </w:r>
    </w:p>
    <w:p w14:paraId="54D6F84A" w14:textId="5461810B"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3.3</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доступностью услуг для инвалидов (в % от общего числа опрошенных </w:t>
      </w:r>
      <w:r w:rsidR="0064195D">
        <w:rPr>
          <w:sz w:val="24"/>
          <w:szCs w:val="24"/>
        </w:rPr>
        <w:t>участников образовательного процесса</w:t>
      </w:r>
      <w:r w:rsidR="00C841F8" w:rsidRPr="00C841F8">
        <w:rPr>
          <w:sz w:val="24"/>
          <w:szCs w:val="24"/>
        </w:rPr>
        <w:t xml:space="preserve"> - инвалидов).</w:t>
      </w:r>
    </w:p>
    <w:p w14:paraId="5CE515A6" w14:textId="3CD55A73" w:rsidR="00C841F8" w:rsidRPr="00C841F8" w:rsidRDefault="007E5B28" w:rsidP="00FA6759">
      <w:pPr>
        <w:tabs>
          <w:tab w:val="left" w:pos="1276"/>
        </w:tabs>
        <w:ind w:firstLine="709"/>
        <w:rPr>
          <w:b/>
          <w:bCs w:val="0"/>
          <w:sz w:val="24"/>
          <w:szCs w:val="24"/>
        </w:rPr>
      </w:pPr>
      <w:r>
        <w:rPr>
          <w:b/>
          <w:bCs w:val="0"/>
          <w:sz w:val="24"/>
          <w:szCs w:val="24"/>
        </w:rPr>
        <w:t>К</w:t>
      </w:r>
      <w:r w:rsidR="00C841F8" w:rsidRPr="00C841F8">
        <w:rPr>
          <w:b/>
          <w:bCs w:val="0"/>
          <w:sz w:val="24"/>
          <w:szCs w:val="24"/>
        </w:rPr>
        <w:t>4. Показатели, характеризующие доброжелательность, вежливость работников организации</w:t>
      </w:r>
    </w:p>
    <w:p w14:paraId="5B7C766B" w14:textId="61FD672E"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4.1</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50D7BD0A" w14:textId="3F7FA101"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4.2</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F7BFE1F" w14:textId="10BAA73F"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4.3</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3558D538" w14:textId="3E21A272" w:rsidR="00C841F8" w:rsidRPr="00C841F8" w:rsidRDefault="007E5B28" w:rsidP="00FA6759">
      <w:pPr>
        <w:tabs>
          <w:tab w:val="left" w:pos="1276"/>
        </w:tabs>
        <w:ind w:firstLine="709"/>
        <w:rPr>
          <w:b/>
          <w:bCs w:val="0"/>
          <w:sz w:val="24"/>
          <w:szCs w:val="24"/>
        </w:rPr>
      </w:pPr>
      <w:r>
        <w:rPr>
          <w:b/>
          <w:bCs w:val="0"/>
          <w:sz w:val="24"/>
          <w:szCs w:val="24"/>
        </w:rPr>
        <w:t>К</w:t>
      </w:r>
      <w:r w:rsidR="00C841F8" w:rsidRPr="00C841F8">
        <w:rPr>
          <w:b/>
          <w:bCs w:val="0"/>
          <w:sz w:val="24"/>
          <w:szCs w:val="24"/>
        </w:rPr>
        <w:t>5. Показатели, характеризующие удовлетворенность условиями ведения образовательной деятельности организаций</w:t>
      </w:r>
    </w:p>
    <w:p w14:paraId="2BF8A434" w14:textId="29F8A85D"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5.1</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CC03714" w14:textId="4FD4F4E3"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5.2</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удобством графика работы организации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50DF273" w14:textId="617F069C"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5.3</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в целом условиями оказания образовательных услуг в организации (в % от общего числа опрошенных </w:t>
      </w:r>
      <w:r w:rsidR="0064195D">
        <w:rPr>
          <w:sz w:val="24"/>
          <w:szCs w:val="24"/>
        </w:rPr>
        <w:t>участников образовательного процесса</w:t>
      </w:r>
      <w:r w:rsidR="00C841F8" w:rsidRPr="00C841F8">
        <w:rPr>
          <w:sz w:val="24"/>
          <w:szCs w:val="24"/>
        </w:rPr>
        <w:t>).</w:t>
      </w:r>
    </w:p>
    <w:bookmarkEnd w:id="9"/>
    <w:bookmarkEnd w:id="10"/>
    <w:p w14:paraId="331B0D1B" w14:textId="77777777" w:rsidR="00C841F8" w:rsidRPr="00C841F8" w:rsidRDefault="00C841F8" w:rsidP="00FA6759">
      <w:pPr>
        <w:tabs>
          <w:tab w:val="left" w:pos="1276"/>
        </w:tabs>
        <w:ind w:firstLine="709"/>
        <w:rPr>
          <w:sz w:val="24"/>
          <w:szCs w:val="24"/>
        </w:rPr>
      </w:pPr>
    </w:p>
    <w:p w14:paraId="41DDEB09" w14:textId="77777777" w:rsidR="00C841F8" w:rsidRDefault="00C841F8" w:rsidP="00FA6759">
      <w:pPr>
        <w:tabs>
          <w:tab w:val="left" w:pos="1276"/>
        </w:tabs>
        <w:ind w:firstLine="709"/>
        <w:rPr>
          <w:bCs w:val="0"/>
          <w:sz w:val="24"/>
          <w:szCs w:val="24"/>
        </w:rPr>
      </w:pPr>
    </w:p>
    <w:p w14:paraId="749115F3" w14:textId="77777777" w:rsidR="007B34C9" w:rsidRDefault="007B34C9" w:rsidP="00FA6759">
      <w:pPr>
        <w:suppressAutoHyphens/>
        <w:autoSpaceDE/>
        <w:autoSpaceDN/>
        <w:adjustRightInd/>
        <w:rPr>
          <w:bCs w:val="0"/>
          <w:sz w:val="24"/>
          <w:szCs w:val="24"/>
        </w:rPr>
        <w:sectPr w:rsidR="007B34C9" w:rsidSect="00DF76E1">
          <w:footerReference w:type="default" r:id="rId10"/>
          <w:pgSz w:w="11906" w:h="16838"/>
          <w:pgMar w:top="709" w:right="709" w:bottom="567" w:left="1134" w:header="709" w:footer="709" w:gutter="0"/>
          <w:cols w:space="708"/>
          <w:docGrid w:linePitch="360"/>
        </w:sectPr>
      </w:pPr>
    </w:p>
    <w:p w14:paraId="14452BA8" w14:textId="7B8CB94C" w:rsidR="00EC580A" w:rsidRDefault="00701B35" w:rsidP="00FA6759">
      <w:pPr>
        <w:pStyle w:val="14"/>
        <w:spacing w:line="240" w:lineRule="auto"/>
      </w:pPr>
      <w:bookmarkStart w:id="12" w:name="_Toc123190717"/>
      <w:r>
        <w:lastRenderedPageBreak/>
        <w:t xml:space="preserve">2. </w:t>
      </w:r>
      <w:r w:rsidR="00EC580A">
        <w:t>ОСНОВНАЯ ЧАСТЬ</w:t>
      </w:r>
      <w:bookmarkEnd w:id="12"/>
    </w:p>
    <w:p w14:paraId="53D8D175" w14:textId="7213CE2E" w:rsidR="00EC580A" w:rsidRPr="002C0E66" w:rsidRDefault="00EC580A" w:rsidP="00FA6759">
      <w:pPr>
        <w:pStyle w:val="21"/>
      </w:pPr>
      <w:bookmarkStart w:id="13" w:name="_Toc123190718"/>
      <w:r w:rsidRPr="002C0E66">
        <w:t>2.1. Объекты независимой оценки</w:t>
      </w:r>
      <w:bookmarkEnd w:id="13"/>
    </w:p>
    <w:p w14:paraId="40D9B2B0" w14:textId="6ED38EE0" w:rsidR="00DE20D0" w:rsidRDefault="00C146FF" w:rsidP="00194DD8">
      <w:pPr>
        <w:pStyle w:val="Normalunindented"/>
      </w:pPr>
      <w:r>
        <w:t>Всего в исследовании приняли участие 16 школ района.</w:t>
      </w:r>
    </w:p>
    <w:p w14:paraId="5B1A01FE" w14:textId="564ADFB5" w:rsidR="001336DA" w:rsidRPr="001336DA" w:rsidRDefault="001336DA" w:rsidP="00FA6759">
      <w:pPr>
        <w:keepNext/>
        <w:ind w:firstLine="0"/>
        <w:rPr>
          <w:color w:val="757575" w:themeColor="background2" w:themeShade="80"/>
          <w:sz w:val="24"/>
          <w:szCs w:val="24"/>
        </w:rPr>
      </w:pPr>
      <w:r w:rsidRPr="001336DA">
        <w:rPr>
          <w:color w:val="757575" w:themeColor="background2" w:themeShade="80"/>
          <w:sz w:val="24"/>
          <w:szCs w:val="24"/>
        </w:rPr>
        <w:t xml:space="preserve">Таблица </w:t>
      </w:r>
      <w:r w:rsidRPr="001336DA">
        <w:rPr>
          <w:color w:val="757575" w:themeColor="background2" w:themeShade="80"/>
          <w:sz w:val="24"/>
          <w:szCs w:val="24"/>
        </w:rPr>
        <w:fldChar w:fldCharType="begin"/>
      </w:r>
      <w:r w:rsidRPr="001336DA">
        <w:rPr>
          <w:color w:val="757575" w:themeColor="background2" w:themeShade="80"/>
          <w:sz w:val="24"/>
          <w:szCs w:val="24"/>
        </w:rPr>
        <w:instrText xml:space="preserve"> SEQ Таблица \* ARABIC </w:instrText>
      </w:r>
      <w:r w:rsidRPr="001336DA">
        <w:rPr>
          <w:color w:val="757575" w:themeColor="background2" w:themeShade="80"/>
          <w:sz w:val="24"/>
          <w:szCs w:val="24"/>
        </w:rPr>
        <w:fldChar w:fldCharType="separate"/>
      </w:r>
      <w:r w:rsidR="003629DD">
        <w:rPr>
          <w:noProof/>
          <w:color w:val="757575" w:themeColor="background2" w:themeShade="80"/>
          <w:sz w:val="24"/>
          <w:szCs w:val="24"/>
        </w:rPr>
        <w:t>1</w:t>
      </w:r>
      <w:r w:rsidRPr="001336DA">
        <w:rPr>
          <w:color w:val="757575" w:themeColor="background2" w:themeShade="80"/>
          <w:sz w:val="24"/>
          <w:szCs w:val="24"/>
        </w:rPr>
        <w:fldChar w:fldCharType="end"/>
      </w:r>
      <w:r w:rsidRPr="001336DA">
        <w:rPr>
          <w:color w:val="757575" w:themeColor="background2" w:themeShade="80"/>
          <w:sz w:val="24"/>
          <w:szCs w:val="24"/>
        </w:rPr>
        <w:t xml:space="preserve">. </w:t>
      </w:r>
      <w:r>
        <w:rPr>
          <w:color w:val="757575" w:themeColor="background2" w:themeShade="80"/>
          <w:sz w:val="24"/>
          <w:szCs w:val="24"/>
        </w:rPr>
        <w:t>Перечень образовательных организаций, подлежащих НОК</w:t>
      </w:r>
    </w:p>
    <w:p w14:paraId="05DD5B1D" w14:textId="77777777" w:rsidR="006C210F" w:rsidRPr="007B34C9" w:rsidRDefault="006C210F" w:rsidP="00FA6759">
      <w:pPr>
        <w:rPr>
          <w:b/>
          <w:bCs w:val="0"/>
          <w:sz w:val="22"/>
          <w:szCs w:val="22"/>
        </w:rPr>
      </w:pPr>
    </w:p>
    <w:tbl>
      <w:tblPr>
        <w:tblW w:w="10963" w:type="dxa"/>
        <w:tblInd w:w="-717" w:type="dxa"/>
        <w:tblLayout w:type="fixed"/>
        <w:tblCellMar>
          <w:left w:w="40" w:type="dxa"/>
          <w:right w:w="40" w:type="dxa"/>
        </w:tblCellMar>
        <w:tblLook w:val="0000" w:firstRow="0" w:lastRow="0" w:firstColumn="0" w:lastColumn="0" w:noHBand="0" w:noVBand="0"/>
      </w:tblPr>
      <w:tblGrid>
        <w:gridCol w:w="709"/>
        <w:gridCol w:w="6237"/>
        <w:gridCol w:w="4017"/>
      </w:tblGrid>
      <w:tr w:rsidR="006C210F" w:rsidRPr="007B34C9" w14:paraId="4E6AA86E" w14:textId="77777777" w:rsidTr="00C146FF">
        <w:trPr>
          <w:trHeight w:val="20"/>
        </w:trPr>
        <w:tc>
          <w:tcPr>
            <w:tcW w:w="709" w:type="dxa"/>
            <w:tcBorders>
              <w:top w:val="single" w:sz="6" w:space="0" w:color="auto"/>
              <w:left w:val="single" w:sz="6" w:space="0" w:color="auto"/>
              <w:bottom w:val="single" w:sz="6" w:space="0" w:color="auto"/>
              <w:right w:val="single" w:sz="4" w:space="0" w:color="auto"/>
            </w:tcBorders>
          </w:tcPr>
          <w:p w14:paraId="17FD1A31" w14:textId="77777777" w:rsidR="006C210F" w:rsidRPr="007B34C9" w:rsidRDefault="006C210F" w:rsidP="00FA6759">
            <w:pPr>
              <w:ind w:firstLine="0"/>
              <w:jc w:val="center"/>
              <w:rPr>
                <w:b/>
                <w:bCs w:val="0"/>
                <w:sz w:val="22"/>
                <w:szCs w:val="22"/>
              </w:rPr>
            </w:pPr>
            <w:r w:rsidRPr="007B34C9">
              <w:rPr>
                <w:b/>
                <w:sz w:val="22"/>
                <w:szCs w:val="22"/>
              </w:rPr>
              <w:t>№ п/п</w:t>
            </w:r>
          </w:p>
        </w:tc>
        <w:tc>
          <w:tcPr>
            <w:tcW w:w="6237" w:type="dxa"/>
            <w:tcBorders>
              <w:top w:val="single" w:sz="6" w:space="0" w:color="auto"/>
              <w:left w:val="single" w:sz="4" w:space="0" w:color="auto"/>
              <w:bottom w:val="single" w:sz="6" w:space="0" w:color="auto"/>
              <w:right w:val="single" w:sz="6" w:space="0" w:color="auto"/>
            </w:tcBorders>
          </w:tcPr>
          <w:p w14:paraId="63E2752F" w14:textId="77777777" w:rsidR="006C210F" w:rsidRPr="007B34C9" w:rsidRDefault="006C210F" w:rsidP="00FA6759">
            <w:pPr>
              <w:ind w:firstLine="0"/>
              <w:jc w:val="center"/>
              <w:rPr>
                <w:b/>
                <w:bCs w:val="0"/>
                <w:sz w:val="22"/>
                <w:szCs w:val="22"/>
              </w:rPr>
            </w:pPr>
            <w:r w:rsidRPr="007B34C9">
              <w:rPr>
                <w:b/>
                <w:sz w:val="22"/>
                <w:szCs w:val="22"/>
              </w:rPr>
              <w:t>Наименование образовательной организации</w:t>
            </w:r>
          </w:p>
        </w:tc>
        <w:tc>
          <w:tcPr>
            <w:tcW w:w="4017" w:type="dxa"/>
            <w:tcBorders>
              <w:top w:val="single" w:sz="6" w:space="0" w:color="auto"/>
              <w:left w:val="single" w:sz="6" w:space="0" w:color="auto"/>
              <w:bottom w:val="single" w:sz="6" w:space="0" w:color="auto"/>
              <w:right w:val="single" w:sz="6" w:space="0" w:color="auto"/>
            </w:tcBorders>
          </w:tcPr>
          <w:p w14:paraId="01B66C70" w14:textId="77777777" w:rsidR="006C210F" w:rsidRPr="007B34C9" w:rsidRDefault="006C210F" w:rsidP="00FA6759">
            <w:pPr>
              <w:ind w:firstLine="0"/>
              <w:jc w:val="center"/>
              <w:rPr>
                <w:b/>
                <w:bCs w:val="0"/>
                <w:sz w:val="22"/>
                <w:szCs w:val="22"/>
              </w:rPr>
            </w:pPr>
            <w:r w:rsidRPr="007B34C9">
              <w:rPr>
                <w:b/>
                <w:sz w:val="22"/>
                <w:szCs w:val="22"/>
              </w:rPr>
              <w:t>Адрес местонахождения</w:t>
            </w:r>
          </w:p>
        </w:tc>
      </w:tr>
      <w:tr w:rsidR="0063383D" w:rsidRPr="007B34C9" w14:paraId="206ED4A4"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4F9A5249" w14:textId="4CC891AC" w:rsidR="0063383D" w:rsidRPr="007B34C9" w:rsidRDefault="0063383D" w:rsidP="0063383D">
            <w:pPr>
              <w:tabs>
                <w:tab w:val="left" w:pos="705"/>
              </w:tabs>
              <w:autoSpaceDE/>
              <w:autoSpaceDN/>
              <w:adjustRightInd/>
              <w:ind w:firstLine="0"/>
              <w:contextualSpacing/>
              <w:jc w:val="center"/>
              <w:rPr>
                <w:sz w:val="22"/>
                <w:szCs w:val="22"/>
              </w:rPr>
            </w:pPr>
            <w:r w:rsidRPr="007B34C9">
              <w:rPr>
                <w:sz w:val="22"/>
                <w:szCs w:val="22"/>
              </w:rPr>
              <w:t>117</w:t>
            </w:r>
          </w:p>
        </w:tc>
        <w:tc>
          <w:tcPr>
            <w:tcW w:w="6237" w:type="dxa"/>
            <w:tcBorders>
              <w:top w:val="single" w:sz="6" w:space="0" w:color="auto"/>
              <w:left w:val="single" w:sz="6" w:space="0" w:color="auto"/>
              <w:bottom w:val="single" w:sz="6" w:space="0" w:color="auto"/>
              <w:right w:val="single" w:sz="6" w:space="0" w:color="auto"/>
            </w:tcBorders>
            <w:vAlign w:val="bottom"/>
          </w:tcPr>
          <w:p w14:paraId="6E539FBF" w14:textId="425F18AF"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«Малоархангельская средняя общеобразовательная школа № 2»</w:t>
            </w:r>
          </w:p>
        </w:tc>
        <w:tc>
          <w:tcPr>
            <w:tcW w:w="4017" w:type="dxa"/>
            <w:tcBorders>
              <w:top w:val="single" w:sz="6" w:space="0" w:color="auto"/>
              <w:left w:val="single" w:sz="6" w:space="0" w:color="auto"/>
              <w:bottom w:val="single" w:sz="6" w:space="0" w:color="auto"/>
              <w:right w:val="single" w:sz="6" w:space="0" w:color="auto"/>
            </w:tcBorders>
          </w:tcPr>
          <w:p w14:paraId="19244B70" w14:textId="5542BD2D" w:rsidR="0063383D" w:rsidRPr="007B34C9" w:rsidRDefault="0063383D" w:rsidP="0063383D">
            <w:pPr>
              <w:ind w:firstLine="0"/>
              <w:rPr>
                <w:sz w:val="22"/>
                <w:szCs w:val="22"/>
              </w:rPr>
            </w:pPr>
            <w:r w:rsidRPr="007B34C9">
              <w:rPr>
                <w:sz w:val="22"/>
                <w:szCs w:val="22"/>
              </w:rPr>
              <w:t>Орловская область, г. Малоархангельск, ул. Ленина, 57</w:t>
            </w:r>
          </w:p>
        </w:tc>
      </w:tr>
      <w:tr w:rsidR="0063383D" w:rsidRPr="007B34C9" w14:paraId="5FE70B72"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56E05FF5" w14:textId="1546EDE1" w:rsidR="0063383D" w:rsidRPr="007B34C9" w:rsidRDefault="0063383D" w:rsidP="0063383D">
            <w:pPr>
              <w:autoSpaceDE/>
              <w:autoSpaceDN/>
              <w:adjustRightInd/>
              <w:ind w:firstLine="0"/>
              <w:contextualSpacing/>
              <w:jc w:val="center"/>
              <w:rPr>
                <w:sz w:val="22"/>
                <w:szCs w:val="22"/>
              </w:rPr>
            </w:pPr>
            <w:r w:rsidRPr="007B34C9">
              <w:rPr>
                <w:sz w:val="22"/>
                <w:szCs w:val="22"/>
              </w:rPr>
              <w:t>118</w:t>
            </w:r>
          </w:p>
        </w:tc>
        <w:tc>
          <w:tcPr>
            <w:tcW w:w="6237" w:type="dxa"/>
            <w:tcBorders>
              <w:top w:val="single" w:sz="6" w:space="0" w:color="auto"/>
              <w:left w:val="single" w:sz="6" w:space="0" w:color="auto"/>
              <w:bottom w:val="single" w:sz="6" w:space="0" w:color="auto"/>
              <w:right w:val="single" w:sz="6" w:space="0" w:color="auto"/>
            </w:tcBorders>
            <w:vAlign w:val="bottom"/>
          </w:tcPr>
          <w:p w14:paraId="78CE25AC" w14:textId="42970E00"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«Малоархангельская средняя общеобразовательная школа № 1»</w:t>
            </w:r>
          </w:p>
        </w:tc>
        <w:tc>
          <w:tcPr>
            <w:tcW w:w="4017" w:type="dxa"/>
            <w:tcBorders>
              <w:top w:val="single" w:sz="6" w:space="0" w:color="auto"/>
              <w:left w:val="single" w:sz="6" w:space="0" w:color="auto"/>
              <w:bottom w:val="single" w:sz="6" w:space="0" w:color="auto"/>
              <w:right w:val="single" w:sz="6" w:space="0" w:color="auto"/>
            </w:tcBorders>
          </w:tcPr>
          <w:p w14:paraId="1788385D" w14:textId="3800DFCE" w:rsidR="0063383D" w:rsidRPr="007B34C9" w:rsidRDefault="0063383D" w:rsidP="0063383D">
            <w:pPr>
              <w:ind w:firstLine="0"/>
              <w:rPr>
                <w:sz w:val="22"/>
                <w:szCs w:val="22"/>
              </w:rPr>
            </w:pPr>
            <w:r w:rsidRPr="007B34C9">
              <w:rPr>
                <w:sz w:val="22"/>
                <w:szCs w:val="22"/>
              </w:rPr>
              <w:t>Орловская обл., Малоархангельский район,</w:t>
            </w:r>
            <w:r w:rsidRPr="007B34C9">
              <w:rPr>
                <w:sz w:val="22"/>
                <w:szCs w:val="22"/>
              </w:rPr>
              <w:br/>
              <w:t xml:space="preserve"> г. Малоархангельск, ул. Ленина, д. </w:t>
            </w:r>
          </w:p>
        </w:tc>
      </w:tr>
      <w:tr w:rsidR="0063383D" w:rsidRPr="007B34C9" w14:paraId="44951D1A"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3DAEEF14" w14:textId="752F1314" w:rsidR="0063383D" w:rsidRPr="007B34C9" w:rsidRDefault="0063383D" w:rsidP="0063383D">
            <w:pPr>
              <w:autoSpaceDE/>
              <w:autoSpaceDN/>
              <w:adjustRightInd/>
              <w:ind w:firstLine="0"/>
              <w:contextualSpacing/>
              <w:jc w:val="center"/>
              <w:rPr>
                <w:sz w:val="22"/>
                <w:szCs w:val="22"/>
              </w:rPr>
            </w:pPr>
            <w:r w:rsidRPr="007B34C9">
              <w:rPr>
                <w:sz w:val="22"/>
                <w:szCs w:val="22"/>
              </w:rPr>
              <w:t>119</w:t>
            </w:r>
          </w:p>
        </w:tc>
        <w:tc>
          <w:tcPr>
            <w:tcW w:w="6237" w:type="dxa"/>
            <w:tcBorders>
              <w:top w:val="single" w:sz="6" w:space="0" w:color="auto"/>
              <w:left w:val="single" w:sz="6" w:space="0" w:color="auto"/>
              <w:bottom w:val="single" w:sz="6" w:space="0" w:color="auto"/>
              <w:right w:val="single" w:sz="6" w:space="0" w:color="auto"/>
            </w:tcBorders>
            <w:vAlign w:val="bottom"/>
          </w:tcPr>
          <w:p w14:paraId="7B16A3DC" w14:textId="3D839569"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Малоархангельского района «Совхозская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2E9927B5" w14:textId="7C07B4CF" w:rsidR="0063383D" w:rsidRPr="007B34C9" w:rsidRDefault="0063383D" w:rsidP="0063383D">
            <w:pPr>
              <w:ind w:firstLine="0"/>
              <w:rPr>
                <w:sz w:val="22"/>
                <w:szCs w:val="22"/>
              </w:rPr>
            </w:pPr>
            <w:r w:rsidRPr="007B34C9">
              <w:rPr>
                <w:sz w:val="22"/>
                <w:szCs w:val="22"/>
              </w:rPr>
              <w:t xml:space="preserve">Орловская область, Малоархангельский район, пос. Станция Малоархангельск, пер. Молодежный, 10 </w:t>
            </w:r>
          </w:p>
        </w:tc>
      </w:tr>
      <w:tr w:rsidR="0063383D" w:rsidRPr="007B34C9" w14:paraId="27FC35E5"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278A39D3" w14:textId="5E0545FA" w:rsidR="0063383D" w:rsidRPr="007B34C9" w:rsidRDefault="0063383D" w:rsidP="0063383D">
            <w:pPr>
              <w:autoSpaceDE/>
              <w:autoSpaceDN/>
              <w:adjustRightInd/>
              <w:ind w:firstLine="0"/>
              <w:contextualSpacing/>
              <w:jc w:val="center"/>
              <w:rPr>
                <w:sz w:val="22"/>
                <w:szCs w:val="22"/>
              </w:rPr>
            </w:pPr>
            <w:r w:rsidRPr="007B34C9">
              <w:rPr>
                <w:sz w:val="22"/>
                <w:szCs w:val="22"/>
              </w:rPr>
              <w:t>120</w:t>
            </w:r>
          </w:p>
        </w:tc>
        <w:tc>
          <w:tcPr>
            <w:tcW w:w="6237" w:type="dxa"/>
            <w:tcBorders>
              <w:top w:val="single" w:sz="6" w:space="0" w:color="auto"/>
              <w:left w:val="single" w:sz="6" w:space="0" w:color="auto"/>
              <w:bottom w:val="single" w:sz="6" w:space="0" w:color="auto"/>
              <w:right w:val="single" w:sz="6" w:space="0" w:color="auto"/>
            </w:tcBorders>
            <w:vAlign w:val="bottom"/>
          </w:tcPr>
          <w:p w14:paraId="7CD92326" w14:textId="28CE1AA0"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Малоархангельского района «Луковская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31265E4B" w14:textId="05E02839" w:rsidR="0063383D" w:rsidRPr="007B34C9" w:rsidRDefault="0063383D" w:rsidP="0063383D">
            <w:pPr>
              <w:ind w:firstLine="0"/>
              <w:rPr>
                <w:sz w:val="22"/>
                <w:szCs w:val="22"/>
              </w:rPr>
            </w:pPr>
            <w:r w:rsidRPr="007B34C9">
              <w:rPr>
                <w:sz w:val="22"/>
                <w:szCs w:val="22"/>
              </w:rPr>
              <w:t>Орловская область, Малоархангельский район, с. Луковец, ул. Советская, 10</w:t>
            </w:r>
          </w:p>
        </w:tc>
      </w:tr>
      <w:tr w:rsidR="0063383D" w:rsidRPr="007B34C9" w14:paraId="0345443D"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11AC5315" w14:textId="09A9A038" w:rsidR="0063383D" w:rsidRPr="007B34C9" w:rsidRDefault="0063383D" w:rsidP="0063383D">
            <w:pPr>
              <w:autoSpaceDE/>
              <w:autoSpaceDN/>
              <w:adjustRightInd/>
              <w:ind w:firstLine="0"/>
              <w:contextualSpacing/>
              <w:jc w:val="center"/>
              <w:rPr>
                <w:sz w:val="22"/>
                <w:szCs w:val="22"/>
              </w:rPr>
            </w:pPr>
            <w:r w:rsidRPr="007B34C9">
              <w:rPr>
                <w:sz w:val="22"/>
                <w:szCs w:val="22"/>
              </w:rPr>
              <w:t>121</w:t>
            </w:r>
          </w:p>
        </w:tc>
        <w:tc>
          <w:tcPr>
            <w:tcW w:w="6237" w:type="dxa"/>
            <w:tcBorders>
              <w:top w:val="single" w:sz="6" w:space="0" w:color="auto"/>
              <w:left w:val="single" w:sz="6" w:space="0" w:color="auto"/>
              <w:bottom w:val="single" w:sz="6" w:space="0" w:color="auto"/>
              <w:right w:val="single" w:sz="6" w:space="0" w:color="auto"/>
            </w:tcBorders>
            <w:vAlign w:val="bottom"/>
          </w:tcPr>
          <w:p w14:paraId="1AFC0BA5" w14:textId="4385D0DC"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Малоархангельского района «Каменская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52578990" w14:textId="7FAA5CD0" w:rsidR="0063383D" w:rsidRPr="007B34C9" w:rsidRDefault="0063383D" w:rsidP="0063383D">
            <w:pPr>
              <w:ind w:firstLine="0"/>
              <w:rPr>
                <w:sz w:val="22"/>
                <w:szCs w:val="22"/>
              </w:rPr>
            </w:pPr>
            <w:r w:rsidRPr="007B34C9">
              <w:rPr>
                <w:sz w:val="22"/>
                <w:szCs w:val="22"/>
              </w:rPr>
              <w:t>Орловская область, Малоархангельский район, д. Каменка, ул. Центральная, 65</w:t>
            </w:r>
          </w:p>
        </w:tc>
      </w:tr>
      <w:tr w:rsidR="0063383D" w:rsidRPr="007B34C9" w14:paraId="2E7A0AF8"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1357935B" w14:textId="2E1DF932" w:rsidR="0063383D" w:rsidRPr="007B34C9" w:rsidRDefault="0063383D" w:rsidP="0063383D">
            <w:pPr>
              <w:autoSpaceDE/>
              <w:autoSpaceDN/>
              <w:adjustRightInd/>
              <w:ind w:firstLine="0"/>
              <w:contextualSpacing/>
              <w:jc w:val="center"/>
              <w:rPr>
                <w:sz w:val="22"/>
                <w:szCs w:val="22"/>
              </w:rPr>
            </w:pPr>
            <w:r w:rsidRPr="007B34C9">
              <w:rPr>
                <w:sz w:val="22"/>
                <w:szCs w:val="22"/>
              </w:rPr>
              <w:t>122</w:t>
            </w:r>
          </w:p>
        </w:tc>
        <w:tc>
          <w:tcPr>
            <w:tcW w:w="6237" w:type="dxa"/>
            <w:tcBorders>
              <w:top w:val="single" w:sz="6" w:space="0" w:color="auto"/>
              <w:left w:val="single" w:sz="6" w:space="0" w:color="auto"/>
              <w:bottom w:val="single" w:sz="6" w:space="0" w:color="auto"/>
              <w:right w:val="single" w:sz="6" w:space="0" w:color="auto"/>
            </w:tcBorders>
            <w:vAlign w:val="bottom"/>
          </w:tcPr>
          <w:p w14:paraId="21BCD092" w14:textId="142C0D8C"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639A3898" w14:textId="79106AB4" w:rsidR="0063383D" w:rsidRPr="007B34C9" w:rsidRDefault="0063383D" w:rsidP="0063383D">
            <w:pPr>
              <w:ind w:firstLine="0"/>
              <w:rPr>
                <w:sz w:val="22"/>
                <w:szCs w:val="22"/>
              </w:rPr>
            </w:pPr>
            <w:r w:rsidRPr="007B34C9">
              <w:rPr>
                <w:sz w:val="22"/>
                <w:szCs w:val="22"/>
              </w:rPr>
              <w:t>Орловская область, Малоархангельский район, д. Костино, ул. Школьная, 16</w:t>
            </w:r>
          </w:p>
        </w:tc>
      </w:tr>
      <w:tr w:rsidR="0063383D" w:rsidRPr="007B34C9" w14:paraId="66A6BE35"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1B038737" w14:textId="298ACA8E" w:rsidR="0063383D" w:rsidRPr="007B34C9" w:rsidRDefault="0063383D" w:rsidP="0063383D">
            <w:pPr>
              <w:autoSpaceDE/>
              <w:autoSpaceDN/>
              <w:adjustRightInd/>
              <w:ind w:firstLine="0"/>
              <w:contextualSpacing/>
              <w:jc w:val="center"/>
              <w:rPr>
                <w:sz w:val="22"/>
                <w:szCs w:val="22"/>
              </w:rPr>
            </w:pPr>
            <w:r w:rsidRPr="007B34C9">
              <w:rPr>
                <w:sz w:val="22"/>
                <w:szCs w:val="22"/>
              </w:rPr>
              <w:t>123</w:t>
            </w:r>
          </w:p>
        </w:tc>
        <w:tc>
          <w:tcPr>
            <w:tcW w:w="6237" w:type="dxa"/>
            <w:tcBorders>
              <w:top w:val="single" w:sz="6" w:space="0" w:color="auto"/>
              <w:left w:val="single" w:sz="6" w:space="0" w:color="auto"/>
              <w:bottom w:val="single" w:sz="6" w:space="0" w:color="auto"/>
              <w:right w:val="single" w:sz="6" w:space="0" w:color="auto"/>
            </w:tcBorders>
            <w:vAlign w:val="bottom"/>
          </w:tcPr>
          <w:p w14:paraId="71670884" w14:textId="4E988B67"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Малоархангельского района «Губкинская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18BEB15B" w14:textId="4D28DA9D" w:rsidR="0063383D" w:rsidRPr="007B34C9" w:rsidRDefault="0063383D" w:rsidP="0063383D">
            <w:pPr>
              <w:ind w:firstLine="0"/>
              <w:rPr>
                <w:sz w:val="22"/>
                <w:szCs w:val="22"/>
              </w:rPr>
            </w:pPr>
            <w:r w:rsidRPr="007B34C9">
              <w:rPr>
                <w:sz w:val="22"/>
                <w:szCs w:val="22"/>
              </w:rPr>
              <w:t xml:space="preserve">Орловская область, Малоархангельский район, с. Губкино, ул. Школьная, 1 </w:t>
            </w:r>
          </w:p>
        </w:tc>
      </w:tr>
      <w:tr w:rsidR="0063383D" w:rsidRPr="007B34C9" w14:paraId="3F776FE9"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25DBE267" w14:textId="4353D9E8" w:rsidR="0063383D" w:rsidRPr="007B34C9" w:rsidRDefault="0063383D" w:rsidP="0063383D">
            <w:pPr>
              <w:autoSpaceDE/>
              <w:autoSpaceDN/>
              <w:adjustRightInd/>
              <w:ind w:firstLine="0"/>
              <w:contextualSpacing/>
              <w:jc w:val="center"/>
              <w:rPr>
                <w:sz w:val="22"/>
                <w:szCs w:val="22"/>
              </w:rPr>
            </w:pPr>
            <w:r w:rsidRPr="007B34C9">
              <w:rPr>
                <w:sz w:val="22"/>
                <w:szCs w:val="22"/>
              </w:rPr>
              <w:t>124</w:t>
            </w:r>
          </w:p>
        </w:tc>
        <w:tc>
          <w:tcPr>
            <w:tcW w:w="6237" w:type="dxa"/>
            <w:tcBorders>
              <w:top w:val="single" w:sz="6" w:space="0" w:color="auto"/>
              <w:left w:val="single" w:sz="6" w:space="0" w:color="auto"/>
              <w:bottom w:val="single" w:sz="6" w:space="0" w:color="auto"/>
              <w:right w:val="single" w:sz="6" w:space="0" w:color="auto"/>
            </w:tcBorders>
            <w:vAlign w:val="bottom"/>
          </w:tcPr>
          <w:p w14:paraId="7F895983" w14:textId="386077FC"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Малоархангельского района «Ивановская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533BFD76" w14:textId="67E7DA2F" w:rsidR="0063383D" w:rsidRPr="007B34C9" w:rsidRDefault="0063383D" w:rsidP="0063383D">
            <w:pPr>
              <w:ind w:firstLine="0"/>
              <w:rPr>
                <w:sz w:val="22"/>
                <w:szCs w:val="22"/>
              </w:rPr>
            </w:pPr>
            <w:r w:rsidRPr="007B34C9">
              <w:rPr>
                <w:sz w:val="22"/>
                <w:szCs w:val="22"/>
              </w:rPr>
              <w:t>Орловская область, Малоархангельский район, д. Вторая Ивань, ул. Школьная, 16</w:t>
            </w:r>
          </w:p>
        </w:tc>
      </w:tr>
      <w:tr w:rsidR="0063383D" w:rsidRPr="007B34C9" w14:paraId="69A3C59C" w14:textId="77777777" w:rsidTr="00C146FF">
        <w:trPr>
          <w:trHeight w:val="20"/>
        </w:trPr>
        <w:tc>
          <w:tcPr>
            <w:tcW w:w="709" w:type="dxa"/>
            <w:tcBorders>
              <w:top w:val="single" w:sz="6" w:space="0" w:color="auto"/>
              <w:left w:val="single" w:sz="6" w:space="0" w:color="auto"/>
              <w:bottom w:val="single" w:sz="6" w:space="0" w:color="auto"/>
              <w:right w:val="single" w:sz="6" w:space="0" w:color="auto"/>
            </w:tcBorders>
          </w:tcPr>
          <w:p w14:paraId="640D0187" w14:textId="5087EF47" w:rsidR="0063383D" w:rsidRPr="007B34C9" w:rsidRDefault="0063383D" w:rsidP="0063383D">
            <w:pPr>
              <w:autoSpaceDE/>
              <w:autoSpaceDN/>
              <w:adjustRightInd/>
              <w:ind w:firstLine="0"/>
              <w:contextualSpacing/>
              <w:jc w:val="center"/>
              <w:rPr>
                <w:sz w:val="22"/>
                <w:szCs w:val="22"/>
              </w:rPr>
            </w:pPr>
            <w:r w:rsidRPr="007B34C9">
              <w:rPr>
                <w:sz w:val="22"/>
                <w:szCs w:val="22"/>
              </w:rPr>
              <w:t>125</w:t>
            </w:r>
          </w:p>
        </w:tc>
        <w:tc>
          <w:tcPr>
            <w:tcW w:w="6237" w:type="dxa"/>
            <w:tcBorders>
              <w:top w:val="single" w:sz="6" w:space="0" w:color="auto"/>
              <w:left w:val="single" w:sz="6" w:space="0" w:color="auto"/>
              <w:bottom w:val="single" w:sz="6" w:space="0" w:color="auto"/>
              <w:right w:val="single" w:sz="6" w:space="0" w:color="auto"/>
            </w:tcBorders>
            <w:vAlign w:val="bottom"/>
          </w:tcPr>
          <w:p w14:paraId="6200879C" w14:textId="56242BA0" w:rsidR="0063383D" w:rsidRPr="007B34C9" w:rsidRDefault="0063383D" w:rsidP="0063383D">
            <w:pPr>
              <w:ind w:firstLine="0"/>
              <w:rPr>
                <w:sz w:val="22"/>
                <w:szCs w:val="22"/>
              </w:rPr>
            </w:pPr>
            <w:r w:rsidRPr="007B34C9">
              <w:rPr>
                <w:sz w:val="22"/>
                <w:szCs w:val="22"/>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495F5745" w14:textId="44AA88B1" w:rsidR="0063383D" w:rsidRPr="007B34C9" w:rsidRDefault="0063383D" w:rsidP="0063383D">
            <w:pPr>
              <w:ind w:firstLine="0"/>
              <w:rPr>
                <w:sz w:val="22"/>
                <w:szCs w:val="22"/>
              </w:rPr>
            </w:pPr>
            <w:r w:rsidRPr="007B34C9">
              <w:rPr>
                <w:sz w:val="22"/>
                <w:szCs w:val="22"/>
              </w:rPr>
              <w:t>Орловская область, Малоархангельский район, с. Архарово, ул. Центральная, 8</w:t>
            </w:r>
          </w:p>
        </w:tc>
      </w:tr>
    </w:tbl>
    <w:p w14:paraId="3AE31DC7" w14:textId="77777777" w:rsidR="006C210F" w:rsidRDefault="006C210F" w:rsidP="00FA6759">
      <w:pPr>
        <w:suppressAutoHyphens/>
        <w:autoSpaceDE/>
        <w:autoSpaceDN/>
        <w:adjustRightInd/>
        <w:rPr>
          <w:bCs w:val="0"/>
          <w:sz w:val="24"/>
          <w:szCs w:val="24"/>
        </w:rPr>
      </w:pPr>
    </w:p>
    <w:p w14:paraId="3E458740" w14:textId="17FB3CDE" w:rsidR="0007494B" w:rsidRDefault="0007494B">
      <w:pPr>
        <w:autoSpaceDE/>
        <w:autoSpaceDN/>
        <w:adjustRightInd/>
        <w:spacing w:after="200" w:line="276" w:lineRule="auto"/>
        <w:ind w:firstLine="0"/>
        <w:jc w:val="left"/>
        <w:rPr>
          <w:rFonts w:eastAsia="Calibri"/>
          <w:b/>
          <w:color w:val="2A424D" w:themeColor="accent5" w:themeShade="80"/>
          <w:lang w:eastAsia="en-US"/>
        </w:rPr>
      </w:pPr>
      <w:bookmarkStart w:id="14" w:name="_Toc123190719"/>
    </w:p>
    <w:p w14:paraId="3FE84B86" w14:textId="0385C790" w:rsidR="00EC580A" w:rsidRDefault="00EC580A" w:rsidP="00FA6759">
      <w:pPr>
        <w:pStyle w:val="21"/>
      </w:pPr>
      <w:r w:rsidRPr="00EC580A">
        <w:t>2.2. Типы респондентов и их количество, принимавших участие в независимой оценке</w:t>
      </w:r>
      <w:r w:rsidR="00711E2F">
        <w:t>. Результаты опроса.</w:t>
      </w:r>
      <w:bookmarkEnd w:id="14"/>
    </w:p>
    <w:tbl>
      <w:tblPr>
        <w:tblW w:w="10053" w:type="dxa"/>
        <w:tblLayout w:type="fixed"/>
        <w:tblLook w:val="04A0" w:firstRow="1" w:lastRow="0" w:firstColumn="1" w:lastColumn="0" w:noHBand="0" w:noVBand="1"/>
      </w:tblPr>
      <w:tblGrid>
        <w:gridCol w:w="704"/>
        <w:gridCol w:w="4678"/>
        <w:gridCol w:w="778"/>
        <w:gridCol w:w="779"/>
        <w:gridCol w:w="778"/>
        <w:gridCol w:w="779"/>
        <w:gridCol w:w="778"/>
        <w:gridCol w:w="779"/>
      </w:tblGrid>
      <w:tr w:rsidR="0077267E" w:rsidRPr="006C210F" w14:paraId="254A8405" w14:textId="77777777" w:rsidTr="00A71426">
        <w:trPr>
          <w:trHeight w:val="570"/>
        </w:trPr>
        <w:tc>
          <w:tcPr>
            <w:tcW w:w="704"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4D787B71" w14:textId="77777777" w:rsidR="0077267E" w:rsidRPr="006C210F" w:rsidRDefault="0077267E" w:rsidP="00FA6759">
            <w:pPr>
              <w:autoSpaceDE/>
              <w:autoSpaceDN/>
              <w:adjustRightInd/>
              <w:ind w:firstLine="0"/>
              <w:jc w:val="left"/>
              <w:rPr>
                <w:bCs w:val="0"/>
                <w:color w:val="000000"/>
                <w:sz w:val="22"/>
                <w:szCs w:val="22"/>
              </w:rPr>
            </w:pPr>
            <w:r w:rsidRPr="006C210F">
              <w:rPr>
                <w:bCs w:val="0"/>
                <w:color w:val="000000"/>
                <w:sz w:val="22"/>
                <w:szCs w:val="22"/>
              </w:rPr>
              <w:t>№ п/п</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22248022" w14:textId="77777777" w:rsidR="0077267E" w:rsidRPr="006C210F" w:rsidRDefault="0077267E" w:rsidP="00FA6759">
            <w:pPr>
              <w:autoSpaceDE/>
              <w:autoSpaceDN/>
              <w:adjustRightInd/>
              <w:ind w:firstLine="0"/>
              <w:jc w:val="left"/>
              <w:rPr>
                <w:bCs w:val="0"/>
                <w:color w:val="000000"/>
                <w:sz w:val="22"/>
                <w:szCs w:val="22"/>
              </w:rPr>
            </w:pPr>
            <w:r w:rsidRPr="006C210F">
              <w:rPr>
                <w:bCs w:val="0"/>
                <w:color w:val="000000"/>
                <w:sz w:val="22"/>
                <w:szCs w:val="22"/>
              </w:rPr>
              <w:t>Наименование учреждения</w:t>
            </w:r>
          </w:p>
        </w:tc>
        <w:tc>
          <w:tcPr>
            <w:tcW w:w="778"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6D546946" w14:textId="77777777" w:rsidR="0077267E" w:rsidRPr="006C210F" w:rsidRDefault="0077267E" w:rsidP="00FA6759">
            <w:pPr>
              <w:autoSpaceDE/>
              <w:autoSpaceDN/>
              <w:adjustRightInd/>
              <w:ind w:firstLine="0"/>
              <w:jc w:val="center"/>
              <w:rPr>
                <w:bCs w:val="0"/>
                <w:color w:val="000000"/>
                <w:sz w:val="22"/>
                <w:szCs w:val="22"/>
              </w:rPr>
            </w:pPr>
            <w:r w:rsidRPr="006C210F">
              <w:rPr>
                <w:bCs w:val="0"/>
                <w:color w:val="000000"/>
                <w:sz w:val="22"/>
                <w:szCs w:val="22"/>
              </w:rPr>
              <w:t>Генеральная совокупность</w:t>
            </w:r>
          </w:p>
        </w:tc>
        <w:tc>
          <w:tcPr>
            <w:tcW w:w="779"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5A5782DC" w14:textId="77777777" w:rsidR="0077267E" w:rsidRPr="006C210F" w:rsidRDefault="0077267E" w:rsidP="00FA6759">
            <w:pPr>
              <w:autoSpaceDE/>
              <w:autoSpaceDN/>
              <w:adjustRightInd/>
              <w:ind w:firstLine="0"/>
              <w:jc w:val="center"/>
              <w:rPr>
                <w:bCs w:val="0"/>
                <w:color w:val="000000"/>
                <w:sz w:val="22"/>
                <w:szCs w:val="22"/>
              </w:rPr>
            </w:pPr>
            <w:r w:rsidRPr="006C210F">
              <w:rPr>
                <w:bCs w:val="0"/>
                <w:color w:val="000000"/>
                <w:sz w:val="22"/>
                <w:szCs w:val="22"/>
              </w:rPr>
              <w:t>Выборка (анкет)</w:t>
            </w:r>
          </w:p>
        </w:tc>
        <w:tc>
          <w:tcPr>
            <w:tcW w:w="778"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6A44296E" w14:textId="77777777" w:rsidR="0077267E" w:rsidRPr="006C210F" w:rsidRDefault="0077267E" w:rsidP="00FA6759">
            <w:pPr>
              <w:autoSpaceDE/>
              <w:autoSpaceDN/>
              <w:adjustRightInd/>
              <w:ind w:firstLine="0"/>
              <w:jc w:val="center"/>
              <w:rPr>
                <w:bCs w:val="0"/>
                <w:color w:val="000000"/>
                <w:sz w:val="22"/>
                <w:szCs w:val="22"/>
              </w:rPr>
            </w:pPr>
            <w:r w:rsidRPr="006C210F">
              <w:rPr>
                <w:bCs w:val="0"/>
                <w:color w:val="000000"/>
                <w:sz w:val="22"/>
                <w:szCs w:val="22"/>
              </w:rPr>
              <w:t>ученики</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53F6564C" w14:textId="77777777" w:rsidR="0077267E" w:rsidRPr="006C210F" w:rsidRDefault="0077267E" w:rsidP="00FA6759">
            <w:pPr>
              <w:autoSpaceDE/>
              <w:autoSpaceDN/>
              <w:adjustRightInd/>
              <w:ind w:firstLine="0"/>
              <w:jc w:val="center"/>
              <w:rPr>
                <w:bCs w:val="0"/>
                <w:color w:val="000000"/>
                <w:sz w:val="22"/>
                <w:szCs w:val="22"/>
              </w:rPr>
            </w:pPr>
            <w:r w:rsidRPr="006C210F">
              <w:rPr>
                <w:bCs w:val="0"/>
                <w:color w:val="000000"/>
                <w:sz w:val="22"/>
                <w:szCs w:val="22"/>
              </w:rPr>
              <w:t>родители/законные представители</w:t>
            </w:r>
          </w:p>
        </w:tc>
        <w:tc>
          <w:tcPr>
            <w:tcW w:w="778"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2C598CAF" w14:textId="77777777" w:rsidR="0077267E" w:rsidRPr="006C210F" w:rsidRDefault="0077267E" w:rsidP="00FA6759">
            <w:pPr>
              <w:autoSpaceDE/>
              <w:autoSpaceDN/>
              <w:adjustRightInd/>
              <w:ind w:firstLine="0"/>
              <w:jc w:val="center"/>
              <w:rPr>
                <w:bCs w:val="0"/>
                <w:color w:val="000000"/>
                <w:sz w:val="22"/>
                <w:szCs w:val="22"/>
              </w:rPr>
            </w:pPr>
            <w:r w:rsidRPr="006C210F">
              <w:rPr>
                <w:bCs w:val="0"/>
                <w:color w:val="000000"/>
                <w:sz w:val="22"/>
                <w:szCs w:val="22"/>
              </w:rPr>
              <w:t>лица с ОВЗ</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14:paraId="0276DEB5" w14:textId="77777777" w:rsidR="0077267E" w:rsidRPr="006C210F" w:rsidRDefault="0077267E" w:rsidP="00FA6759">
            <w:pPr>
              <w:autoSpaceDE/>
              <w:autoSpaceDN/>
              <w:adjustRightInd/>
              <w:ind w:firstLine="0"/>
              <w:jc w:val="center"/>
              <w:rPr>
                <w:bCs w:val="0"/>
                <w:color w:val="000000"/>
                <w:sz w:val="22"/>
                <w:szCs w:val="22"/>
              </w:rPr>
            </w:pPr>
            <w:r w:rsidRPr="006C210F">
              <w:rPr>
                <w:bCs w:val="0"/>
                <w:color w:val="000000"/>
                <w:sz w:val="22"/>
                <w:szCs w:val="22"/>
              </w:rPr>
              <w:t>доля опрошенных в генеральной совокупности</w:t>
            </w:r>
          </w:p>
        </w:tc>
      </w:tr>
      <w:tr w:rsidR="0077267E" w:rsidRPr="006C210F" w14:paraId="0FAEFDD7" w14:textId="77777777" w:rsidTr="00A71426">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6B78B7C" w14:textId="77777777" w:rsidR="0077267E" w:rsidRPr="006C210F" w:rsidRDefault="0077267E" w:rsidP="00FA6759">
            <w:pPr>
              <w:autoSpaceDE/>
              <w:autoSpaceDN/>
              <w:adjustRightInd/>
              <w:ind w:firstLine="0"/>
              <w:jc w:val="left"/>
              <w:rPr>
                <w:bCs w:val="0"/>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A6EF275" w14:textId="77777777" w:rsidR="0077267E" w:rsidRPr="006C210F" w:rsidRDefault="0077267E" w:rsidP="00FA6759">
            <w:pPr>
              <w:autoSpaceDE/>
              <w:autoSpaceDN/>
              <w:adjustRightInd/>
              <w:ind w:firstLine="0"/>
              <w:jc w:val="left"/>
              <w:rPr>
                <w:bCs w:val="0"/>
                <w:color w:val="000000"/>
                <w:sz w:val="22"/>
                <w:szCs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4D58473F" w14:textId="77777777" w:rsidR="0077267E" w:rsidRPr="006C210F" w:rsidRDefault="0077267E" w:rsidP="00FA6759">
            <w:pPr>
              <w:autoSpaceDE/>
              <w:autoSpaceDN/>
              <w:adjustRightInd/>
              <w:ind w:firstLine="0"/>
              <w:jc w:val="left"/>
              <w:rPr>
                <w:bCs w:val="0"/>
                <w:color w:val="000000"/>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4EB2266F" w14:textId="77777777" w:rsidR="0077267E" w:rsidRPr="006C210F" w:rsidRDefault="0077267E" w:rsidP="00FA6759">
            <w:pPr>
              <w:autoSpaceDE/>
              <w:autoSpaceDN/>
              <w:adjustRightInd/>
              <w:ind w:firstLine="0"/>
              <w:jc w:val="left"/>
              <w:rPr>
                <w:bCs w:val="0"/>
                <w:color w:val="000000"/>
                <w:sz w:val="22"/>
                <w:szCs w:val="22"/>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23795568" w14:textId="77777777" w:rsidR="0077267E" w:rsidRPr="006C210F" w:rsidRDefault="0077267E" w:rsidP="00FA6759">
            <w:pPr>
              <w:autoSpaceDE/>
              <w:autoSpaceDN/>
              <w:adjustRightInd/>
              <w:ind w:firstLine="0"/>
              <w:jc w:val="left"/>
              <w:rPr>
                <w:bCs w:val="0"/>
                <w:color w:val="000000"/>
                <w:sz w:val="22"/>
                <w:szCs w:val="22"/>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0CE2B89" w14:textId="77777777" w:rsidR="0077267E" w:rsidRPr="006C210F" w:rsidRDefault="0077267E" w:rsidP="00FA6759">
            <w:pPr>
              <w:autoSpaceDE/>
              <w:autoSpaceDN/>
              <w:adjustRightInd/>
              <w:ind w:firstLine="0"/>
              <w:jc w:val="left"/>
              <w:rPr>
                <w:bCs w:val="0"/>
                <w:color w:val="000000"/>
                <w:sz w:val="22"/>
                <w:szCs w:val="22"/>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0068D574" w14:textId="77777777" w:rsidR="0077267E" w:rsidRPr="006C210F" w:rsidRDefault="0077267E" w:rsidP="00FA6759">
            <w:pPr>
              <w:autoSpaceDE/>
              <w:autoSpaceDN/>
              <w:adjustRightInd/>
              <w:ind w:firstLine="0"/>
              <w:jc w:val="left"/>
              <w:rPr>
                <w:bCs w:val="0"/>
                <w:color w:val="000000"/>
                <w:sz w:val="22"/>
                <w:szCs w:val="22"/>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50D17CD6" w14:textId="77777777" w:rsidR="0077267E" w:rsidRPr="006C210F" w:rsidRDefault="0077267E" w:rsidP="00FA6759">
            <w:pPr>
              <w:autoSpaceDE/>
              <w:autoSpaceDN/>
              <w:adjustRightInd/>
              <w:ind w:firstLine="0"/>
              <w:jc w:val="left"/>
              <w:rPr>
                <w:bCs w:val="0"/>
                <w:color w:val="000000"/>
                <w:sz w:val="22"/>
                <w:szCs w:val="22"/>
              </w:rPr>
            </w:pPr>
          </w:p>
        </w:tc>
      </w:tr>
      <w:tr w:rsidR="0077267E" w:rsidRPr="006C210F" w14:paraId="21C8ED6E" w14:textId="77777777" w:rsidTr="00A71426">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4CD1E2" w14:textId="77777777" w:rsidR="0077267E" w:rsidRPr="006C210F" w:rsidRDefault="0077267E" w:rsidP="00FA6759">
            <w:pPr>
              <w:autoSpaceDE/>
              <w:autoSpaceDN/>
              <w:adjustRightInd/>
              <w:ind w:firstLine="0"/>
              <w:jc w:val="left"/>
              <w:rPr>
                <w:bCs w:val="0"/>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91CAE74" w14:textId="77777777" w:rsidR="0077267E" w:rsidRPr="006C210F" w:rsidRDefault="0077267E" w:rsidP="00FA6759">
            <w:pPr>
              <w:autoSpaceDE/>
              <w:autoSpaceDN/>
              <w:adjustRightInd/>
              <w:ind w:firstLine="0"/>
              <w:jc w:val="left"/>
              <w:rPr>
                <w:bCs w:val="0"/>
                <w:color w:val="000000"/>
                <w:sz w:val="22"/>
                <w:szCs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0C5D92CD" w14:textId="77777777" w:rsidR="0077267E" w:rsidRPr="006C210F" w:rsidRDefault="0077267E" w:rsidP="00FA6759">
            <w:pPr>
              <w:autoSpaceDE/>
              <w:autoSpaceDN/>
              <w:adjustRightInd/>
              <w:ind w:firstLine="0"/>
              <w:jc w:val="left"/>
              <w:rPr>
                <w:bCs w:val="0"/>
                <w:color w:val="000000"/>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7CD58335" w14:textId="77777777" w:rsidR="0077267E" w:rsidRPr="006C210F" w:rsidRDefault="0077267E" w:rsidP="00FA6759">
            <w:pPr>
              <w:autoSpaceDE/>
              <w:autoSpaceDN/>
              <w:adjustRightInd/>
              <w:ind w:firstLine="0"/>
              <w:jc w:val="left"/>
              <w:rPr>
                <w:bCs w:val="0"/>
                <w:color w:val="000000"/>
                <w:sz w:val="22"/>
                <w:szCs w:val="22"/>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2617860F" w14:textId="77777777" w:rsidR="0077267E" w:rsidRPr="006C210F" w:rsidRDefault="0077267E" w:rsidP="00FA6759">
            <w:pPr>
              <w:autoSpaceDE/>
              <w:autoSpaceDN/>
              <w:adjustRightInd/>
              <w:ind w:firstLine="0"/>
              <w:jc w:val="left"/>
              <w:rPr>
                <w:bCs w:val="0"/>
                <w:color w:val="000000"/>
                <w:sz w:val="22"/>
                <w:szCs w:val="22"/>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6F7EC663" w14:textId="77777777" w:rsidR="0077267E" w:rsidRPr="006C210F" w:rsidRDefault="0077267E" w:rsidP="00FA6759">
            <w:pPr>
              <w:autoSpaceDE/>
              <w:autoSpaceDN/>
              <w:adjustRightInd/>
              <w:ind w:firstLine="0"/>
              <w:jc w:val="left"/>
              <w:rPr>
                <w:bCs w:val="0"/>
                <w:color w:val="000000"/>
                <w:sz w:val="22"/>
                <w:szCs w:val="22"/>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6D8DB51B" w14:textId="77777777" w:rsidR="0077267E" w:rsidRPr="006C210F" w:rsidRDefault="0077267E" w:rsidP="00FA6759">
            <w:pPr>
              <w:autoSpaceDE/>
              <w:autoSpaceDN/>
              <w:adjustRightInd/>
              <w:ind w:firstLine="0"/>
              <w:jc w:val="left"/>
              <w:rPr>
                <w:bCs w:val="0"/>
                <w:color w:val="000000"/>
                <w:sz w:val="22"/>
                <w:szCs w:val="22"/>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7069B16F" w14:textId="77777777" w:rsidR="0077267E" w:rsidRPr="006C210F" w:rsidRDefault="0077267E" w:rsidP="00FA6759">
            <w:pPr>
              <w:autoSpaceDE/>
              <w:autoSpaceDN/>
              <w:adjustRightInd/>
              <w:ind w:firstLine="0"/>
              <w:jc w:val="left"/>
              <w:rPr>
                <w:bCs w:val="0"/>
                <w:color w:val="000000"/>
                <w:sz w:val="22"/>
                <w:szCs w:val="22"/>
              </w:rPr>
            </w:pPr>
          </w:p>
        </w:tc>
      </w:tr>
      <w:tr w:rsidR="0007494B" w:rsidRPr="006C210F" w14:paraId="6F394873"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496369" w14:textId="0B26005E" w:rsidR="0007494B" w:rsidRPr="006C210F" w:rsidRDefault="0007494B" w:rsidP="0007494B">
            <w:pPr>
              <w:autoSpaceDE/>
              <w:autoSpaceDN/>
              <w:adjustRightInd/>
              <w:ind w:firstLine="0"/>
              <w:jc w:val="right"/>
              <w:rPr>
                <w:bCs w:val="0"/>
                <w:color w:val="000000"/>
                <w:sz w:val="22"/>
                <w:szCs w:val="22"/>
              </w:rPr>
            </w:pPr>
            <w:r>
              <w:rPr>
                <w:color w:val="000000"/>
                <w:sz w:val="22"/>
                <w:szCs w:val="22"/>
              </w:rPr>
              <w:t>117</w:t>
            </w:r>
          </w:p>
        </w:tc>
        <w:tc>
          <w:tcPr>
            <w:tcW w:w="4678" w:type="dxa"/>
            <w:tcBorders>
              <w:top w:val="nil"/>
              <w:left w:val="nil"/>
              <w:bottom w:val="single" w:sz="4" w:space="0" w:color="auto"/>
              <w:right w:val="single" w:sz="4" w:space="0" w:color="auto"/>
            </w:tcBorders>
            <w:shd w:val="clear" w:color="auto" w:fill="auto"/>
            <w:noWrap/>
            <w:vAlign w:val="bottom"/>
            <w:hideMark/>
          </w:tcPr>
          <w:p w14:paraId="7E7793CC" w14:textId="3CF06C45"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«Малоархангельская средняя общеобразовательная школа № 2»</w:t>
            </w:r>
          </w:p>
        </w:tc>
        <w:tc>
          <w:tcPr>
            <w:tcW w:w="778" w:type="dxa"/>
            <w:tcBorders>
              <w:top w:val="nil"/>
              <w:left w:val="nil"/>
              <w:bottom w:val="single" w:sz="4" w:space="0" w:color="auto"/>
              <w:right w:val="single" w:sz="4" w:space="0" w:color="auto"/>
            </w:tcBorders>
            <w:shd w:val="clear" w:color="auto" w:fill="auto"/>
            <w:noWrap/>
            <w:vAlign w:val="bottom"/>
            <w:hideMark/>
          </w:tcPr>
          <w:p w14:paraId="4C6E0573" w14:textId="518D22D2" w:rsidR="0007494B" w:rsidRPr="006C210F" w:rsidRDefault="0007494B" w:rsidP="0007494B">
            <w:pPr>
              <w:autoSpaceDE/>
              <w:autoSpaceDN/>
              <w:adjustRightInd/>
              <w:ind w:firstLine="0"/>
              <w:jc w:val="right"/>
              <w:rPr>
                <w:bCs w:val="0"/>
                <w:color w:val="000000"/>
                <w:sz w:val="22"/>
                <w:szCs w:val="22"/>
              </w:rPr>
            </w:pPr>
            <w:r>
              <w:rPr>
                <w:color w:val="000000"/>
                <w:sz w:val="22"/>
                <w:szCs w:val="22"/>
              </w:rPr>
              <w:t>36</w:t>
            </w:r>
          </w:p>
        </w:tc>
        <w:tc>
          <w:tcPr>
            <w:tcW w:w="779" w:type="dxa"/>
            <w:tcBorders>
              <w:top w:val="nil"/>
              <w:left w:val="nil"/>
              <w:bottom w:val="single" w:sz="4" w:space="0" w:color="auto"/>
              <w:right w:val="single" w:sz="4" w:space="0" w:color="auto"/>
            </w:tcBorders>
            <w:shd w:val="clear" w:color="auto" w:fill="auto"/>
            <w:noWrap/>
            <w:vAlign w:val="bottom"/>
            <w:hideMark/>
          </w:tcPr>
          <w:p w14:paraId="33D3EEDC" w14:textId="28AE23BA" w:rsidR="0007494B" w:rsidRPr="006C210F" w:rsidRDefault="0007494B" w:rsidP="0007494B">
            <w:pPr>
              <w:autoSpaceDE/>
              <w:autoSpaceDN/>
              <w:adjustRightInd/>
              <w:ind w:firstLine="0"/>
              <w:jc w:val="right"/>
              <w:rPr>
                <w:bCs w:val="0"/>
                <w:color w:val="000000"/>
                <w:sz w:val="22"/>
                <w:szCs w:val="22"/>
              </w:rPr>
            </w:pPr>
            <w:r>
              <w:rPr>
                <w:color w:val="000000"/>
                <w:sz w:val="22"/>
                <w:szCs w:val="22"/>
              </w:rPr>
              <w:t>54</w:t>
            </w:r>
          </w:p>
        </w:tc>
        <w:tc>
          <w:tcPr>
            <w:tcW w:w="778" w:type="dxa"/>
            <w:tcBorders>
              <w:top w:val="nil"/>
              <w:left w:val="nil"/>
              <w:bottom w:val="single" w:sz="4" w:space="0" w:color="auto"/>
              <w:right w:val="single" w:sz="4" w:space="0" w:color="auto"/>
            </w:tcBorders>
            <w:shd w:val="clear" w:color="auto" w:fill="auto"/>
            <w:noWrap/>
            <w:vAlign w:val="bottom"/>
            <w:hideMark/>
          </w:tcPr>
          <w:p w14:paraId="647F3ED8" w14:textId="20B20C0B" w:rsidR="0007494B" w:rsidRPr="006C210F" w:rsidRDefault="0007494B" w:rsidP="0007494B">
            <w:pPr>
              <w:autoSpaceDE/>
              <w:autoSpaceDN/>
              <w:adjustRightInd/>
              <w:ind w:firstLine="0"/>
              <w:jc w:val="right"/>
              <w:rPr>
                <w:bCs w:val="0"/>
                <w:color w:val="000000"/>
                <w:sz w:val="22"/>
                <w:szCs w:val="22"/>
              </w:rPr>
            </w:pPr>
            <w:r>
              <w:rPr>
                <w:color w:val="000000"/>
                <w:sz w:val="22"/>
                <w:szCs w:val="22"/>
              </w:rPr>
              <w:t>5</w:t>
            </w:r>
          </w:p>
        </w:tc>
        <w:tc>
          <w:tcPr>
            <w:tcW w:w="779" w:type="dxa"/>
            <w:tcBorders>
              <w:top w:val="nil"/>
              <w:left w:val="nil"/>
              <w:bottom w:val="single" w:sz="4" w:space="0" w:color="auto"/>
              <w:right w:val="single" w:sz="4" w:space="0" w:color="auto"/>
            </w:tcBorders>
            <w:shd w:val="clear" w:color="auto" w:fill="auto"/>
            <w:noWrap/>
            <w:vAlign w:val="bottom"/>
            <w:hideMark/>
          </w:tcPr>
          <w:p w14:paraId="009AC4E8" w14:textId="27D2FF59" w:rsidR="0007494B" w:rsidRPr="006C210F" w:rsidRDefault="0007494B" w:rsidP="0007494B">
            <w:pPr>
              <w:autoSpaceDE/>
              <w:autoSpaceDN/>
              <w:adjustRightInd/>
              <w:ind w:firstLine="0"/>
              <w:jc w:val="right"/>
              <w:rPr>
                <w:bCs w:val="0"/>
                <w:color w:val="000000"/>
                <w:sz w:val="22"/>
                <w:szCs w:val="22"/>
              </w:rPr>
            </w:pPr>
            <w:r>
              <w:rPr>
                <w:color w:val="000000"/>
                <w:sz w:val="22"/>
                <w:szCs w:val="22"/>
              </w:rPr>
              <w:t>49</w:t>
            </w:r>
          </w:p>
        </w:tc>
        <w:tc>
          <w:tcPr>
            <w:tcW w:w="778" w:type="dxa"/>
            <w:tcBorders>
              <w:top w:val="nil"/>
              <w:left w:val="nil"/>
              <w:bottom w:val="single" w:sz="4" w:space="0" w:color="auto"/>
              <w:right w:val="single" w:sz="4" w:space="0" w:color="auto"/>
            </w:tcBorders>
            <w:shd w:val="clear" w:color="auto" w:fill="auto"/>
            <w:noWrap/>
            <w:vAlign w:val="bottom"/>
            <w:hideMark/>
          </w:tcPr>
          <w:p w14:paraId="4C80A2FD" w14:textId="21176281" w:rsidR="0007494B" w:rsidRPr="006C210F" w:rsidRDefault="0007494B" w:rsidP="0007494B">
            <w:pPr>
              <w:autoSpaceDE/>
              <w:autoSpaceDN/>
              <w:adjustRightInd/>
              <w:ind w:firstLine="0"/>
              <w:jc w:val="right"/>
              <w:rPr>
                <w:bCs w:val="0"/>
                <w:color w:val="000000"/>
                <w:sz w:val="22"/>
                <w:szCs w:val="22"/>
              </w:rPr>
            </w:pPr>
            <w:r>
              <w:rPr>
                <w:color w:val="000000"/>
                <w:sz w:val="22"/>
                <w:szCs w:val="22"/>
              </w:rPr>
              <w:t>2</w:t>
            </w:r>
          </w:p>
        </w:tc>
        <w:tc>
          <w:tcPr>
            <w:tcW w:w="779" w:type="dxa"/>
            <w:tcBorders>
              <w:top w:val="nil"/>
              <w:left w:val="nil"/>
              <w:bottom w:val="single" w:sz="4" w:space="0" w:color="auto"/>
              <w:right w:val="single" w:sz="4" w:space="0" w:color="auto"/>
            </w:tcBorders>
            <w:shd w:val="clear" w:color="auto" w:fill="auto"/>
            <w:noWrap/>
            <w:vAlign w:val="bottom"/>
            <w:hideMark/>
          </w:tcPr>
          <w:p w14:paraId="7DF9B247" w14:textId="184E7F7B" w:rsidR="0007494B" w:rsidRPr="006C210F" w:rsidRDefault="0007494B" w:rsidP="0007494B">
            <w:pPr>
              <w:autoSpaceDE/>
              <w:autoSpaceDN/>
              <w:adjustRightInd/>
              <w:ind w:firstLine="0"/>
              <w:jc w:val="right"/>
              <w:rPr>
                <w:bCs w:val="0"/>
                <w:color w:val="000000"/>
                <w:sz w:val="22"/>
                <w:szCs w:val="22"/>
              </w:rPr>
            </w:pPr>
            <w:r>
              <w:rPr>
                <w:color w:val="000000"/>
                <w:sz w:val="22"/>
                <w:szCs w:val="22"/>
              </w:rPr>
              <w:t>150%</w:t>
            </w:r>
          </w:p>
        </w:tc>
      </w:tr>
      <w:tr w:rsidR="0007494B" w:rsidRPr="006C210F" w14:paraId="30222119"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D4AF5" w14:textId="608DB3A6" w:rsidR="0007494B" w:rsidRPr="006C210F" w:rsidRDefault="0007494B" w:rsidP="0007494B">
            <w:pPr>
              <w:autoSpaceDE/>
              <w:autoSpaceDN/>
              <w:adjustRightInd/>
              <w:ind w:firstLine="0"/>
              <w:jc w:val="right"/>
              <w:rPr>
                <w:bCs w:val="0"/>
                <w:color w:val="000000"/>
                <w:sz w:val="22"/>
                <w:szCs w:val="22"/>
              </w:rPr>
            </w:pPr>
            <w:r>
              <w:rPr>
                <w:color w:val="000000"/>
                <w:sz w:val="22"/>
                <w:szCs w:val="22"/>
              </w:rPr>
              <w:t>118</w:t>
            </w:r>
          </w:p>
        </w:tc>
        <w:tc>
          <w:tcPr>
            <w:tcW w:w="4678" w:type="dxa"/>
            <w:tcBorders>
              <w:top w:val="nil"/>
              <w:left w:val="nil"/>
              <w:bottom w:val="single" w:sz="4" w:space="0" w:color="auto"/>
              <w:right w:val="single" w:sz="4" w:space="0" w:color="auto"/>
            </w:tcBorders>
            <w:shd w:val="clear" w:color="auto" w:fill="auto"/>
            <w:noWrap/>
            <w:vAlign w:val="bottom"/>
            <w:hideMark/>
          </w:tcPr>
          <w:p w14:paraId="44515120" w14:textId="0D5ADCA1"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«Малоархангельская средняя общеобразовательная школа № 1»</w:t>
            </w:r>
          </w:p>
        </w:tc>
        <w:tc>
          <w:tcPr>
            <w:tcW w:w="778" w:type="dxa"/>
            <w:tcBorders>
              <w:top w:val="nil"/>
              <w:left w:val="nil"/>
              <w:bottom w:val="single" w:sz="4" w:space="0" w:color="auto"/>
              <w:right w:val="single" w:sz="4" w:space="0" w:color="auto"/>
            </w:tcBorders>
            <w:shd w:val="clear" w:color="auto" w:fill="auto"/>
            <w:noWrap/>
            <w:vAlign w:val="bottom"/>
            <w:hideMark/>
          </w:tcPr>
          <w:p w14:paraId="7EA21455" w14:textId="2681578E" w:rsidR="0007494B" w:rsidRPr="006C210F" w:rsidRDefault="0007494B" w:rsidP="0007494B">
            <w:pPr>
              <w:autoSpaceDE/>
              <w:autoSpaceDN/>
              <w:adjustRightInd/>
              <w:ind w:firstLine="0"/>
              <w:jc w:val="right"/>
              <w:rPr>
                <w:bCs w:val="0"/>
                <w:color w:val="000000"/>
                <w:sz w:val="22"/>
                <w:szCs w:val="22"/>
              </w:rPr>
            </w:pPr>
            <w:r>
              <w:rPr>
                <w:color w:val="000000"/>
                <w:sz w:val="22"/>
                <w:szCs w:val="22"/>
              </w:rPr>
              <w:t>319</w:t>
            </w:r>
          </w:p>
        </w:tc>
        <w:tc>
          <w:tcPr>
            <w:tcW w:w="779" w:type="dxa"/>
            <w:tcBorders>
              <w:top w:val="nil"/>
              <w:left w:val="nil"/>
              <w:bottom w:val="single" w:sz="4" w:space="0" w:color="auto"/>
              <w:right w:val="single" w:sz="4" w:space="0" w:color="auto"/>
            </w:tcBorders>
            <w:shd w:val="clear" w:color="auto" w:fill="auto"/>
            <w:noWrap/>
            <w:vAlign w:val="bottom"/>
            <w:hideMark/>
          </w:tcPr>
          <w:p w14:paraId="2AF30DAC" w14:textId="277C86EE" w:rsidR="0007494B" w:rsidRPr="006C210F" w:rsidRDefault="0007494B" w:rsidP="0007494B">
            <w:pPr>
              <w:autoSpaceDE/>
              <w:autoSpaceDN/>
              <w:adjustRightInd/>
              <w:ind w:firstLine="0"/>
              <w:jc w:val="right"/>
              <w:rPr>
                <w:bCs w:val="0"/>
                <w:color w:val="000000"/>
                <w:sz w:val="22"/>
                <w:szCs w:val="22"/>
              </w:rPr>
            </w:pPr>
            <w:r>
              <w:rPr>
                <w:color w:val="000000"/>
                <w:sz w:val="22"/>
                <w:szCs w:val="22"/>
              </w:rPr>
              <w:t>277</w:t>
            </w:r>
          </w:p>
        </w:tc>
        <w:tc>
          <w:tcPr>
            <w:tcW w:w="778" w:type="dxa"/>
            <w:tcBorders>
              <w:top w:val="nil"/>
              <w:left w:val="nil"/>
              <w:bottom w:val="single" w:sz="4" w:space="0" w:color="auto"/>
              <w:right w:val="single" w:sz="4" w:space="0" w:color="auto"/>
            </w:tcBorders>
            <w:shd w:val="clear" w:color="auto" w:fill="auto"/>
            <w:noWrap/>
            <w:vAlign w:val="bottom"/>
            <w:hideMark/>
          </w:tcPr>
          <w:p w14:paraId="49603EA6" w14:textId="151572E9" w:rsidR="0007494B" w:rsidRPr="006C210F" w:rsidRDefault="0007494B" w:rsidP="0007494B">
            <w:pPr>
              <w:autoSpaceDE/>
              <w:autoSpaceDN/>
              <w:adjustRightInd/>
              <w:ind w:firstLine="0"/>
              <w:jc w:val="right"/>
              <w:rPr>
                <w:bCs w:val="0"/>
                <w:color w:val="000000"/>
                <w:sz w:val="22"/>
                <w:szCs w:val="22"/>
              </w:rPr>
            </w:pPr>
            <w:r>
              <w:rPr>
                <w:color w:val="000000"/>
                <w:sz w:val="22"/>
                <w:szCs w:val="22"/>
              </w:rPr>
              <w:t>82</w:t>
            </w:r>
          </w:p>
        </w:tc>
        <w:tc>
          <w:tcPr>
            <w:tcW w:w="779" w:type="dxa"/>
            <w:tcBorders>
              <w:top w:val="nil"/>
              <w:left w:val="nil"/>
              <w:bottom w:val="single" w:sz="4" w:space="0" w:color="auto"/>
              <w:right w:val="single" w:sz="4" w:space="0" w:color="auto"/>
            </w:tcBorders>
            <w:shd w:val="clear" w:color="auto" w:fill="auto"/>
            <w:noWrap/>
            <w:vAlign w:val="bottom"/>
            <w:hideMark/>
          </w:tcPr>
          <w:p w14:paraId="0C5044DE" w14:textId="0130B824" w:rsidR="0007494B" w:rsidRPr="006C210F" w:rsidRDefault="0007494B" w:rsidP="0007494B">
            <w:pPr>
              <w:autoSpaceDE/>
              <w:autoSpaceDN/>
              <w:adjustRightInd/>
              <w:ind w:firstLine="0"/>
              <w:jc w:val="right"/>
              <w:rPr>
                <w:bCs w:val="0"/>
                <w:color w:val="000000"/>
                <w:sz w:val="22"/>
                <w:szCs w:val="22"/>
              </w:rPr>
            </w:pPr>
            <w:r>
              <w:rPr>
                <w:color w:val="000000"/>
                <w:sz w:val="22"/>
                <w:szCs w:val="22"/>
              </w:rPr>
              <w:t>195</w:t>
            </w:r>
          </w:p>
        </w:tc>
        <w:tc>
          <w:tcPr>
            <w:tcW w:w="778" w:type="dxa"/>
            <w:tcBorders>
              <w:top w:val="nil"/>
              <w:left w:val="nil"/>
              <w:bottom w:val="single" w:sz="4" w:space="0" w:color="auto"/>
              <w:right w:val="single" w:sz="4" w:space="0" w:color="auto"/>
            </w:tcBorders>
            <w:shd w:val="clear" w:color="auto" w:fill="auto"/>
            <w:noWrap/>
            <w:vAlign w:val="bottom"/>
            <w:hideMark/>
          </w:tcPr>
          <w:p w14:paraId="7E6EB4F6" w14:textId="4E0458C7" w:rsidR="0007494B" w:rsidRPr="006C210F" w:rsidRDefault="0007494B" w:rsidP="0007494B">
            <w:pPr>
              <w:autoSpaceDE/>
              <w:autoSpaceDN/>
              <w:adjustRightInd/>
              <w:ind w:firstLine="0"/>
              <w:jc w:val="right"/>
              <w:rPr>
                <w:bCs w:val="0"/>
                <w:color w:val="000000"/>
                <w:sz w:val="22"/>
                <w:szCs w:val="22"/>
              </w:rPr>
            </w:pPr>
            <w:r>
              <w:rPr>
                <w:color w:val="000000"/>
                <w:sz w:val="22"/>
                <w:szCs w:val="22"/>
              </w:rPr>
              <w:t>6</w:t>
            </w:r>
          </w:p>
        </w:tc>
        <w:tc>
          <w:tcPr>
            <w:tcW w:w="779" w:type="dxa"/>
            <w:tcBorders>
              <w:top w:val="nil"/>
              <w:left w:val="nil"/>
              <w:bottom w:val="single" w:sz="4" w:space="0" w:color="auto"/>
              <w:right w:val="single" w:sz="4" w:space="0" w:color="auto"/>
            </w:tcBorders>
            <w:shd w:val="clear" w:color="auto" w:fill="auto"/>
            <w:noWrap/>
            <w:vAlign w:val="bottom"/>
            <w:hideMark/>
          </w:tcPr>
          <w:p w14:paraId="78214A09" w14:textId="6E811241" w:rsidR="0007494B" w:rsidRPr="006C210F" w:rsidRDefault="0007494B" w:rsidP="0007494B">
            <w:pPr>
              <w:autoSpaceDE/>
              <w:autoSpaceDN/>
              <w:adjustRightInd/>
              <w:ind w:firstLine="0"/>
              <w:jc w:val="right"/>
              <w:rPr>
                <w:bCs w:val="0"/>
                <w:color w:val="000000"/>
                <w:sz w:val="22"/>
                <w:szCs w:val="22"/>
              </w:rPr>
            </w:pPr>
            <w:r>
              <w:rPr>
                <w:color w:val="000000"/>
                <w:sz w:val="22"/>
                <w:szCs w:val="22"/>
              </w:rPr>
              <w:t>87%</w:t>
            </w:r>
          </w:p>
        </w:tc>
      </w:tr>
      <w:tr w:rsidR="0007494B" w:rsidRPr="006C210F" w14:paraId="591E3B91"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5C903A" w14:textId="499782B7" w:rsidR="0007494B" w:rsidRPr="006C210F" w:rsidRDefault="0007494B" w:rsidP="0007494B">
            <w:pPr>
              <w:autoSpaceDE/>
              <w:autoSpaceDN/>
              <w:adjustRightInd/>
              <w:ind w:firstLine="0"/>
              <w:jc w:val="right"/>
              <w:rPr>
                <w:bCs w:val="0"/>
                <w:color w:val="000000"/>
                <w:sz w:val="22"/>
                <w:szCs w:val="22"/>
              </w:rPr>
            </w:pPr>
            <w:r>
              <w:rPr>
                <w:color w:val="000000"/>
                <w:sz w:val="22"/>
                <w:szCs w:val="22"/>
              </w:rPr>
              <w:lastRenderedPageBreak/>
              <w:t>119</w:t>
            </w:r>
          </w:p>
        </w:tc>
        <w:tc>
          <w:tcPr>
            <w:tcW w:w="4678" w:type="dxa"/>
            <w:tcBorders>
              <w:top w:val="nil"/>
              <w:left w:val="nil"/>
              <w:bottom w:val="single" w:sz="4" w:space="0" w:color="auto"/>
              <w:right w:val="single" w:sz="4" w:space="0" w:color="auto"/>
            </w:tcBorders>
            <w:shd w:val="clear" w:color="auto" w:fill="auto"/>
            <w:noWrap/>
            <w:vAlign w:val="bottom"/>
            <w:hideMark/>
          </w:tcPr>
          <w:p w14:paraId="0215DA3D" w14:textId="15A8A8F8"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«Совхозская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1B620F7C" w14:textId="441C9A33" w:rsidR="0007494B" w:rsidRPr="006C210F" w:rsidRDefault="0007494B" w:rsidP="0007494B">
            <w:pPr>
              <w:autoSpaceDE/>
              <w:autoSpaceDN/>
              <w:adjustRightInd/>
              <w:ind w:firstLine="0"/>
              <w:jc w:val="right"/>
              <w:rPr>
                <w:bCs w:val="0"/>
                <w:color w:val="000000"/>
                <w:sz w:val="22"/>
                <w:szCs w:val="22"/>
              </w:rPr>
            </w:pPr>
            <w:r>
              <w:rPr>
                <w:color w:val="000000"/>
                <w:sz w:val="22"/>
                <w:szCs w:val="22"/>
              </w:rPr>
              <w:t>137</w:t>
            </w:r>
          </w:p>
        </w:tc>
        <w:tc>
          <w:tcPr>
            <w:tcW w:w="779" w:type="dxa"/>
            <w:tcBorders>
              <w:top w:val="nil"/>
              <w:left w:val="nil"/>
              <w:bottom w:val="single" w:sz="4" w:space="0" w:color="auto"/>
              <w:right w:val="single" w:sz="4" w:space="0" w:color="auto"/>
            </w:tcBorders>
            <w:shd w:val="clear" w:color="auto" w:fill="auto"/>
            <w:noWrap/>
            <w:vAlign w:val="bottom"/>
            <w:hideMark/>
          </w:tcPr>
          <w:p w14:paraId="1BF8B9CE" w14:textId="77906F8A" w:rsidR="0007494B" w:rsidRPr="006C210F" w:rsidRDefault="0007494B" w:rsidP="0007494B">
            <w:pPr>
              <w:autoSpaceDE/>
              <w:autoSpaceDN/>
              <w:adjustRightInd/>
              <w:ind w:firstLine="0"/>
              <w:jc w:val="right"/>
              <w:rPr>
                <w:bCs w:val="0"/>
                <w:color w:val="000000"/>
                <w:sz w:val="22"/>
                <w:szCs w:val="22"/>
              </w:rPr>
            </w:pPr>
            <w:r>
              <w:rPr>
                <w:color w:val="000000"/>
                <w:sz w:val="22"/>
                <w:szCs w:val="22"/>
              </w:rPr>
              <w:t>136</w:t>
            </w:r>
          </w:p>
        </w:tc>
        <w:tc>
          <w:tcPr>
            <w:tcW w:w="778" w:type="dxa"/>
            <w:tcBorders>
              <w:top w:val="nil"/>
              <w:left w:val="nil"/>
              <w:bottom w:val="single" w:sz="4" w:space="0" w:color="auto"/>
              <w:right w:val="single" w:sz="4" w:space="0" w:color="auto"/>
            </w:tcBorders>
            <w:shd w:val="clear" w:color="auto" w:fill="auto"/>
            <w:noWrap/>
            <w:vAlign w:val="bottom"/>
            <w:hideMark/>
          </w:tcPr>
          <w:p w14:paraId="2FFCCF55" w14:textId="491C96A5" w:rsidR="0007494B" w:rsidRPr="006C210F" w:rsidRDefault="0007494B" w:rsidP="0007494B">
            <w:pPr>
              <w:autoSpaceDE/>
              <w:autoSpaceDN/>
              <w:adjustRightInd/>
              <w:ind w:firstLine="0"/>
              <w:jc w:val="right"/>
              <w:rPr>
                <w:bCs w:val="0"/>
                <w:color w:val="000000"/>
                <w:sz w:val="22"/>
                <w:szCs w:val="22"/>
              </w:rPr>
            </w:pPr>
            <w:r>
              <w:rPr>
                <w:color w:val="000000"/>
                <w:sz w:val="22"/>
                <w:szCs w:val="22"/>
              </w:rPr>
              <w:t>9</w:t>
            </w:r>
          </w:p>
        </w:tc>
        <w:tc>
          <w:tcPr>
            <w:tcW w:w="779" w:type="dxa"/>
            <w:tcBorders>
              <w:top w:val="nil"/>
              <w:left w:val="nil"/>
              <w:bottom w:val="single" w:sz="4" w:space="0" w:color="auto"/>
              <w:right w:val="single" w:sz="4" w:space="0" w:color="auto"/>
            </w:tcBorders>
            <w:shd w:val="clear" w:color="auto" w:fill="auto"/>
            <w:noWrap/>
            <w:vAlign w:val="bottom"/>
            <w:hideMark/>
          </w:tcPr>
          <w:p w14:paraId="10AAABE6" w14:textId="780C74BD" w:rsidR="0007494B" w:rsidRPr="006C210F" w:rsidRDefault="0007494B" w:rsidP="0007494B">
            <w:pPr>
              <w:autoSpaceDE/>
              <w:autoSpaceDN/>
              <w:adjustRightInd/>
              <w:ind w:firstLine="0"/>
              <w:jc w:val="right"/>
              <w:rPr>
                <w:bCs w:val="0"/>
                <w:color w:val="000000"/>
                <w:sz w:val="22"/>
                <w:szCs w:val="22"/>
              </w:rPr>
            </w:pPr>
            <w:r>
              <w:rPr>
                <w:color w:val="000000"/>
                <w:sz w:val="22"/>
                <w:szCs w:val="22"/>
              </w:rPr>
              <w:t>127</w:t>
            </w:r>
          </w:p>
        </w:tc>
        <w:tc>
          <w:tcPr>
            <w:tcW w:w="778" w:type="dxa"/>
            <w:tcBorders>
              <w:top w:val="nil"/>
              <w:left w:val="nil"/>
              <w:bottom w:val="single" w:sz="4" w:space="0" w:color="auto"/>
              <w:right w:val="single" w:sz="4" w:space="0" w:color="auto"/>
            </w:tcBorders>
            <w:shd w:val="clear" w:color="auto" w:fill="auto"/>
            <w:noWrap/>
            <w:vAlign w:val="bottom"/>
            <w:hideMark/>
          </w:tcPr>
          <w:p w14:paraId="7E915CFC" w14:textId="19DC18A4" w:rsidR="0007494B" w:rsidRPr="006C210F" w:rsidRDefault="0007494B" w:rsidP="0007494B">
            <w:pPr>
              <w:autoSpaceDE/>
              <w:autoSpaceDN/>
              <w:adjustRightInd/>
              <w:ind w:firstLine="0"/>
              <w:jc w:val="right"/>
              <w:rPr>
                <w:bCs w:val="0"/>
                <w:color w:val="000000"/>
                <w:sz w:val="22"/>
                <w:szCs w:val="22"/>
              </w:rPr>
            </w:pPr>
            <w:r>
              <w:rPr>
                <w:color w:val="000000"/>
                <w:sz w:val="22"/>
                <w:szCs w:val="22"/>
              </w:rPr>
              <w:t>1</w:t>
            </w:r>
          </w:p>
        </w:tc>
        <w:tc>
          <w:tcPr>
            <w:tcW w:w="779" w:type="dxa"/>
            <w:tcBorders>
              <w:top w:val="nil"/>
              <w:left w:val="nil"/>
              <w:bottom w:val="single" w:sz="4" w:space="0" w:color="auto"/>
              <w:right w:val="single" w:sz="4" w:space="0" w:color="auto"/>
            </w:tcBorders>
            <w:shd w:val="clear" w:color="auto" w:fill="auto"/>
            <w:noWrap/>
            <w:vAlign w:val="bottom"/>
            <w:hideMark/>
          </w:tcPr>
          <w:p w14:paraId="29A925DC" w14:textId="338AEF2E" w:rsidR="0007494B" w:rsidRPr="006C210F" w:rsidRDefault="0007494B" w:rsidP="0007494B">
            <w:pPr>
              <w:autoSpaceDE/>
              <w:autoSpaceDN/>
              <w:adjustRightInd/>
              <w:ind w:firstLine="0"/>
              <w:jc w:val="right"/>
              <w:rPr>
                <w:bCs w:val="0"/>
                <w:color w:val="000000"/>
                <w:sz w:val="22"/>
                <w:szCs w:val="22"/>
              </w:rPr>
            </w:pPr>
            <w:r>
              <w:rPr>
                <w:color w:val="000000"/>
                <w:sz w:val="22"/>
                <w:szCs w:val="22"/>
              </w:rPr>
              <w:t>99%</w:t>
            </w:r>
          </w:p>
        </w:tc>
      </w:tr>
      <w:tr w:rsidR="0007494B" w:rsidRPr="006C210F" w14:paraId="0DD1C869"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E010ED" w14:textId="3C04B4A5" w:rsidR="0007494B" w:rsidRPr="006C210F" w:rsidRDefault="0007494B" w:rsidP="0007494B">
            <w:pPr>
              <w:autoSpaceDE/>
              <w:autoSpaceDN/>
              <w:adjustRightInd/>
              <w:ind w:firstLine="0"/>
              <w:jc w:val="right"/>
              <w:rPr>
                <w:bCs w:val="0"/>
                <w:color w:val="000000"/>
                <w:sz w:val="22"/>
                <w:szCs w:val="22"/>
              </w:rPr>
            </w:pPr>
            <w:r>
              <w:rPr>
                <w:color w:val="000000"/>
                <w:sz w:val="22"/>
                <w:szCs w:val="22"/>
              </w:rPr>
              <w:t>120</w:t>
            </w:r>
          </w:p>
        </w:tc>
        <w:tc>
          <w:tcPr>
            <w:tcW w:w="4678" w:type="dxa"/>
            <w:tcBorders>
              <w:top w:val="nil"/>
              <w:left w:val="nil"/>
              <w:bottom w:val="single" w:sz="4" w:space="0" w:color="auto"/>
              <w:right w:val="single" w:sz="4" w:space="0" w:color="auto"/>
            </w:tcBorders>
            <w:shd w:val="clear" w:color="auto" w:fill="auto"/>
            <w:noWrap/>
            <w:vAlign w:val="bottom"/>
            <w:hideMark/>
          </w:tcPr>
          <w:p w14:paraId="69F63979" w14:textId="6E2D5CDD"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«Луковская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2607CE05" w14:textId="73374DAD" w:rsidR="0007494B" w:rsidRPr="006C210F" w:rsidRDefault="0007494B" w:rsidP="0007494B">
            <w:pPr>
              <w:autoSpaceDE/>
              <w:autoSpaceDN/>
              <w:adjustRightInd/>
              <w:ind w:firstLine="0"/>
              <w:jc w:val="right"/>
              <w:rPr>
                <w:bCs w:val="0"/>
                <w:color w:val="000000"/>
                <w:sz w:val="22"/>
                <w:szCs w:val="22"/>
              </w:rPr>
            </w:pPr>
            <w:r>
              <w:rPr>
                <w:color w:val="000000"/>
                <w:sz w:val="22"/>
                <w:szCs w:val="22"/>
              </w:rPr>
              <w:t>56</w:t>
            </w:r>
          </w:p>
        </w:tc>
        <w:tc>
          <w:tcPr>
            <w:tcW w:w="779" w:type="dxa"/>
            <w:tcBorders>
              <w:top w:val="nil"/>
              <w:left w:val="nil"/>
              <w:bottom w:val="single" w:sz="4" w:space="0" w:color="auto"/>
              <w:right w:val="single" w:sz="4" w:space="0" w:color="auto"/>
            </w:tcBorders>
            <w:shd w:val="clear" w:color="auto" w:fill="auto"/>
            <w:noWrap/>
            <w:vAlign w:val="bottom"/>
            <w:hideMark/>
          </w:tcPr>
          <w:p w14:paraId="14776159" w14:textId="79E5123A" w:rsidR="0007494B" w:rsidRPr="006C210F" w:rsidRDefault="0007494B" w:rsidP="0007494B">
            <w:pPr>
              <w:autoSpaceDE/>
              <w:autoSpaceDN/>
              <w:adjustRightInd/>
              <w:ind w:firstLine="0"/>
              <w:jc w:val="right"/>
              <w:rPr>
                <w:bCs w:val="0"/>
                <w:color w:val="000000"/>
                <w:sz w:val="22"/>
                <w:szCs w:val="22"/>
              </w:rPr>
            </w:pPr>
            <w:r>
              <w:rPr>
                <w:color w:val="000000"/>
                <w:sz w:val="22"/>
                <w:szCs w:val="22"/>
              </w:rPr>
              <w:t>65</w:t>
            </w:r>
          </w:p>
        </w:tc>
        <w:tc>
          <w:tcPr>
            <w:tcW w:w="778" w:type="dxa"/>
            <w:tcBorders>
              <w:top w:val="nil"/>
              <w:left w:val="nil"/>
              <w:bottom w:val="single" w:sz="4" w:space="0" w:color="auto"/>
              <w:right w:val="single" w:sz="4" w:space="0" w:color="auto"/>
            </w:tcBorders>
            <w:shd w:val="clear" w:color="auto" w:fill="auto"/>
            <w:noWrap/>
            <w:vAlign w:val="bottom"/>
            <w:hideMark/>
          </w:tcPr>
          <w:p w14:paraId="42DE4A68" w14:textId="697DF41B" w:rsidR="0007494B" w:rsidRPr="006C210F" w:rsidRDefault="0007494B" w:rsidP="0007494B">
            <w:pPr>
              <w:autoSpaceDE/>
              <w:autoSpaceDN/>
              <w:adjustRightInd/>
              <w:ind w:firstLine="0"/>
              <w:jc w:val="right"/>
              <w:rPr>
                <w:bCs w:val="0"/>
                <w:color w:val="000000"/>
                <w:sz w:val="22"/>
                <w:szCs w:val="22"/>
              </w:rPr>
            </w:pPr>
            <w:r>
              <w:rPr>
                <w:color w:val="000000"/>
                <w:sz w:val="22"/>
                <w:szCs w:val="22"/>
              </w:rPr>
              <w:t>4</w:t>
            </w:r>
          </w:p>
        </w:tc>
        <w:tc>
          <w:tcPr>
            <w:tcW w:w="779" w:type="dxa"/>
            <w:tcBorders>
              <w:top w:val="nil"/>
              <w:left w:val="nil"/>
              <w:bottom w:val="single" w:sz="4" w:space="0" w:color="auto"/>
              <w:right w:val="single" w:sz="4" w:space="0" w:color="auto"/>
            </w:tcBorders>
            <w:shd w:val="clear" w:color="auto" w:fill="auto"/>
            <w:noWrap/>
            <w:vAlign w:val="bottom"/>
            <w:hideMark/>
          </w:tcPr>
          <w:p w14:paraId="64D93EA9" w14:textId="5237F57B" w:rsidR="0007494B" w:rsidRPr="006C210F" w:rsidRDefault="0007494B" w:rsidP="0007494B">
            <w:pPr>
              <w:autoSpaceDE/>
              <w:autoSpaceDN/>
              <w:adjustRightInd/>
              <w:ind w:firstLine="0"/>
              <w:jc w:val="right"/>
              <w:rPr>
                <w:bCs w:val="0"/>
                <w:color w:val="000000"/>
                <w:sz w:val="22"/>
                <w:szCs w:val="22"/>
              </w:rPr>
            </w:pPr>
            <w:r>
              <w:rPr>
                <w:color w:val="000000"/>
                <w:sz w:val="22"/>
                <w:szCs w:val="22"/>
              </w:rPr>
              <w:t>61</w:t>
            </w:r>
          </w:p>
        </w:tc>
        <w:tc>
          <w:tcPr>
            <w:tcW w:w="778" w:type="dxa"/>
            <w:tcBorders>
              <w:top w:val="nil"/>
              <w:left w:val="nil"/>
              <w:bottom w:val="single" w:sz="4" w:space="0" w:color="auto"/>
              <w:right w:val="single" w:sz="4" w:space="0" w:color="auto"/>
            </w:tcBorders>
            <w:shd w:val="clear" w:color="auto" w:fill="auto"/>
            <w:noWrap/>
            <w:vAlign w:val="bottom"/>
            <w:hideMark/>
          </w:tcPr>
          <w:p w14:paraId="7D45D326" w14:textId="43F2C05C" w:rsidR="0007494B" w:rsidRPr="006C210F" w:rsidRDefault="0007494B" w:rsidP="0007494B">
            <w:pPr>
              <w:autoSpaceDE/>
              <w:autoSpaceDN/>
              <w:adjustRightInd/>
              <w:ind w:firstLine="0"/>
              <w:jc w:val="right"/>
              <w:rPr>
                <w:bCs w:val="0"/>
                <w:color w:val="000000"/>
                <w:sz w:val="22"/>
                <w:szCs w:val="22"/>
              </w:rPr>
            </w:pPr>
            <w:r>
              <w:rPr>
                <w:color w:val="000000"/>
                <w:sz w:val="22"/>
                <w:szCs w:val="22"/>
              </w:rPr>
              <w:t>1</w:t>
            </w:r>
          </w:p>
        </w:tc>
        <w:tc>
          <w:tcPr>
            <w:tcW w:w="779" w:type="dxa"/>
            <w:tcBorders>
              <w:top w:val="nil"/>
              <w:left w:val="nil"/>
              <w:bottom w:val="single" w:sz="4" w:space="0" w:color="auto"/>
              <w:right w:val="single" w:sz="4" w:space="0" w:color="auto"/>
            </w:tcBorders>
            <w:shd w:val="clear" w:color="auto" w:fill="auto"/>
            <w:noWrap/>
            <w:vAlign w:val="bottom"/>
            <w:hideMark/>
          </w:tcPr>
          <w:p w14:paraId="7AC25F5F" w14:textId="387CFC74" w:rsidR="0007494B" w:rsidRPr="006C210F" w:rsidRDefault="0007494B" w:rsidP="0007494B">
            <w:pPr>
              <w:autoSpaceDE/>
              <w:autoSpaceDN/>
              <w:adjustRightInd/>
              <w:ind w:firstLine="0"/>
              <w:jc w:val="right"/>
              <w:rPr>
                <w:bCs w:val="0"/>
                <w:color w:val="000000"/>
                <w:sz w:val="22"/>
                <w:szCs w:val="22"/>
              </w:rPr>
            </w:pPr>
            <w:r>
              <w:rPr>
                <w:color w:val="000000"/>
                <w:sz w:val="22"/>
                <w:szCs w:val="22"/>
              </w:rPr>
              <w:t>116%</w:t>
            </w:r>
          </w:p>
        </w:tc>
      </w:tr>
      <w:tr w:rsidR="0007494B" w:rsidRPr="006C210F" w14:paraId="147305DA"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02123A" w14:textId="1523A51C" w:rsidR="0007494B" w:rsidRPr="006C210F" w:rsidRDefault="0007494B" w:rsidP="0007494B">
            <w:pPr>
              <w:autoSpaceDE/>
              <w:autoSpaceDN/>
              <w:adjustRightInd/>
              <w:ind w:firstLine="0"/>
              <w:jc w:val="right"/>
              <w:rPr>
                <w:bCs w:val="0"/>
                <w:color w:val="000000"/>
                <w:sz w:val="22"/>
                <w:szCs w:val="22"/>
              </w:rPr>
            </w:pPr>
            <w:r>
              <w:rPr>
                <w:color w:val="000000"/>
                <w:sz w:val="22"/>
                <w:szCs w:val="22"/>
              </w:rPr>
              <w:t>121</w:t>
            </w:r>
          </w:p>
        </w:tc>
        <w:tc>
          <w:tcPr>
            <w:tcW w:w="4678" w:type="dxa"/>
            <w:tcBorders>
              <w:top w:val="nil"/>
              <w:left w:val="nil"/>
              <w:bottom w:val="single" w:sz="4" w:space="0" w:color="auto"/>
              <w:right w:val="single" w:sz="4" w:space="0" w:color="auto"/>
            </w:tcBorders>
            <w:shd w:val="clear" w:color="auto" w:fill="auto"/>
            <w:noWrap/>
            <w:vAlign w:val="bottom"/>
            <w:hideMark/>
          </w:tcPr>
          <w:p w14:paraId="1E8209BF" w14:textId="78FFF9DC"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«Каменская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7DBCB395" w14:textId="0E33AF85" w:rsidR="0007494B" w:rsidRPr="006C210F" w:rsidRDefault="0007494B" w:rsidP="0007494B">
            <w:pPr>
              <w:autoSpaceDE/>
              <w:autoSpaceDN/>
              <w:adjustRightInd/>
              <w:ind w:firstLine="0"/>
              <w:jc w:val="right"/>
              <w:rPr>
                <w:bCs w:val="0"/>
                <w:color w:val="000000"/>
                <w:sz w:val="22"/>
                <w:szCs w:val="22"/>
              </w:rPr>
            </w:pPr>
            <w:r>
              <w:rPr>
                <w:color w:val="000000"/>
                <w:sz w:val="22"/>
                <w:szCs w:val="22"/>
              </w:rPr>
              <w:t>35</w:t>
            </w:r>
          </w:p>
        </w:tc>
        <w:tc>
          <w:tcPr>
            <w:tcW w:w="779" w:type="dxa"/>
            <w:tcBorders>
              <w:top w:val="nil"/>
              <w:left w:val="nil"/>
              <w:bottom w:val="single" w:sz="4" w:space="0" w:color="auto"/>
              <w:right w:val="single" w:sz="4" w:space="0" w:color="auto"/>
            </w:tcBorders>
            <w:shd w:val="clear" w:color="auto" w:fill="auto"/>
            <w:noWrap/>
            <w:vAlign w:val="bottom"/>
            <w:hideMark/>
          </w:tcPr>
          <w:p w14:paraId="4B425B1B" w14:textId="2D5445B0" w:rsidR="0007494B" w:rsidRPr="006C210F" w:rsidRDefault="0007494B" w:rsidP="0007494B">
            <w:pPr>
              <w:autoSpaceDE/>
              <w:autoSpaceDN/>
              <w:adjustRightInd/>
              <w:ind w:firstLine="0"/>
              <w:jc w:val="right"/>
              <w:rPr>
                <w:bCs w:val="0"/>
                <w:color w:val="000000"/>
                <w:sz w:val="22"/>
                <w:szCs w:val="22"/>
              </w:rPr>
            </w:pPr>
            <w:r>
              <w:rPr>
                <w:color w:val="000000"/>
                <w:sz w:val="22"/>
                <w:szCs w:val="22"/>
              </w:rPr>
              <w:t>26</w:t>
            </w:r>
          </w:p>
        </w:tc>
        <w:tc>
          <w:tcPr>
            <w:tcW w:w="778" w:type="dxa"/>
            <w:tcBorders>
              <w:top w:val="nil"/>
              <w:left w:val="nil"/>
              <w:bottom w:val="single" w:sz="4" w:space="0" w:color="auto"/>
              <w:right w:val="single" w:sz="4" w:space="0" w:color="auto"/>
            </w:tcBorders>
            <w:shd w:val="clear" w:color="auto" w:fill="auto"/>
            <w:noWrap/>
            <w:vAlign w:val="bottom"/>
            <w:hideMark/>
          </w:tcPr>
          <w:p w14:paraId="4BADFDF0" w14:textId="114F64BF" w:rsidR="0007494B" w:rsidRPr="006C210F" w:rsidRDefault="0007494B" w:rsidP="0007494B">
            <w:pPr>
              <w:autoSpaceDE/>
              <w:autoSpaceDN/>
              <w:adjustRightInd/>
              <w:ind w:firstLine="0"/>
              <w:jc w:val="right"/>
              <w:rPr>
                <w:bCs w:val="0"/>
                <w:color w:val="000000"/>
                <w:sz w:val="22"/>
                <w:szCs w:val="22"/>
              </w:rPr>
            </w:pPr>
            <w:r>
              <w:rPr>
                <w:color w:val="000000"/>
                <w:sz w:val="22"/>
                <w:szCs w:val="22"/>
              </w:rPr>
              <w:t>4</w:t>
            </w:r>
          </w:p>
        </w:tc>
        <w:tc>
          <w:tcPr>
            <w:tcW w:w="779" w:type="dxa"/>
            <w:tcBorders>
              <w:top w:val="nil"/>
              <w:left w:val="nil"/>
              <w:bottom w:val="single" w:sz="4" w:space="0" w:color="auto"/>
              <w:right w:val="single" w:sz="4" w:space="0" w:color="auto"/>
            </w:tcBorders>
            <w:shd w:val="clear" w:color="auto" w:fill="auto"/>
            <w:noWrap/>
            <w:vAlign w:val="bottom"/>
            <w:hideMark/>
          </w:tcPr>
          <w:p w14:paraId="6CF3C5F0" w14:textId="6EB6993A" w:rsidR="0007494B" w:rsidRPr="006C210F" w:rsidRDefault="0007494B" w:rsidP="0007494B">
            <w:pPr>
              <w:autoSpaceDE/>
              <w:autoSpaceDN/>
              <w:adjustRightInd/>
              <w:ind w:firstLine="0"/>
              <w:jc w:val="right"/>
              <w:rPr>
                <w:bCs w:val="0"/>
                <w:color w:val="000000"/>
                <w:sz w:val="22"/>
                <w:szCs w:val="22"/>
              </w:rPr>
            </w:pPr>
            <w:r>
              <w:rPr>
                <w:color w:val="000000"/>
                <w:sz w:val="22"/>
                <w:szCs w:val="22"/>
              </w:rPr>
              <w:t>22</w:t>
            </w:r>
          </w:p>
        </w:tc>
        <w:tc>
          <w:tcPr>
            <w:tcW w:w="778" w:type="dxa"/>
            <w:tcBorders>
              <w:top w:val="nil"/>
              <w:left w:val="nil"/>
              <w:bottom w:val="single" w:sz="4" w:space="0" w:color="auto"/>
              <w:right w:val="single" w:sz="4" w:space="0" w:color="auto"/>
            </w:tcBorders>
            <w:shd w:val="clear" w:color="auto" w:fill="auto"/>
            <w:noWrap/>
            <w:vAlign w:val="bottom"/>
            <w:hideMark/>
          </w:tcPr>
          <w:p w14:paraId="5EFD7BA7" w14:textId="0A951F95" w:rsidR="0007494B" w:rsidRPr="006C210F" w:rsidRDefault="0007494B" w:rsidP="0007494B">
            <w:pPr>
              <w:autoSpaceDE/>
              <w:autoSpaceDN/>
              <w:adjustRightInd/>
              <w:ind w:firstLine="0"/>
              <w:jc w:val="right"/>
              <w:rPr>
                <w:bCs w:val="0"/>
                <w:color w:val="000000"/>
                <w:sz w:val="22"/>
                <w:szCs w:val="22"/>
              </w:rPr>
            </w:pPr>
            <w:r>
              <w:rPr>
                <w:color w:val="000000"/>
                <w:sz w:val="22"/>
                <w:szCs w:val="22"/>
              </w:rPr>
              <w:t>1</w:t>
            </w:r>
          </w:p>
        </w:tc>
        <w:tc>
          <w:tcPr>
            <w:tcW w:w="779" w:type="dxa"/>
            <w:tcBorders>
              <w:top w:val="nil"/>
              <w:left w:val="nil"/>
              <w:bottom w:val="single" w:sz="4" w:space="0" w:color="auto"/>
              <w:right w:val="single" w:sz="4" w:space="0" w:color="auto"/>
            </w:tcBorders>
            <w:shd w:val="clear" w:color="auto" w:fill="auto"/>
            <w:noWrap/>
            <w:vAlign w:val="bottom"/>
            <w:hideMark/>
          </w:tcPr>
          <w:p w14:paraId="3D7D8C10" w14:textId="306A3ECB" w:rsidR="0007494B" w:rsidRPr="006C210F" w:rsidRDefault="0007494B" w:rsidP="0007494B">
            <w:pPr>
              <w:autoSpaceDE/>
              <w:autoSpaceDN/>
              <w:adjustRightInd/>
              <w:ind w:firstLine="0"/>
              <w:jc w:val="right"/>
              <w:rPr>
                <w:bCs w:val="0"/>
                <w:color w:val="000000"/>
                <w:sz w:val="22"/>
                <w:szCs w:val="22"/>
              </w:rPr>
            </w:pPr>
            <w:r>
              <w:rPr>
                <w:color w:val="000000"/>
                <w:sz w:val="22"/>
                <w:szCs w:val="22"/>
              </w:rPr>
              <w:t>74%</w:t>
            </w:r>
          </w:p>
        </w:tc>
      </w:tr>
      <w:tr w:rsidR="0007494B" w:rsidRPr="006C210F" w14:paraId="5C518EDF"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B42CFA" w14:textId="1B050E45" w:rsidR="0007494B" w:rsidRPr="006C210F" w:rsidRDefault="0007494B" w:rsidP="0007494B">
            <w:pPr>
              <w:autoSpaceDE/>
              <w:autoSpaceDN/>
              <w:adjustRightInd/>
              <w:ind w:firstLine="0"/>
              <w:jc w:val="right"/>
              <w:rPr>
                <w:bCs w:val="0"/>
                <w:color w:val="000000"/>
                <w:sz w:val="22"/>
                <w:szCs w:val="22"/>
              </w:rPr>
            </w:pPr>
            <w:r>
              <w:rPr>
                <w:color w:val="000000"/>
                <w:sz w:val="22"/>
                <w:szCs w:val="22"/>
              </w:rPr>
              <w:t>122</w:t>
            </w:r>
          </w:p>
        </w:tc>
        <w:tc>
          <w:tcPr>
            <w:tcW w:w="4678" w:type="dxa"/>
            <w:tcBorders>
              <w:top w:val="nil"/>
              <w:left w:val="nil"/>
              <w:bottom w:val="single" w:sz="4" w:space="0" w:color="auto"/>
              <w:right w:val="single" w:sz="4" w:space="0" w:color="auto"/>
            </w:tcBorders>
            <w:shd w:val="clear" w:color="auto" w:fill="auto"/>
            <w:noWrap/>
            <w:vAlign w:val="bottom"/>
            <w:hideMark/>
          </w:tcPr>
          <w:p w14:paraId="6A2E2FCF" w14:textId="4591A068"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08ED12DC" w14:textId="2D3BF186" w:rsidR="0007494B" w:rsidRPr="006C210F" w:rsidRDefault="0007494B" w:rsidP="0007494B">
            <w:pPr>
              <w:autoSpaceDE/>
              <w:autoSpaceDN/>
              <w:adjustRightInd/>
              <w:ind w:firstLine="0"/>
              <w:jc w:val="right"/>
              <w:rPr>
                <w:bCs w:val="0"/>
                <w:color w:val="000000"/>
                <w:sz w:val="22"/>
                <w:szCs w:val="22"/>
              </w:rPr>
            </w:pPr>
            <w:r>
              <w:rPr>
                <w:color w:val="000000"/>
                <w:sz w:val="22"/>
                <w:szCs w:val="22"/>
              </w:rPr>
              <w:t>50</w:t>
            </w:r>
          </w:p>
        </w:tc>
        <w:tc>
          <w:tcPr>
            <w:tcW w:w="779" w:type="dxa"/>
            <w:tcBorders>
              <w:top w:val="nil"/>
              <w:left w:val="nil"/>
              <w:bottom w:val="single" w:sz="4" w:space="0" w:color="auto"/>
              <w:right w:val="single" w:sz="4" w:space="0" w:color="auto"/>
            </w:tcBorders>
            <w:shd w:val="clear" w:color="auto" w:fill="auto"/>
            <w:noWrap/>
            <w:vAlign w:val="bottom"/>
            <w:hideMark/>
          </w:tcPr>
          <w:p w14:paraId="09F942AA" w14:textId="6C6B7A5E" w:rsidR="0007494B" w:rsidRPr="006C210F" w:rsidRDefault="0007494B" w:rsidP="0007494B">
            <w:pPr>
              <w:autoSpaceDE/>
              <w:autoSpaceDN/>
              <w:adjustRightInd/>
              <w:ind w:firstLine="0"/>
              <w:jc w:val="right"/>
              <w:rPr>
                <w:bCs w:val="0"/>
                <w:color w:val="000000"/>
                <w:sz w:val="22"/>
                <w:szCs w:val="22"/>
              </w:rPr>
            </w:pPr>
            <w:r>
              <w:rPr>
                <w:color w:val="000000"/>
                <w:sz w:val="22"/>
                <w:szCs w:val="22"/>
              </w:rPr>
              <w:t>34</w:t>
            </w:r>
          </w:p>
        </w:tc>
        <w:tc>
          <w:tcPr>
            <w:tcW w:w="778" w:type="dxa"/>
            <w:tcBorders>
              <w:top w:val="nil"/>
              <w:left w:val="nil"/>
              <w:bottom w:val="single" w:sz="4" w:space="0" w:color="auto"/>
              <w:right w:val="single" w:sz="4" w:space="0" w:color="auto"/>
            </w:tcBorders>
            <w:shd w:val="clear" w:color="auto" w:fill="auto"/>
            <w:noWrap/>
            <w:vAlign w:val="bottom"/>
            <w:hideMark/>
          </w:tcPr>
          <w:p w14:paraId="3A7F24D6" w14:textId="7579BB2B" w:rsidR="0007494B" w:rsidRPr="006C210F" w:rsidRDefault="0007494B" w:rsidP="0007494B">
            <w:pPr>
              <w:autoSpaceDE/>
              <w:autoSpaceDN/>
              <w:adjustRightInd/>
              <w:ind w:firstLine="0"/>
              <w:jc w:val="right"/>
              <w:rPr>
                <w:bCs w:val="0"/>
                <w:color w:val="000000"/>
                <w:sz w:val="22"/>
                <w:szCs w:val="22"/>
              </w:rPr>
            </w:pPr>
            <w:r>
              <w:rPr>
                <w:color w:val="000000"/>
                <w:sz w:val="22"/>
                <w:szCs w:val="22"/>
              </w:rPr>
              <w:t>4</w:t>
            </w:r>
          </w:p>
        </w:tc>
        <w:tc>
          <w:tcPr>
            <w:tcW w:w="779" w:type="dxa"/>
            <w:tcBorders>
              <w:top w:val="nil"/>
              <w:left w:val="nil"/>
              <w:bottom w:val="single" w:sz="4" w:space="0" w:color="auto"/>
              <w:right w:val="single" w:sz="4" w:space="0" w:color="auto"/>
            </w:tcBorders>
            <w:shd w:val="clear" w:color="auto" w:fill="auto"/>
            <w:noWrap/>
            <w:vAlign w:val="bottom"/>
            <w:hideMark/>
          </w:tcPr>
          <w:p w14:paraId="3AB4FE9C" w14:textId="72CDE59B" w:rsidR="0007494B" w:rsidRPr="006C210F" w:rsidRDefault="0007494B" w:rsidP="0007494B">
            <w:pPr>
              <w:autoSpaceDE/>
              <w:autoSpaceDN/>
              <w:adjustRightInd/>
              <w:ind w:firstLine="0"/>
              <w:jc w:val="right"/>
              <w:rPr>
                <w:bCs w:val="0"/>
                <w:color w:val="000000"/>
                <w:sz w:val="22"/>
                <w:szCs w:val="22"/>
              </w:rPr>
            </w:pPr>
            <w:r>
              <w:rPr>
                <w:color w:val="000000"/>
                <w:sz w:val="22"/>
                <w:szCs w:val="22"/>
              </w:rPr>
              <w:t>30</w:t>
            </w:r>
          </w:p>
        </w:tc>
        <w:tc>
          <w:tcPr>
            <w:tcW w:w="778" w:type="dxa"/>
            <w:tcBorders>
              <w:top w:val="nil"/>
              <w:left w:val="nil"/>
              <w:bottom w:val="single" w:sz="4" w:space="0" w:color="auto"/>
              <w:right w:val="single" w:sz="4" w:space="0" w:color="auto"/>
            </w:tcBorders>
            <w:shd w:val="clear" w:color="auto" w:fill="auto"/>
            <w:noWrap/>
            <w:vAlign w:val="bottom"/>
            <w:hideMark/>
          </w:tcPr>
          <w:p w14:paraId="4C986A7B" w14:textId="57660082" w:rsidR="0007494B" w:rsidRPr="006C210F" w:rsidRDefault="0007494B" w:rsidP="0007494B">
            <w:pPr>
              <w:autoSpaceDE/>
              <w:autoSpaceDN/>
              <w:adjustRightInd/>
              <w:ind w:firstLine="0"/>
              <w:jc w:val="right"/>
              <w:rPr>
                <w:bCs w:val="0"/>
                <w:color w:val="000000"/>
                <w:sz w:val="22"/>
                <w:szCs w:val="22"/>
              </w:rPr>
            </w:pPr>
            <w:r>
              <w:rPr>
                <w:color w:val="000000"/>
                <w:sz w:val="22"/>
                <w:szCs w:val="22"/>
              </w:rPr>
              <w:t>4</w:t>
            </w:r>
          </w:p>
        </w:tc>
        <w:tc>
          <w:tcPr>
            <w:tcW w:w="779" w:type="dxa"/>
            <w:tcBorders>
              <w:top w:val="nil"/>
              <w:left w:val="nil"/>
              <w:bottom w:val="single" w:sz="4" w:space="0" w:color="auto"/>
              <w:right w:val="single" w:sz="4" w:space="0" w:color="auto"/>
            </w:tcBorders>
            <w:shd w:val="clear" w:color="auto" w:fill="auto"/>
            <w:noWrap/>
            <w:vAlign w:val="bottom"/>
            <w:hideMark/>
          </w:tcPr>
          <w:p w14:paraId="0E39D949" w14:textId="2FDB5AD7" w:rsidR="0007494B" w:rsidRPr="006C210F" w:rsidRDefault="0007494B" w:rsidP="0007494B">
            <w:pPr>
              <w:autoSpaceDE/>
              <w:autoSpaceDN/>
              <w:adjustRightInd/>
              <w:ind w:firstLine="0"/>
              <w:jc w:val="right"/>
              <w:rPr>
                <w:bCs w:val="0"/>
                <w:color w:val="000000"/>
                <w:sz w:val="22"/>
                <w:szCs w:val="22"/>
              </w:rPr>
            </w:pPr>
            <w:r>
              <w:rPr>
                <w:color w:val="000000"/>
                <w:sz w:val="22"/>
                <w:szCs w:val="22"/>
              </w:rPr>
              <w:t>68%</w:t>
            </w:r>
          </w:p>
        </w:tc>
      </w:tr>
      <w:tr w:rsidR="0007494B" w:rsidRPr="006C210F" w14:paraId="348A524A"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E2FA8C" w14:textId="53CDC316" w:rsidR="0007494B" w:rsidRPr="006C210F" w:rsidRDefault="0007494B" w:rsidP="0007494B">
            <w:pPr>
              <w:autoSpaceDE/>
              <w:autoSpaceDN/>
              <w:adjustRightInd/>
              <w:ind w:firstLine="0"/>
              <w:jc w:val="right"/>
              <w:rPr>
                <w:bCs w:val="0"/>
                <w:color w:val="000000"/>
                <w:sz w:val="22"/>
                <w:szCs w:val="22"/>
              </w:rPr>
            </w:pPr>
            <w:r>
              <w:rPr>
                <w:color w:val="000000"/>
                <w:sz w:val="22"/>
                <w:szCs w:val="22"/>
              </w:rPr>
              <w:t>123</w:t>
            </w:r>
          </w:p>
        </w:tc>
        <w:tc>
          <w:tcPr>
            <w:tcW w:w="4678" w:type="dxa"/>
            <w:tcBorders>
              <w:top w:val="nil"/>
              <w:left w:val="nil"/>
              <w:bottom w:val="single" w:sz="4" w:space="0" w:color="auto"/>
              <w:right w:val="single" w:sz="4" w:space="0" w:color="auto"/>
            </w:tcBorders>
            <w:shd w:val="clear" w:color="auto" w:fill="auto"/>
            <w:noWrap/>
            <w:vAlign w:val="bottom"/>
            <w:hideMark/>
          </w:tcPr>
          <w:p w14:paraId="01B2982B" w14:textId="0BF59C0D"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«Губкинская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3B844BCA" w14:textId="35C99A53" w:rsidR="0007494B" w:rsidRPr="006C210F" w:rsidRDefault="0007494B" w:rsidP="0007494B">
            <w:pPr>
              <w:autoSpaceDE/>
              <w:autoSpaceDN/>
              <w:adjustRightInd/>
              <w:ind w:firstLine="0"/>
              <w:jc w:val="right"/>
              <w:rPr>
                <w:bCs w:val="0"/>
                <w:color w:val="000000"/>
                <w:sz w:val="22"/>
                <w:szCs w:val="22"/>
              </w:rPr>
            </w:pPr>
            <w:r>
              <w:rPr>
                <w:color w:val="000000"/>
                <w:sz w:val="22"/>
                <w:szCs w:val="22"/>
              </w:rPr>
              <w:t>35</w:t>
            </w:r>
          </w:p>
        </w:tc>
        <w:tc>
          <w:tcPr>
            <w:tcW w:w="779" w:type="dxa"/>
            <w:tcBorders>
              <w:top w:val="nil"/>
              <w:left w:val="nil"/>
              <w:bottom w:val="single" w:sz="4" w:space="0" w:color="auto"/>
              <w:right w:val="single" w:sz="4" w:space="0" w:color="auto"/>
            </w:tcBorders>
            <w:shd w:val="clear" w:color="auto" w:fill="auto"/>
            <w:noWrap/>
            <w:vAlign w:val="bottom"/>
            <w:hideMark/>
          </w:tcPr>
          <w:p w14:paraId="5D5C57A1" w14:textId="2A6865A4" w:rsidR="0007494B" w:rsidRPr="006C210F" w:rsidRDefault="0007494B" w:rsidP="0007494B">
            <w:pPr>
              <w:autoSpaceDE/>
              <w:autoSpaceDN/>
              <w:adjustRightInd/>
              <w:ind w:firstLine="0"/>
              <w:jc w:val="right"/>
              <w:rPr>
                <w:bCs w:val="0"/>
                <w:color w:val="000000"/>
                <w:sz w:val="22"/>
                <w:szCs w:val="22"/>
              </w:rPr>
            </w:pPr>
            <w:r>
              <w:rPr>
                <w:color w:val="000000"/>
                <w:sz w:val="22"/>
                <w:szCs w:val="22"/>
              </w:rPr>
              <w:t>30</w:t>
            </w:r>
          </w:p>
        </w:tc>
        <w:tc>
          <w:tcPr>
            <w:tcW w:w="778" w:type="dxa"/>
            <w:tcBorders>
              <w:top w:val="nil"/>
              <w:left w:val="nil"/>
              <w:bottom w:val="single" w:sz="4" w:space="0" w:color="auto"/>
              <w:right w:val="single" w:sz="4" w:space="0" w:color="auto"/>
            </w:tcBorders>
            <w:shd w:val="clear" w:color="auto" w:fill="auto"/>
            <w:noWrap/>
            <w:vAlign w:val="bottom"/>
            <w:hideMark/>
          </w:tcPr>
          <w:p w14:paraId="3A9AA4C3" w14:textId="3AAEB71E" w:rsidR="0007494B" w:rsidRPr="006C210F" w:rsidRDefault="0007494B" w:rsidP="0007494B">
            <w:pPr>
              <w:autoSpaceDE/>
              <w:autoSpaceDN/>
              <w:adjustRightInd/>
              <w:ind w:firstLine="0"/>
              <w:jc w:val="right"/>
              <w:rPr>
                <w:bCs w:val="0"/>
                <w:color w:val="000000"/>
                <w:sz w:val="22"/>
                <w:szCs w:val="22"/>
              </w:rPr>
            </w:pPr>
            <w:r>
              <w:rPr>
                <w:color w:val="000000"/>
                <w:sz w:val="22"/>
                <w:szCs w:val="22"/>
              </w:rPr>
              <w:t>12</w:t>
            </w:r>
          </w:p>
        </w:tc>
        <w:tc>
          <w:tcPr>
            <w:tcW w:w="779" w:type="dxa"/>
            <w:tcBorders>
              <w:top w:val="nil"/>
              <w:left w:val="nil"/>
              <w:bottom w:val="single" w:sz="4" w:space="0" w:color="auto"/>
              <w:right w:val="single" w:sz="4" w:space="0" w:color="auto"/>
            </w:tcBorders>
            <w:shd w:val="clear" w:color="auto" w:fill="auto"/>
            <w:noWrap/>
            <w:vAlign w:val="bottom"/>
            <w:hideMark/>
          </w:tcPr>
          <w:p w14:paraId="59AFAE8C" w14:textId="1EA64D21" w:rsidR="0007494B" w:rsidRPr="006C210F" w:rsidRDefault="0007494B" w:rsidP="0007494B">
            <w:pPr>
              <w:autoSpaceDE/>
              <w:autoSpaceDN/>
              <w:adjustRightInd/>
              <w:ind w:firstLine="0"/>
              <w:jc w:val="right"/>
              <w:rPr>
                <w:bCs w:val="0"/>
                <w:color w:val="000000"/>
                <w:sz w:val="22"/>
                <w:szCs w:val="22"/>
              </w:rPr>
            </w:pPr>
            <w:r>
              <w:rPr>
                <w:color w:val="000000"/>
                <w:sz w:val="22"/>
                <w:szCs w:val="22"/>
              </w:rPr>
              <w:t>18</w:t>
            </w:r>
          </w:p>
        </w:tc>
        <w:tc>
          <w:tcPr>
            <w:tcW w:w="778" w:type="dxa"/>
            <w:tcBorders>
              <w:top w:val="nil"/>
              <w:left w:val="nil"/>
              <w:bottom w:val="single" w:sz="4" w:space="0" w:color="auto"/>
              <w:right w:val="single" w:sz="4" w:space="0" w:color="auto"/>
            </w:tcBorders>
            <w:shd w:val="clear" w:color="auto" w:fill="auto"/>
            <w:noWrap/>
            <w:vAlign w:val="bottom"/>
            <w:hideMark/>
          </w:tcPr>
          <w:p w14:paraId="43C8054E" w14:textId="5A3763FA" w:rsidR="0007494B" w:rsidRPr="006C210F" w:rsidRDefault="0007494B" w:rsidP="0007494B">
            <w:pPr>
              <w:autoSpaceDE/>
              <w:autoSpaceDN/>
              <w:adjustRightInd/>
              <w:ind w:firstLine="0"/>
              <w:jc w:val="right"/>
              <w:rPr>
                <w:bCs w:val="0"/>
                <w:color w:val="000000"/>
                <w:sz w:val="22"/>
                <w:szCs w:val="22"/>
              </w:rPr>
            </w:pPr>
            <w:r>
              <w:rPr>
                <w:color w:val="000000"/>
                <w:sz w:val="22"/>
                <w:szCs w:val="22"/>
              </w:rPr>
              <w:t>1</w:t>
            </w:r>
          </w:p>
        </w:tc>
        <w:tc>
          <w:tcPr>
            <w:tcW w:w="779" w:type="dxa"/>
            <w:tcBorders>
              <w:top w:val="nil"/>
              <w:left w:val="nil"/>
              <w:bottom w:val="single" w:sz="4" w:space="0" w:color="auto"/>
              <w:right w:val="single" w:sz="4" w:space="0" w:color="auto"/>
            </w:tcBorders>
            <w:shd w:val="clear" w:color="auto" w:fill="auto"/>
            <w:noWrap/>
            <w:vAlign w:val="bottom"/>
            <w:hideMark/>
          </w:tcPr>
          <w:p w14:paraId="6B805002" w14:textId="0E33C9CA" w:rsidR="0007494B" w:rsidRPr="006C210F" w:rsidRDefault="0007494B" w:rsidP="0007494B">
            <w:pPr>
              <w:autoSpaceDE/>
              <w:autoSpaceDN/>
              <w:adjustRightInd/>
              <w:ind w:firstLine="0"/>
              <w:jc w:val="right"/>
              <w:rPr>
                <w:bCs w:val="0"/>
                <w:color w:val="000000"/>
                <w:sz w:val="22"/>
                <w:szCs w:val="22"/>
              </w:rPr>
            </w:pPr>
            <w:r>
              <w:rPr>
                <w:color w:val="000000"/>
                <w:sz w:val="22"/>
                <w:szCs w:val="22"/>
              </w:rPr>
              <w:t>86%</w:t>
            </w:r>
          </w:p>
        </w:tc>
      </w:tr>
      <w:tr w:rsidR="0007494B" w:rsidRPr="006C210F" w14:paraId="6352CF61"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83BA93" w14:textId="34C165EC" w:rsidR="0007494B" w:rsidRPr="006C210F" w:rsidRDefault="0007494B" w:rsidP="0007494B">
            <w:pPr>
              <w:autoSpaceDE/>
              <w:autoSpaceDN/>
              <w:adjustRightInd/>
              <w:ind w:firstLine="0"/>
              <w:jc w:val="right"/>
              <w:rPr>
                <w:bCs w:val="0"/>
                <w:color w:val="000000"/>
                <w:sz w:val="22"/>
                <w:szCs w:val="22"/>
              </w:rPr>
            </w:pPr>
            <w:r>
              <w:rPr>
                <w:color w:val="000000"/>
                <w:sz w:val="22"/>
                <w:szCs w:val="22"/>
              </w:rPr>
              <w:t>124</w:t>
            </w:r>
          </w:p>
        </w:tc>
        <w:tc>
          <w:tcPr>
            <w:tcW w:w="4678" w:type="dxa"/>
            <w:tcBorders>
              <w:top w:val="nil"/>
              <w:left w:val="nil"/>
              <w:bottom w:val="single" w:sz="4" w:space="0" w:color="auto"/>
              <w:right w:val="single" w:sz="4" w:space="0" w:color="auto"/>
            </w:tcBorders>
            <w:shd w:val="clear" w:color="auto" w:fill="auto"/>
            <w:noWrap/>
            <w:vAlign w:val="bottom"/>
            <w:hideMark/>
          </w:tcPr>
          <w:p w14:paraId="0D995D24" w14:textId="2F20C4C5"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«Ивановская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4F96E959" w14:textId="2EF7E640" w:rsidR="0007494B" w:rsidRPr="006C210F" w:rsidRDefault="0007494B" w:rsidP="0007494B">
            <w:pPr>
              <w:autoSpaceDE/>
              <w:autoSpaceDN/>
              <w:adjustRightInd/>
              <w:ind w:firstLine="0"/>
              <w:jc w:val="right"/>
              <w:rPr>
                <w:bCs w:val="0"/>
                <w:color w:val="000000"/>
                <w:sz w:val="22"/>
                <w:szCs w:val="22"/>
              </w:rPr>
            </w:pPr>
            <w:r>
              <w:rPr>
                <w:color w:val="000000"/>
                <w:sz w:val="22"/>
                <w:szCs w:val="22"/>
              </w:rPr>
              <w:t>34</w:t>
            </w:r>
          </w:p>
        </w:tc>
        <w:tc>
          <w:tcPr>
            <w:tcW w:w="779" w:type="dxa"/>
            <w:tcBorders>
              <w:top w:val="nil"/>
              <w:left w:val="nil"/>
              <w:bottom w:val="single" w:sz="4" w:space="0" w:color="auto"/>
              <w:right w:val="single" w:sz="4" w:space="0" w:color="auto"/>
            </w:tcBorders>
            <w:shd w:val="clear" w:color="auto" w:fill="auto"/>
            <w:noWrap/>
            <w:vAlign w:val="bottom"/>
            <w:hideMark/>
          </w:tcPr>
          <w:p w14:paraId="6B82C8CE" w14:textId="4504B753" w:rsidR="0007494B" w:rsidRPr="006C210F" w:rsidRDefault="0007494B" w:rsidP="0007494B">
            <w:pPr>
              <w:autoSpaceDE/>
              <w:autoSpaceDN/>
              <w:adjustRightInd/>
              <w:ind w:firstLine="0"/>
              <w:jc w:val="right"/>
              <w:rPr>
                <w:bCs w:val="0"/>
                <w:color w:val="000000"/>
                <w:sz w:val="22"/>
                <w:szCs w:val="22"/>
              </w:rPr>
            </w:pPr>
            <w:r>
              <w:rPr>
                <w:color w:val="000000"/>
                <w:sz w:val="22"/>
                <w:szCs w:val="22"/>
              </w:rPr>
              <w:t>26</w:t>
            </w:r>
          </w:p>
        </w:tc>
        <w:tc>
          <w:tcPr>
            <w:tcW w:w="778" w:type="dxa"/>
            <w:tcBorders>
              <w:top w:val="nil"/>
              <w:left w:val="nil"/>
              <w:bottom w:val="single" w:sz="4" w:space="0" w:color="auto"/>
              <w:right w:val="single" w:sz="4" w:space="0" w:color="auto"/>
            </w:tcBorders>
            <w:shd w:val="clear" w:color="auto" w:fill="auto"/>
            <w:noWrap/>
            <w:vAlign w:val="bottom"/>
            <w:hideMark/>
          </w:tcPr>
          <w:p w14:paraId="135E7FFF" w14:textId="6649B580" w:rsidR="0007494B" w:rsidRPr="006C210F" w:rsidRDefault="0007494B" w:rsidP="0007494B">
            <w:pPr>
              <w:autoSpaceDE/>
              <w:autoSpaceDN/>
              <w:adjustRightInd/>
              <w:ind w:firstLine="0"/>
              <w:jc w:val="right"/>
              <w:rPr>
                <w:bCs w:val="0"/>
                <w:color w:val="000000"/>
                <w:sz w:val="22"/>
                <w:szCs w:val="22"/>
              </w:rPr>
            </w:pPr>
            <w:r>
              <w:rPr>
                <w:color w:val="000000"/>
                <w:sz w:val="22"/>
                <w:szCs w:val="22"/>
              </w:rPr>
              <w:t>1</w:t>
            </w:r>
          </w:p>
        </w:tc>
        <w:tc>
          <w:tcPr>
            <w:tcW w:w="779" w:type="dxa"/>
            <w:tcBorders>
              <w:top w:val="nil"/>
              <w:left w:val="nil"/>
              <w:bottom w:val="single" w:sz="4" w:space="0" w:color="auto"/>
              <w:right w:val="single" w:sz="4" w:space="0" w:color="auto"/>
            </w:tcBorders>
            <w:shd w:val="clear" w:color="auto" w:fill="auto"/>
            <w:noWrap/>
            <w:vAlign w:val="bottom"/>
            <w:hideMark/>
          </w:tcPr>
          <w:p w14:paraId="2B61288A" w14:textId="7D921315" w:rsidR="0007494B" w:rsidRPr="006C210F" w:rsidRDefault="0007494B" w:rsidP="0007494B">
            <w:pPr>
              <w:autoSpaceDE/>
              <w:autoSpaceDN/>
              <w:adjustRightInd/>
              <w:ind w:firstLine="0"/>
              <w:jc w:val="right"/>
              <w:rPr>
                <w:bCs w:val="0"/>
                <w:color w:val="000000"/>
                <w:sz w:val="22"/>
                <w:szCs w:val="22"/>
              </w:rPr>
            </w:pPr>
            <w:r>
              <w:rPr>
                <w:color w:val="000000"/>
                <w:sz w:val="22"/>
                <w:szCs w:val="22"/>
              </w:rPr>
              <w:t>25</w:t>
            </w:r>
          </w:p>
        </w:tc>
        <w:tc>
          <w:tcPr>
            <w:tcW w:w="778" w:type="dxa"/>
            <w:tcBorders>
              <w:top w:val="nil"/>
              <w:left w:val="nil"/>
              <w:bottom w:val="single" w:sz="4" w:space="0" w:color="auto"/>
              <w:right w:val="single" w:sz="4" w:space="0" w:color="auto"/>
            </w:tcBorders>
            <w:shd w:val="clear" w:color="auto" w:fill="auto"/>
            <w:noWrap/>
            <w:vAlign w:val="bottom"/>
            <w:hideMark/>
          </w:tcPr>
          <w:p w14:paraId="495CF3E0" w14:textId="726E170E" w:rsidR="0007494B" w:rsidRPr="006C210F" w:rsidRDefault="0007494B" w:rsidP="0007494B">
            <w:pPr>
              <w:autoSpaceDE/>
              <w:autoSpaceDN/>
              <w:adjustRightInd/>
              <w:ind w:firstLine="0"/>
              <w:jc w:val="right"/>
              <w:rPr>
                <w:bCs w:val="0"/>
                <w:color w:val="000000"/>
                <w:sz w:val="22"/>
                <w:szCs w:val="22"/>
              </w:rPr>
            </w:pPr>
            <w:r>
              <w:rPr>
                <w:color w:val="000000"/>
                <w:sz w:val="22"/>
                <w:szCs w:val="22"/>
              </w:rPr>
              <w:t>2</w:t>
            </w:r>
          </w:p>
        </w:tc>
        <w:tc>
          <w:tcPr>
            <w:tcW w:w="779" w:type="dxa"/>
            <w:tcBorders>
              <w:top w:val="nil"/>
              <w:left w:val="nil"/>
              <w:bottom w:val="single" w:sz="4" w:space="0" w:color="auto"/>
              <w:right w:val="single" w:sz="4" w:space="0" w:color="auto"/>
            </w:tcBorders>
            <w:shd w:val="clear" w:color="auto" w:fill="auto"/>
            <w:noWrap/>
            <w:vAlign w:val="bottom"/>
            <w:hideMark/>
          </w:tcPr>
          <w:p w14:paraId="0E04A5A1" w14:textId="728D510B" w:rsidR="0007494B" w:rsidRPr="006C210F" w:rsidRDefault="0007494B" w:rsidP="0007494B">
            <w:pPr>
              <w:autoSpaceDE/>
              <w:autoSpaceDN/>
              <w:adjustRightInd/>
              <w:ind w:firstLine="0"/>
              <w:jc w:val="right"/>
              <w:rPr>
                <w:bCs w:val="0"/>
                <w:color w:val="000000"/>
                <w:sz w:val="22"/>
                <w:szCs w:val="22"/>
              </w:rPr>
            </w:pPr>
            <w:r>
              <w:rPr>
                <w:color w:val="000000"/>
                <w:sz w:val="22"/>
                <w:szCs w:val="22"/>
              </w:rPr>
              <w:t>76%</w:t>
            </w:r>
          </w:p>
        </w:tc>
      </w:tr>
      <w:tr w:rsidR="0007494B" w:rsidRPr="006C210F" w14:paraId="7BBB57D3"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EA976C" w14:textId="4E231C00" w:rsidR="0007494B" w:rsidRPr="006C210F" w:rsidRDefault="0007494B" w:rsidP="0007494B">
            <w:pPr>
              <w:autoSpaceDE/>
              <w:autoSpaceDN/>
              <w:adjustRightInd/>
              <w:ind w:firstLine="0"/>
              <w:jc w:val="right"/>
              <w:rPr>
                <w:bCs w:val="0"/>
                <w:color w:val="000000"/>
                <w:sz w:val="22"/>
                <w:szCs w:val="22"/>
              </w:rPr>
            </w:pPr>
            <w:r>
              <w:rPr>
                <w:color w:val="000000"/>
                <w:sz w:val="22"/>
                <w:szCs w:val="22"/>
              </w:rPr>
              <w:t>125</w:t>
            </w:r>
          </w:p>
        </w:tc>
        <w:tc>
          <w:tcPr>
            <w:tcW w:w="4678" w:type="dxa"/>
            <w:tcBorders>
              <w:top w:val="nil"/>
              <w:left w:val="nil"/>
              <w:bottom w:val="single" w:sz="4" w:space="0" w:color="auto"/>
              <w:right w:val="single" w:sz="4" w:space="0" w:color="auto"/>
            </w:tcBorders>
            <w:shd w:val="clear" w:color="auto" w:fill="auto"/>
            <w:noWrap/>
            <w:vAlign w:val="bottom"/>
            <w:hideMark/>
          </w:tcPr>
          <w:p w14:paraId="14C00C9D" w14:textId="7F340752" w:rsidR="0007494B" w:rsidRPr="006C210F" w:rsidRDefault="0007494B" w:rsidP="0007494B">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26B0989C" w14:textId="32D5ED22" w:rsidR="0007494B" w:rsidRPr="006C210F" w:rsidRDefault="0007494B" w:rsidP="0007494B">
            <w:pPr>
              <w:autoSpaceDE/>
              <w:autoSpaceDN/>
              <w:adjustRightInd/>
              <w:ind w:firstLine="0"/>
              <w:jc w:val="right"/>
              <w:rPr>
                <w:bCs w:val="0"/>
                <w:color w:val="000000"/>
                <w:sz w:val="22"/>
                <w:szCs w:val="22"/>
              </w:rPr>
            </w:pPr>
            <w:r>
              <w:rPr>
                <w:color w:val="000000"/>
                <w:sz w:val="22"/>
                <w:szCs w:val="22"/>
              </w:rPr>
              <w:t>30</w:t>
            </w:r>
          </w:p>
        </w:tc>
        <w:tc>
          <w:tcPr>
            <w:tcW w:w="779" w:type="dxa"/>
            <w:tcBorders>
              <w:top w:val="nil"/>
              <w:left w:val="nil"/>
              <w:bottom w:val="single" w:sz="4" w:space="0" w:color="auto"/>
              <w:right w:val="single" w:sz="4" w:space="0" w:color="auto"/>
            </w:tcBorders>
            <w:shd w:val="clear" w:color="auto" w:fill="auto"/>
            <w:noWrap/>
            <w:vAlign w:val="bottom"/>
            <w:hideMark/>
          </w:tcPr>
          <w:p w14:paraId="5FDB6DA4" w14:textId="44CBE71F" w:rsidR="0007494B" w:rsidRPr="006C210F" w:rsidRDefault="0007494B" w:rsidP="0007494B">
            <w:pPr>
              <w:autoSpaceDE/>
              <w:autoSpaceDN/>
              <w:adjustRightInd/>
              <w:ind w:firstLine="0"/>
              <w:jc w:val="right"/>
              <w:rPr>
                <w:bCs w:val="0"/>
                <w:color w:val="000000"/>
                <w:sz w:val="22"/>
                <w:szCs w:val="22"/>
              </w:rPr>
            </w:pPr>
            <w:r>
              <w:rPr>
                <w:color w:val="000000"/>
                <w:sz w:val="22"/>
                <w:szCs w:val="22"/>
              </w:rPr>
              <w:t>27</w:t>
            </w:r>
          </w:p>
        </w:tc>
        <w:tc>
          <w:tcPr>
            <w:tcW w:w="778" w:type="dxa"/>
            <w:tcBorders>
              <w:top w:val="nil"/>
              <w:left w:val="nil"/>
              <w:bottom w:val="single" w:sz="4" w:space="0" w:color="auto"/>
              <w:right w:val="single" w:sz="4" w:space="0" w:color="auto"/>
            </w:tcBorders>
            <w:shd w:val="clear" w:color="auto" w:fill="auto"/>
            <w:noWrap/>
            <w:vAlign w:val="bottom"/>
            <w:hideMark/>
          </w:tcPr>
          <w:p w14:paraId="000A05AC" w14:textId="727B7B80" w:rsidR="0007494B" w:rsidRPr="006C210F" w:rsidRDefault="0007494B" w:rsidP="0007494B">
            <w:pPr>
              <w:autoSpaceDE/>
              <w:autoSpaceDN/>
              <w:adjustRightInd/>
              <w:ind w:firstLine="0"/>
              <w:jc w:val="right"/>
              <w:rPr>
                <w:bCs w:val="0"/>
                <w:color w:val="000000"/>
                <w:sz w:val="22"/>
                <w:szCs w:val="22"/>
              </w:rPr>
            </w:pPr>
            <w:r>
              <w:rPr>
                <w:color w:val="000000"/>
                <w:sz w:val="22"/>
                <w:szCs w:val="22"/>
              </w:rPr>
              <w:t>0</w:t>
            </w:r>
          </w:p>
        </w:tc>
        <w:tc>
          <w:tcPr>
            <w:tcW w:w="779" w:type="dxa"/>
            <w:tcBorders>
              <w:top w:val="nil"/>
              <w:left w:val="nil"/>
              <w:bottom w:val="single" w:sz="4" w:space="0" w:color="auto"/>
              <w:right w:val="single" w:sz="4" w:space="0" w:color="auto"/>
            </w:tcBorders>
            <w:shd w:val="clear" w:color="auto" w:fill="auto"/>
            <w:noWrap/>
            <w:vAlign w:val="bottom"/>
            <w:hideMark/>
          </w:tcPr>
          <w:p w14:paraId="1B8849D7" w14:textId="0AEB5CB2" w:rsidR="0007494B" w:rsidRPr="006C210F" w:rsidRDefault="0007494B" w:rsidP="0007494B">
            <w:pPr>
              <w:autoSpaceDE/>
              <w:autoSpaceDN/>
              <w:adjustRightInd/>
              <w:ind w:firstLine="0"/>
              <w:jc w:val="right"/>
              <w:rPr>
                <w:bCs w:val="0"/>
                <w:color w:val="000000"/>
                <w:sz w:val="22"/>
                <w:szCs w:val="22"/>
              </w:rPr>
            </w:pPr>
            <w:r>
              <w:rPr>
                <w:color w:val="000000"/>
                <w:sz w:val="22"/>
                <w:szCs w:val="22"/>
              </w:rPr>
              <w:t>27</w:t>
            </w:r>
          </w:p>
        </w:tc>
        <w:tc>
          <w:tcPr>
            <w:tcW w:w="778" w:type="dxa"/>
            <w:tcBorders>
              <w:top w:val="nil"/>
              <w:left w:val="nil"/>
              <w:bottom w:val="single" w:sz="4" w:space="0" w:color="auto"/>
              <w:right w:val="single" w:sz="4" w:space="0" w:color="auto"/>
            </w:tcBorders>
            <w:shd w:val="clear" w:color="auto" w:fill="auto"/>
            <w:noWrap/>
            <w:vAlign w:val="bottom"/>
            <w:hideMark/>
          </w:tcPr>
          <w:p w14:paraId="568572FB" w14:textId="4A31F46E" w:rsidR="0007494B" w:rsidRPr="006C210F" w:rsidRDefault="0007494B" w:rsidP="0007494B">
            <w:pPr>
              <w:autoSpaceDE/>
              <w:autoSpaceDN/>
              <w:adjustRightInd/>
              <w:ind w:firstLine="0"/>
              <w:jc w:val="right"/>
              <w:rPr>
                <w:bCs w:val="0"/>
                <w:color w:val="000000"/>
                <w:sz w:val="22"/>
                <w:szCs w:val="22"/>
              </w:rPr>
            </w:pPr>
            <w:r>
              <w:rPr>
                <w:color w:val="000000"/>
                <w:sz w:val="22"/>
                <w:szCs w:val="22"/>
              </w:rPr>
              <w:t>2</w:t>
            </w:r>
          </w:p>
        </w:tc>
        <w:tc>
          <w:tcPr>
            <w:tcW w:w="779" w:type="dxa"/>
            <w:tcBorders>
              <w:top w:val="nil"/>
              <w:left w:val="nil"/>
              <w:bottom w:val="single" w:sz="4" w:space="0" w:color="auto"/>
              <w:right w:val="single" w:sz="4" w:space="0" w:color="auto"/>
            </w:tcBorders>
            <w:shd w:val="clear" w:color="auto" w:fill="auto"/>
            <w:noWrap/>
            <w:vAlign w:val="bottom"/>
            <w:hideMark/>
          </w:tcPr>
          <w:p w14:paraId="5898DF4C" w14:textId="00045CAD" w:rsidR="0007494B" w:rsidRPr="006C210F" w:rsidRDefault="0007494B" w:rsidP="0007494B">
            <w:pPr>
              <w:autoSpaceDE/>
              <w:autoSpaceDN/>
              <w:adjustRightInd/>
              <w:ind w:firstLine="0"/>
              <w:jc w:val="right"/>
              <w:rPr>
                <w:bCs w:val="0"/>
                <w:color w:val="000000"/>
                <w:sz w:val="22"/>
                <w:szCs w:val="22"/>
              </w:rPr>
            </w:pPr>
            <w:r>
              <w:rPr>
                <w:color w:val="000000"/>
                <w:sz w:val="22"/>
                <w:szCs w:val="22"/>
              </w:rPr>
              <w:t>90%</w:t>
            </w:r>
          </w:p>
        </w:tc>
      </w:tr>
    </w:tbl>
    <w:p w14:paraId="6B19EAE3" w14:textId="77777777" w:rsidR="001209A2" w:rsidRDefault="001209A2" w:rsidP="00FA6759">
      <w:pPr>
        <w:pStyle w:val="Normalunindented"/>
        <w:spacing w:before="0" w:after="0" w:line="240" w:lineRule="auto"/>
      </w:pPr>
    </w:p>
    <w:p w14:paraId="3B5357BB" w14:textId="77777777" w:rsidR="00711E2F" w:rsidRDefault="00711E2F" w:rsidP="00FA6759">
      <w:pPr>
        <w:autoSpaceDE/>
        <w:autoSpaceDN/>
        <w:adjustRightInd/>
        <w:ind w:firstLine="0"/>
        <w:jc w:val="left"/>
      </w:pPr>
      <w:r>
        <w:br w:type="page"/>
      </w:r>
    </w:p>
    <w:p w14:paraId="15547CAE" w14:textId="77777777" w:rsidR="00711E2F" w:rsidRDefault="00711E2F" w:rsidP="00FA6759">
      <w:pPr>
        <w:keepNext/>
        <w:ind w:firstLine="0"/>
        <w:jc w:val="center"/>
        <w:rPr>
          <w:color w:val="595959"/>
          <w:sz w:val="24"/>
          <w:szCs w:val="24"/>
        </w:rPr>
        <w:sectPr w:rsidR="00711E2F" w:rsidSect="00876F98">
          <w:footerReference w:type="default" r:id="rId11"/>
          <w:footerReference w:type="first" r:id="rId12"/>
          <w:pgSz w:w="11906" w:h="16838"/>
          <w:pgMar w:top="851" w:right="849" w:bottom="284" w:left="1276" w:header="708" w:footer="708" w:gutter="0"/>
          <w:cols w:space="720"/>
        </w:sectPr>
      </w:pPr>
    </w:p>
    <w:p w14:paraId="63253DA5" w14:textId="6BDB1E48" w:rsidR="00711E2F" w:rsidRDefault="00711E2F" w:rsidP="00FA6759">
      <w:pPr>
        <w:keepNext/>
        <w:ind w:firstLine="0"/>
        <w:jc w:val="center"/>
        <w:rPr>
          <w:color w:val="595959"/>
          <w:sz w:val="24"/>
          <w:szCs w:val="24"/>
        </w:rPr>
      </w:pPr>
      <w:r w:rsidRPr="002A5C16">
        <w:rPr>
          <w:color w:val="595959"/>
          <w:sz w:val="24"/>
          <w:szCs w:val="24"/>
        </w:rPr>
        <w:lastRenderedPageBreak/>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3629DD">
        <w:rPr>
          <w:noProof/>
          <w:color w:val="595959"/>
          <w:sz w:val="24"/>
          <w:szCs w:val="24"/>
        </w:rPr>
        <w:t>2</w:t>
      </w:r>
      <w:r w:rsidRPr="002A5C16">
        <w:rPr>
          <w:color w:val="595959"/>
          <w:sz w:val="24"/>
          <w:szCs w:val="24"/>
        </w:rPr>
        <w:fldChar w:fldCharType="end"/>
      </w:r>
      <w:r w:rsidRPr="002A5C16">
        <w:rPr>
          <w:color w:val="595959"/>
          <w:sz w:val="24"/>
          <w:szCs w:val="24"/>
        </w:rPr>
        <w:t xml:space="preserve">. Удовлетворённость </w:t>
      </w:r>
      <w:r>
        <w:rPr>
          <w:color w:val="595959"/>
          <w:sz w:val="24"/>
          <w:szCs w:val="24"/>
        </w:rPr>
        <w:t>участников образовательных отношений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1059"/>
        <w:gridCol w:w="1060"/>
        <w:gridCol w:w="1059"/>
        <w:gridCol w:w="1060"/>
        <w:gridCol w:w="1059"/>
        <w:gridCol w:w="1060"/>
        <w:gridCol w:w="1059"/>
        <w:gridCol w:w="1060"/>
        <w:gridCol w:w="1059"/>
        <w:gridCol w:w="1060"/>
      </w:tblGrid>
      <w:tr w:rsidR="001A6ABA" w:rsidRPr="00DF76E1" w14:paraId="1CE0EDA0" w14:textId="77777777" w:rsidTr="00DA667F">
        <w:trPr>
          <w:trHeight w:val="20"/>
          <w:tblHeader/>
        </w:trPr>
        <w:tc>
          <w:tcPr>
            <w:tcW w:w="567" w:type="dxa"/>
            <w:shd w:val="clear" w:color="auto" w:fill="8AD0D5" w:themeFill="text2" w:themeFillTint="66"/>
            <w:vAlign w:val="center"/>
            <w:hideMark/>
          </w:tcPr>
          <w:p w14:paraId="3766C397" w14:textId="77777777" w:rsidR="00711E2F" w:rsidRPr="00DF76E1" w:rsidRDefault="00711E2F" w:rsidP="00FA6759">
            <w:pPr>
              <w:autoSpaceDE/>
              <w:autoSpaceDN/>
              <w:adjustRightInd/>
              <w:ind w:firstLine="0"/>
              <w:jc w:val="center"/>
              <w:rPr>
                <w:sz w:val="20"/>
                <w:szCs w:val="20"/>
              </w:rPr>
            </w:pPr>
            <w:r w:rsidRPr="00DF76E1">
              <w:rPr>
                <w:sz w:val="20"/>
                <w:szCs w:val="20"/>
              </w:rPr>
              <w:t>№ п/п</w:t>
            </w:r>
          </w:p>
        </w:tc>
        <w:tc>
          <w:tcPr>
            <w:tcW w:w="3827" w:type="dxa"/>
            <w:shd w:val="clear" w:color="auto" w:fill="8AD0D5" w:themeFill="text2" w:themeFillTint="66"/>
            <w:noWrap/>
            <w:vAlign w:val="center"/>
            <w:hideMark/>
          </w:tcPr>
          <w:p w14:paraId="7C6A4627" w14:textId="77777777" w:rsidR="00711E2F" w:rsidRPr="00DF76E1" w:rsidRDefault="00711E2F" w:rsidP="00FA6759">
            <w:pPr>
              <w:autoSpaceDE/>
              <w:autoSpaceDN/>
              <w:adjustRightInd/>
              <w:ind w:firstLine="0"/>
              <w:jc w:val="center"/>
              <w:rPr>
                <w:sz w:val="20"/>
                <w:szCs w:val="20"/>
              </w:rPr>
            </w:pPr>
            <w:r w:rsidRPr="00DF76E1">
              <w:rPr>
                <w:sz w:val="20"/>
                <w:szCs w:val="20"/>
              </w:rPr>
              <w:t>Наименование образовательной организации</w:t>
            </w:r>
          </w:p>
        </w:tc>
        <w:tc>
          <w:tcPr>
            <w:tcW w:w="1059" w:type="dxa"/>
            <w:shd w:val="clear" w:color="auto" w:fill="8AD0D5" w:themeFill="text2" w:themeFillTint="66"/>
            <w:noWrap/>
            <w:vAlign w:val="center"/>
            <w:hideMark/>
          </w:tcPr>
          <w:p w14:paraId="14123F41"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открытостью, полнотой и доступностью информации на инф. стендах</w:t>
            </w:r>
          </w:p>
        </w:tc>
        <w:tc>
          <w:tcPr>
            <w:tcW w:w="1060" w:type="dxa"/>
            <w:shd w:val="clear" w:color="auto" w:fill="8AD0D5" w:themeFill="text2" w:themeFillTint="66"/>
            <w:noWrap/>
            <w:vAlign w:val="center"/>
            <w:hideMark/>
          </w:tcPr>
          <w:p w14:paraId="1B116879"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открытостью, полнотой и доступностью информации на оф. сайте</w:t>
            </w:r>
          </w:p>
        </w:tc>
        <w:tc>
          <w:tcPr>
            <w:tcW w:w="1059" w:type="dxa"/>
            <w:shd w:val="clear" w:color="auto" w:fill="8AD0D5" w:themeFill="text2" w:themeFillTint="66"/>
            <w:noWrap/>
            <w:vAlign w:val="center"/>
            <w:hideMark/>
          </w:tcPr>
          <w:p w14:paraId="05E1A4DB"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комфортностью условий предоставления услуг в организации</w:t>
            </w:r>
          </w:p>
        </w:tc>
        <w:tc>
          <w:tcPr>
            <w:tcW w:w="1060" w:type="dxa"/>
            <w:shd w:val="clear" w:color="auto" w:fill="8AD0D5" w:themeFill="text2" w:themeFillTint="66"/>
            <w:noWrap/>
            <w:vAlign w:val="center"/>
            <w:hideMark/>
          </w:tcPr>
          <w:p w14:paraId="3C7E1031"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доступностью предоставления услуг для инвалидов в организации</w:t>
            </w:r>
          </w:p>
        </w:tc>
        <w:tc>
          <w:tcPr>
            <w:tcW w:w="1059" w:type="dxa"/>
            <w:shd w:val="clear" w:color="auto" w:fill="8AD0D5" w:themeFill="text2" w:themeFillTint="66"/>
            <w:noWrap/>
            <w:vAlign w:val="center"/>
            <w:hideMark/>
          </w:tcPr>
          <w:p w14:paraId="4B400F34"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доброжелательностью и вежливостью раб-в, обесп. первичный контакт</w:t>
            </w:r>
          </w:p>
        </w:tc>
        <w:tc>
          <w:tcPr>
            <w:tcW w:w="1060" w:type="dxa"/>
            <w:shd w:val="clear" w:color="auto" w:fill="8AD0D5" w:themeFill="text2" w:themeFillTint="66"/>
            <w:noWrap/>
            <w:vAlign w:val="center"/>
            <w:hideMark/>
          </w:tcPr>
          <w:p w14:paraId="73940AD7"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доброжелательностью и вежливостью раб-в, обесп. непоср. оказание услуги</w:t>
            </w:r>
          </w:p>
        </w:tc>
        <w:tc>
          <w:tcPr>
            <w:tcW w:w="1059" w:type="dxa"/>
            <w:shd w:val="clear" w:color="auto" w:fill="8AD0D5" w:themeFill="text2" w:themeFillTint="66"/>
            <w:noWrap/>
            <w:vAlign w:val="center"/>
            <w:hideMark/>
          </w:tcPr>
          <w:p w14:paraId="1170C8DA"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доброжелательностью и вежливостью раб-в в дист. форме</w:t>
            </w:r>
          </w:p>
        </w:tc>
        <w:tc>
          <w:tcPr>
            <w:tcW w:w="1060" w:type="dxa"/>
            <w:shd w:val="clear" w:color="auto" w:fill="8AD0D5" w:themeFill="text2" w:themeFillTint="66"/>
            <w:noWrap/>
            <w:vAlign w:val="center"/>
            <w:hideMark/>
          </w:tcPr>
          <w:p w14:paraId="2ED618A8" w14:textId="77777777" w:rsidR="00711E2F" w:rsidRPr="00DF76E1" w:rsidRDefault="00711E2F" w:rsidP="00FA6759">
            <w:pPr>
              <w:autoSpaceDE/>
              <w:autoSpaceDN/>
              <w:adjustRightInd/>
              <w:ind w:firstLine="0"/>
              <w:jc w:val="center"/>
              <w:rPr>
                <w:sz w:val="20"/>
                <w:szCs w:val="20"/>
              </w:rPr>
            </w:pPr>
            <w:r w:rsidRPr="00DF76E1">
              <w:rPr>
                <w:sz w:val="20"/>
                <w:szCs w:val="20"/>
              </w:rPr>
              <w:t>Готовность рекомендовать данную организацию родственникам и знакомым</w:t>
            </w:r>
          </w:p>
        </w:tc>
        <w:tc>
          <w:tcPr>
            <w:tcW w:w="1059" w:type="dxa"/>
            <w:shd w:val="clear" w:color="auto" w:fill="8AD0D5" w:themeFill="text2" w:themeFillTint="66"/>
            <w:noWrap/>
            <w:vAlign w:val="center"/>
            <w:hideMark/>
          </w:tcPr>
          <w:p w14:paraId="667CA71E"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графиком работы организации</w:t>
            </w:r>
          </w:p>
        </w:tc>
        <w:tc>
          <w:tcPr>
            <w:tcW w:w="1060" w:type="dxa"/>
            <w:shd w:val="clear" w:color="auto" w:fill="8AD0D5" w:themeFill="text2" w:themeFillTint="66"/>
            <w:noWrap/>
            <w:vAlign w:val="center"/>
            <w:hideMark/>
          </w:tcPr>
          <w:p w14:paraId="57240BAE" w14:textId="77777777" w:rsidR="00711E2F" w:rsidRPr="00DF76E1" w:rsidRDefault="00711E2F" w:rsidP="00FA6759">
            <w:pPr>
              <w:autoSpaceDE/>
              <w:autoSpaceDN/>
              <w:adjustRightInd/>
              <w:ind w:firstLine="0"/>
              <w:jc w:val="center"/>
              <w:rPr>
                <w:sz w:val="20"/>
                <w:szCs w:val="20"/>
              </w:rPr>
            </w:pPr>
            <w:r w:rsidRPr="00DF76E1">
              <w:rPr>
                <w:sz w:val="20"/>
                <w:szCs w:val="20"/>
              </w:rPr>
              <w:t>Удовлетворённость в целом условиями оказания услуг в организации</w:t>
            </w:r>
          </w:p>
        </w:tc>
      </w:tr>
      <w:tr w:rsidR="00D276D5" w:rsidRPr="00DF76E1" w14:paraId="19BD9EF5"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5B847" w14:textId="6DA5D844" w:rsidR="00D276D5" w:rsidRPr="00DF76E1" w:rsidRDefault="00D276D5" w:rsidP="00D276D5">
            <w:pPr>
              <w:autoSpaceDE/>
              <w:autoSpaceDN/>
              <w:adjustRightInd/>
              <w:ind w:firstLine="0"/>
              <w:jc w:val="center"/>
              <w:rPr>
                <w:sz w:val="20"/>
                <w:szCs w:val="20"/>
              </w:rPr>
            </w:pPr>
            <w:r w:rsidRPr="00DF76E1">
              <w:rPr>
                <w:color w:val="000000"/>
                <w:sz w:val="20"/>
                <w:szCs w:val="20"/>
              </w:rPr>
              <w:t>117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B4214" w14:textId="1414367A"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2BB47" w14:textId="087F17E1"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76D9A" w14:textId="08F3CE02"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4B2D8" w14:textId="1541FB36"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DD2BA" w14:textId="36E2799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9DD46" w14:textId="5F13249D"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A86A5" w14:textId="00E76B0F"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C34F8" w14:textId="0E13AD91"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8DD71" w14:textId="382EAAB2"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41F99" w14:textId="3D572518"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D31D5" w14:textId="7C9F2CC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r>
      <w:tr w:rsidR="00D276D5" w:rsidRPr="00DF76E1" w14:paraId="6A34AC55"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EA08" w14:textId="158C34E2" w:rsidR="00D276D5" w:rsidRPr="00DF76E1" w:rsidRDefault="00D276D5" w:rsidP="00D276D5">
            <w:pPr>
              <w:autoSpaceDE/>
              <w:autoSpaceDN/>
              <w:adjustRightInd/>
              <w:ind w:firstLine="0"/>
              <w:jc w:val="center"/>
              <w:rPr>
                <w:sz w:val="20"/>
                <w:szCs w:val="20"/>
              </w:rPr>
            </w:pPr>
            <w:r w:rsidRPr="00DF76E1">
              <w:rPr>
                <w:color w:val="000000"/>
                <w:sz w:val="20"/>
                <w:szCs w:val="20"/>
              </w:rPr>
              <w:t>118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A0441" w14:textId="1D1DF6AD"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2192A" w14:textId="3AAC14D0"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C3B4B" w14:textId="0BDA1908"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BA0B0" w14:textId="79CDA6F5" w:rsidR="00D276D5" w:rsidRPr="00DF76E1" w:rsidRDefault="00D276D5" w:rsidP="00D276D5">
            <w:pPr>
              <w:autoSpaceDE/>
              <w:autoSpaceDN/>
              <w:adjustRightInd/>
              <w:ind w:firstLine="0"/>
              <w:jc w:val="center"/>
              <w:rPr>
                <w:sz w:val="20"/>
                <w:szCs w:val="20"/>
              </w:rPr>
            </w:pPr>
            <w:r w:rsidRPr="00DF76E1">
              <w:rPr>
                <w:color w:val="000000"/>
                <w:sz w:val="20"/>
                <w:szCs w:val="20"/>
              </w:rPr>
              <w:t>99%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3DE7" w14:textId="2EC94331" w:rsidR="00D276D5" w:rsidRPr="00DF76E1" w:rsidRDefault="00D276D5" w:rsidP="00D276D5">
            <w:pPr>
              <w:autoSpaceDE/>
              <w:autoSpaceDN/>
              <w:adjustRightInd/>
              <w:ind w:firstLine="0"/>
              <w:jc w:val="center"/>
              <w:rPr>
                <w:sz w:val="20"/>
                <w:szCs w:val="20"/>
              </w:rPr>
            </w:pPr>
            <w:r w:rsidRPr="00DF76E1">
              <w:rPr>
                <w:color w:val="000000"/>
                <w:sz w:val="20"/>
                <w:szCs w:val="20"/>
              </w:rPr>
              <w:t>88%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3A912" w14:textId="3BABE1E3" w:rsidR="00D276D5" w:rsidRPr="00DF76E1" w:rsidRDefault="00D276D5" w:rsidP="00D276D5">
            <w:pPr>
              <w:autoSpaceDE/>
              <w:autoSpaceDN/>
              <w:adjustRightInd/>
              <w:ind w:firstLine="0"/>
              <w:jc w:val="center"/>
              <w:rPr>
                <w:sz w:val="20"/>
                <w:szCs w:val="20"/>
              </w:rPr>
            </w:pPr>
            <w:r w:rsidRPr="00DF76E1">
              <w:rPr>
                <w:color w:val="000000"/>
                <w:sz w:val="20"/>
                <w:szCs w:val="20"/>
              </w:rPr>
              <w:t>99%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A15CB" w14:textId="0C7A6427"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2E90F" w14:textId="74C9D61C"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3B5E5" w14:textId="5E7F5623"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5FD0A" w14:textId="7F8C4DF1"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94339" w14:textId="74C66B0B" w:rsidR="00D276D5" w:rsidRPr="00DF76E1" w:rsidRDefault="00D276D5" w:rsidP="00D276D5">
            <w:pPr>
              <w:autoSpaceDE/>
              <w:autoSpaceDN/>
              <w:adjustRightInd/>
              <w:ind w:firstLine="0"/>
              <w:jc w:val="center"/>
              <w:rPr>
                <w:sz w:val="20"/>
                <w:szCs w:val="20"/>
              </w:rPr>
            </w:pPr>
            <w:r w:rsidRPr="00DF76E1">
              <w:rPr>
                <w:color w:val="000000"/>
                <w:sz w:val="20"/>
                <w:szCs w:val="20"/>
              </w:rPr>
              <w:t>96%</w:t>
            </w:r>
          </w:p>
        </w:tc>
      </w:tr>
      <w:tr w:rsidR="00D276D5" w:rsidRPr="00DF76E1" w14:paraId="3EE1821C"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435CA" w14:textId="1F01999F" w:rsidR="00D276D5" w:rsidRPr="00DF76E1" w:rsidRDefault="00D276D5" w:rsidP="00D276D5">
            <w:pPr>
              <w:autoSpaceDE/>
              <w:autoSpaceDN/>
              <w:adjustRightInd/>
              <w:ind w:firstLine="0"/>
              <w:jc w:val="center"/>
              <w:rPr>
                <w:sz w:val="20"/>
                <w:szCs w:val="20"/>
              </w:rPr>
            </w:pPr>
            <w:r w:rsidRPr="00DF76E1">
              <w:rPr>
                <w:color w:val="000000"/>
                <w:sz w:val="20"/>
                <w:szCs w:val="20"/>
              </w:rPr>
              <w:t>119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031FD" w14:textId="14B172C3"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AC2D" w14:textId="00317A9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C0F18" w14:textId="7BD3076B" w:rsidR="00D276D5" w:rsidRPr="00DF76E1" w:rsidRDefault="00D276D5" w:rsidP="00D276D5">
            <w:pPr>
              <w:autoSpaceDE/>
              <w:autoSpaceDN/>
              <w:adjustRightInd/>
              <w:ind w:firstLine="0"/>
              <w:jc w:val="center"/>
              <w:rPr>
                <w:sz w:val="20"/>
                <w:szCs w:val="20"/>
              </w:rPr>
            </w:pPr>
            <w:r w:rsidRPr="00DF76E1">
              <w:rPr>
                <w:color w:val="000000"/>
                <w:sz w:val="20"/>
                <w:szCs w:val="20"/>
              </w:rPr>
              <w:t>99%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BCFE8" w14:textId="03B58EA6"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3B600" w14:textId="72E5B9BA" w:rsidR="00D276D5" w:rsidRPr="00DF76E1" w:rsidRDefault="00D276D5" w:rsidP="00D276D5">
            <w:pPr>
              <w:autoSpaceDE/>
              <w:autoSpaceDN/>
              <w:adjustRightInd/>
              <w:ind w:firstLine="0"/>
              <w:jc w:val="center"/>
              <w:rPr>
                <w:sz w:val="20"/>
                <w:szCs w:val="20"/>
              </w:rPr>
            </w:pPr>
            <w:r w:rsidRPr="00DF76E1">
              <w:rPr>
                <w:color w:val="000000"/>
                <w:sz w:val="20"/>
                <w:szCs w:val="20"/>
              </w:rPr>
              <w:t>86%</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9D2BF" w14:textId="61589E5E"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6E4CC" w14:textId="32700869"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41FE2" w14:textId="7624712C"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7D64D" w14:textId="4ED821B5" w:rsidR="00D276D5" w:rsidRPr="00DF76E1" w:rsidRDefault="00D276D5" w:rsidP="00D276D5">
            <w:pPr>
              <w:autoSpaceDE/>
              <w:autoSpaceDN/>
              <w:adjustRightInd/>
              <w:ind w:firstLine="0"/>
              <w:jc w:val="center"/>
              <w:rPr>
                <w:sz w:val="20"/>
                <w:szCs w:val="20"/>
              </w:rPr>
            </w:pPr>
            <w:r w:rsidRPr="00DF76E1">
              <w:rPr>
                <w:color w:val="000000"/>
                <w:sz w:val="20"/>
                <w:szCs w:val="20"/>
              </w:rPr>
              <w:t>99%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52ED9" w14:textId="7E96F7EC" w:rsidR="00D276D5" w:rsidRPr="00DF76E1" w:rsidRDefault="00D276D5" w:rsidP="00D276D5">
            <w:pPr>
              <w:autoSpaceDE/>
              <w:autoSpaceDN/>
              <w:adjustRightInd/>
              <w:ind w:firstLine="0"/>
              <w:jc w:val="center"/>
              <w:rPr>
                <w:sz w:val="20"/>
                <w:szCs w:val="20"/>
              </w:rPr>
            </w:pPr>
            <w:r w:rsidRPr="00DF76E1">
              <w:rPr>
                <w:color w:val="000000"/>
                <w:sz w:val="20"/>
                <w:szCs w:val="20"/>
              </w:rPr>
              <w:t>97%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23CE" w14:textId="4A934B05" w:rsidR="00D276D5" w:rsidRPr="00DF76E1" w:rsidRDefault="00D276D5" w:rsidP="00D276D5">
            <w:pPr>
              <w:autoSpaceDE/>
              <w:autoSpaceDN/>
              <w:adjustRightInd/>
              <w:ind w:firstLine="0"/>
              <w:jc w:val="center"/>
              <w:rPr>
                <w:sz w:val="20"/>
                <w:szCs w:val="20"/>
              </w:rPr>
            </w:pPr>
            <w:r w:rsidRPr="00DF76E1">
              <w:rPr>
                <w:color w:val="000000"/>
                <w:sz w:val="20"/>
                <w:szCs w:val="20"/>
              </w:rPr>
              <w:t>99%</w:t>
            </w:r>
          </w:p>
        </w:tc>
      </w:tr>
      <w:tr w:rsidR="00D276D5" w:rsidRPr="00DF76E1" w14:paraId="1BDAE322"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931B4" w14:textId="37F93DD4" w:rsidR="00D276D5" w:rsidRPr="00DF76E1" w:rsidRDefault="00D276D5" w:rsidP="00D276D5">
            <w:pPr>
              <w:autoSpaceDE/>
              <w:autoSpaceDN/>
              <w:adjustRightInd/>
              <w:ind w:firstLine="0"/>
              <w:jc w:val="center"/>
              <w:rPr>
                <w:sz w:val="20"/>
                <w:szCs w:val="20"/>
              </w:rPr>
            </w:pPr>
            <w:r w:rsidRPr="00DF76E1">
              <w:rPr>
                <w:color w:val="000000"/>
                <w:sz w:val="20"/>
                <w:szCs w:val="20"/>
              </w:rPr>
              <w:t>120</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4B5CF" w14:textId="0F3B0922"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FA3F0" w14:textId="58B2D071" w:rsidR="00D276D5" w:rsidRPr="00DF76E1" w:rsidRDefault="00D276D5" w:rsidP="00D276D5">
            <w:pPr>
              <w:autoSpaceDE/>
              <w:autoSpaceDN/>
              <w:adjustRightInd/>
              <w:ind w:firstLine="0"/>
              <w:jc w:val="center"/>
              <w:rPr>
                <w:sz w:val="20"/>
                <w:szCs w:val="20"/>
              </w:rPr>
            </w:pPr>
            <w:r w:rsidRPr="00DF76E1">
              <w:rPr>
                <w:color w:val="000000"/>
                <w:sz w:val="20"/>
                <w:szCs w:val="20"/>
              </w:rPr>
              <w:t>95%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EA95" w14:textId="3B97129E"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4190A" w14:textId="22662D2E"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18D56" w14:textId="618D2992"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7D869" w14:textId="045FCDF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60883" w14:textId="7B7D204D"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177A9" w14:textId="4A94B1E9"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61B7" w14:textId="74AA8E7C"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982B9" w14:textId="1DB79934" w:rsidR="00D276D5" w:rsidRPr="00DF76E1" w:rsidRDefault="00D276D5" w:rsidP="00D276D5">
            <w:pPr>
              <w:autoSpaceDE/>
              <w:autoSpaceDN/>
              <w:adjustRightInd/>
              <w:ind w:firstLine="0"/>
              <w:jc w:val="center"/>
              <w:rPr>
                <w:sz w:val="20"/>
                <w:szCs w:val="20"/>
              </w:rPr>
            </w:pPr>
            <w:r w:rsidRPr="00DF76E1">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8B37F" w14:textId="0459EEF4"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r>
      <w:tr w:rsidR="00D276D5" w:rsidRPr="00DF76E1" w14:paraId="14D92233"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85A95" w14:textId="2DEDBC3C" w:rsidR="00D276D5" w:rsidRPr="00DF76E1" w:rsidRDefault="00D276D5" w:rsidP="00D276D5">
            <w:pPr>
              <w:autoSpaceDE/>
              <w:autoSpaceDN/>
              <w:adjustRightInd/>
              <w:ind w:firstLine="0"/>
              <w:jc w:val="center"/>
              <w:rPr>
                <w:sz w:val="20"/>
                <w:szCs w:val="20"/>
              </w:rPr>
            </w:pPr>
            <w:r w:rsidRPr="00DF76E1">
              <w:rPr>
                <w:color w:val="000000"/>
                <w:sz w:val="20"/>
                <w:szCs w:val="20"/>
              </w:rPr>
              <w:t>121</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C7B0" w14:textId="05DDA820"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4A8AB" w14:textId="221D1932"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77A2A" w14:textId="5F5ECD19"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6997E" w14:textId="3A47289F"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308B" w14:textId="08F8E43D" w:rsidR="00D276D5" w:rsidRPr="00DF76E1" w:rsidRDefault="00D276D5" w:rsidP="00D276D5">
            <w:pPr>
              <w:autoSpaceDE/>
              <w:autoSpaceDN/>
              <w:adjustRightInd/>
              <w:ind w:firstLine="0"/>
              <w:jc w:val="center"/>
              <w:rPr>
                <w:sz w:val="20"/>
                <w:szCs w:val="20"/>
              </w:rPr>
            </w:pPr>
            <w:r w:rsidRPr="00DF76E1">
              <w:rPr>
                <w:color w:val="000000"/>
                <w:sz w:val="20"/>
                <w:szCs w:val="20"/>
              </w:rPr>
              <w:t>86%</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2200F" w14:textId="155ED92D"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4B7F0" w14:textId="0C72D301"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15FE2" w14:textId="50024985"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837F2" w14:textId="4B0E5834"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70666" w14:textId="31D0BCDD"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D3578" w14:textId="49867CB5" w:rsidR="00D276D5" w:rsidRPr="00DF76E1" w:rsidRDefault="00D276D5" w:rsidP="00D276D5">
            <w:pPr>
              <w:autoSpaceDE/>
              <w:autoSpaceDN/>
              <w:adjustRightInd/>
              <w:ind w:firstLine="0"/>
              <w:jc w:val="center"/>
              <w:rPr>
                <w:sz w:val="20"/>
                <w:szCs w:val="20"/>
              </w:rPr>
            </w:pPr>
            <w:r w:rsidRPr="00DF76E1">
              <w:rPr>
                <w:color w:val="000000"/>
                <w:sz w:val="20"/>
                <w:szCs w:val="20"/>
              </w:rPr>
              <w:t>96%</w:t>
            </w:r>
          </w:p>
        </w:tc>
      </w:tr>
      <w:tr w:rsidR="00D276D5" w:rsidRPr="00DF76E1" w14:paraId="43D5027A"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BDB1" w14:textId="72042FE5" w:rsidR="00D276D5" w:rsidRPr="00DF76E1" w:rsidRDefault="00D276D5" w:rsidP="00D276D5">
            <w:pPr>
              <w:autoSpaceDE/>
              <w:autoSpaceDN/>
              <w:adjustRightInd/>
              <w:ind w:firstLine="0"/>
              <w:jc w:val="center"/>
              <w:rPr>
                <w:sz w:val="20"/>
                <w:szCs w:val="20"/>
              </w:rPr>
            </w:pPr>
            <w:r w:rsidRPr="00DF76E1">
              <w:rPr>
                <w:color w:val="000000"/>
                <w:sz w:val="20"/>
                <w:szCs w:val="20"/>
              </w:rPr>
              <w:t>122</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70DDD" w14:textId="2AD6107A"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B939B" w14:textId="2DB31EB3"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A5D40" w14:textId="5D04DF0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85D14" w14:textId="0143ABF8"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7B9C8" w14:textId="69CA919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F0EB0" w14:textId="0CD5B90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35865" w14:textId="6D1823E5"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2E818" w14:textId="17EEDE83"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EAC8D" w14:textId="083AB439"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E49CF" w14:textId="329E8F60"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24099" w14:textId="7D3FFA13"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r>
      <w:tr w:rsidR="00D276D5" w:rsidRPr="00DF76E1" w14:paraId="15609DF7"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CD471" w14:textId="5F63842F" w:rsidR="00D276D5" w:rsidRPr="00DF76E1" w:rsidRDefault="00D276D5" w:rsidP="00D276D5">
            <w:pPr>
              <w:autoSpaceDE/>
              <w:autoSpaceDN/>
              <w:adjustRightInd/>
              <w:ind w:firstLine="0"/>
              <w:jc w:val="center"/>
              <w:rPr>
                <w:sz w:val="20"/>
                <w:szCs w:val="20"/>
              </w:rPr>
            </w:pPr>
            <w:r w:rsidRPr="00DF76E1">
              <w:rPr>
                <w:color w:val="000000"/>
                <w:sz w:val="20"/>
                <w:szCs w:val="20"/>
              </w:rPr>
              <w:t>123</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ECFE4" w14:textId="3EA77CE1" w:rsidR="00D276D5" w:rsidRPr="00DF76E1" w:rsidRDefault="00D276D5" w:rsidP="00D276D5">
            <w:pPr>
              <w:autoSpaceDE/>
              <w:autoSpaceDN/>
              <w:adjustRightInd/>
              <w:ind w:firstLine="0"/>
              <w:jc w:val="center"/>
              <w:rPr>
                <w:sz w:val="20"/>
                <w:szCs w:val="20"/>
              </w:rPr>
            </w:pPr>
            <w:r w:rsidRPr="00DF76E1">
              <w:rPr>
                <w:color w:val="000000"/>
                <w:sz w:val="20"/>
                <w:szCs w:val="20"/>
              </w:rPr>
              <w:t xml:space="preserve">Муниципальное бюджетное общеобразовательное учреждение </w:t>
            </w:r>
            <w:r w:rsidRPr="00DF76E1">
              <w:rPr>
                <w:color w:val="000000"/>
                <w:sz w:val="20"/>
                <w:szCs w:val="20"/>
              </w:rPr>
              <w:lastRenderedPageBreak/>
              <w:t>Малоархангельского района «Губкинская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A1353" w14:textId="3F8EF4B9" w:rsidR="00D276D5" w:rsidRPr="00DF76E1" w:rsidRDefault="00D276D5" w:rsidP="00D276D5">
            <w:pPr>
              <w:autoSpaceDE/>
              <w:autoSpaceDN/>
              <w:adjustRightInd/>
              <w:ind w:firstLine="0"/>
              <w:jc w:val="center"/>
              <w:rPr>
                <w:sz w:val="20"/>
                <w:szCs w:val="20"/>
              </w:rPr>
            </w:pPr>
            <w:r w:rsidRPr="00DF76E1">
              <w:rPr>
                <w:color w:val="000000"/>
                <w:sz w:val="20"/>
                <w:szCs w:val="20"/>
              </w:rPr>
              <w:lastRenderedPageBreak/>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44B84" w14:textId="7D1C2C39"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1E43D" w14:textId="0221B2E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DD779" w14:textId="6AD29AD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FF23B" w14:textId="00EEBD2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CA0E5" w14:textId="32CA00BE"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53468" w14:textId="1D94FE5B"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82AA3" w14:textId="1BA6DB06"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8732E" w14:textId="42D8D486"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763E8" w14:textId="17F9954D"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r>
      <w:tr w:rsidR="00D276D5" w:rsidRPr="00DF76E1" w14:paraId="4E22131C"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8C8AD" w14:textId="4BCC00A4" w:rsidR="00D276D5" w:rsidRPr="00DF76E1" w:rsidRDefault="00D276D5" w:rsidP="00D276D5">
            <w:pPr>
              <w:autoSpaceDE/>
              <w:autoSpaceDN/>
              <w:adjustRightInd/>
              <w:ind w:firstLine="0"/>
              <w:jc w:val="center"/>
              <w:rPr>
                <w:sz w:val="20"/>
                <w:szCs w:val="20"/>
              </w:rPr>
            </w:pPr>
            <w:r w:rsidRPr="00DF76E1">
              <w:rPr>
                <w:color w:val="000000"/>
                <w:sz w:val="20"/>
                <w:szCs w:val="20"/>
              </w:rPr>
              <w:lastRenderedPageBreak/>
              <w:t>124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75450" w14:textId="24BEF72B"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A5523" w14:textId="67CDF0C0"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0CB8D" w14:textId="476C241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D9DAA" w14:textId="1FA7C827"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65A80" w14:textId="23F64675"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AAEE1" w14:textId="3F19AFE3"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3A111" w14:textId="011A7E6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CCEA" w14:textId="0EF61A00"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FE847" w14:textId="26EB944E"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EB946" w14:textId="7D1CB861"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65EDC" w14:textId="433D6DC3"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r>
      <w:tr w:rsidR="00D276D5" w:rsidRPr="00DF76E1" w14:paraId="55CC0185"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3F650" w14:textId="2EF1ADD8" w:rsidR="00D276D5" w:rsidRPr="00DF76E1" w:rsidRDefault="00D276D5" w:rsidP="00D276D5">
            <w:pPr>
              <w:autoSpaceDE/>
              <w:autoSpaceDN/>
              <w:adjustRightInd/>
              <w:ind w:firstLine="0"/>
              <w:jc w:val="center"/>
              <w:rPr>
                <w:sz w:val="20"/>
                <w:szCs w:val="20"/>
              </w:rPr>
            </w:pPr>
            <w:r w:rsidRPr="00DF76E1">
              <w:rPr>
                <w:color w:val="000000"/>
                <w:sz w:val="20"/>
                <w:szCs w:val="20"/>
              </w:rPr>
              <w:t>125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D0613" w14:textId="080E6664" w:rsidR="00D276D5" w:rsidRPr="00DF76E1" w:rsidRDefault="00D276D5" w:rsidP="00D276D5">
            <w:pPr>
              <w:autoSpaceDE/>
              <w:autoSpaceDN/>
              <w:adjustRightInd/>
              <w:ind w:firstLine="0"/>
              <w:jc w:val="center"/>
              <w:rPr>
                <w:sz w:val="20"/>
                <w:szCs w:val="20"/>
              </w:rPr>
            </w:pPr>
            <w:r w:rsidRPr="00DF76E1">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EC46A" w14:textId="1D188D4C"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21B95" w14:textId="3409F19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8ED62" w14:textId="4C46F808" w:rsidR="00D276D5" w:rsidRPr="00DF76E1" w:rsidRDefault="00D276D5" w:rsidP="00D276D5">
            <w:pPr>
              <w:autoSpaceDE/>
              <w:autoSpaceDN/>
              <w:adjustRightInd/>
              <w:ind w:firstLine="0"/>
              <w:jc w:val="center"/>
              <w:rPr>
                <w:sz w:val="20"/>
                <w:szCs w:val="20"/>
              </w:rPr>
            </w:pPr>
            <w:r w:rsidRPr="00DF76E1">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7A2A9" w14:textId="5438D7F0"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83A55" w14:textId="3F086DB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2C258" w14:textId="0DA8157E"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6804A" w14:textId="2177834E"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453F2" w14:textId="512A108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56C8C" w14:textId="175D8B1A"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1E431" w14:textId="05CF93C7" w:rsidR="00D276D5" w:rsidRPr="00DF76E1" w:rsidRDefault="00D276D5" w:rsidP="00D276D5">
            <w:pPr>
              <w:autoSpaceDE/>
              <w:autoSpaceDN/>
              <w:adjustRightInd/>
              <w:ind w:firstLine="0"/>
              <w:jc w:val="center"/>
              <w:rPr>
                <w:sz w:val="20"/>
                <w:szCs w:val="20"/>
              </w:rPr>
            </w:pPr>
            <w:r w:rsidRPr="00DF76E1">
              <w:rPr>
                <w:color w:val="000000"/>
                <w:sz w:val="20"/>
                <w:szCs w:val="20"/>
              </w:rPr>
              <w:t>100%</w:t>
            </w:r>
          </w:p>
        </w:tc>
      </w:tr>
    </w:tbl>
    <w:p w14:paraId="5D099588" w14:textId="77777777" w:rsidR="00711E2F" w:rsidRDefault="00711E2F" w:rsidP="00FA6759">
      <w:pPr>
        <w:autoSpaceDE/>
        <w:autoSpaceDN/>
        <w:adjustRightInd/>
        <w:ind w:firstLine="0"/>
        <w:jc w:val="left"/>
        <w:sectPr w:rsidR="00711E2F" w:rsidSect="00876F98">
          <w:pgSz w:w="16838" w:h="11906" w:orient="landscape"/>
          <w:pgMar w:top="1276" w:right="851" w:bottom="851" w:left="284" w:header="709" w:footer="709" w:gutter="0"/>
          <w:cols w:space="720"/>
        </w:sectPr>
      </w:pPr>
    </w:p>
    <w:p w14:paraId="26E72513" w14:textId="7F29C378" w:rsidR="00F71E0B" w:rsidRDefault="00EC580A" w:rsidP="00FA6759">
      <w:pPr>
        <w:pStyle w:val="21"/>
      </w:pPr>
      <w:bookmarkStart w:id="15" w:name="_Toc123190720"/>
      <w:r w:rsidRPr="00EC580A">
        <w:lastRenderedPageBreak/>
        <w:t>2.3. Критерий I. Показатели, характеризующие открытость и доступность информации об образовательной организации</w:t>
      </w:r>
      <w:bookmarkEnd w:id="15"/>
    </w:p>
    <w:p w14:paraId="470A7AD2" w14:textId="77777777" w:rsidR="0064195D" w:rsidRDefault="0064195D" w:rsidP="00FA6759">
      <w:pPr>
        <w:rPr>
          <w:iCs/>
          <w:sz w:val="24"/>
          <w:szCs w:val="24"/>
        </w:rPr>
      </w:pPr>
    </w:p>
    <w:p w14:paraId="4EAB3CA8" w14:textId="3B65AF7F" w:rsidR="00E00F50" w:rsidRPr="00EC65F7" w:rsidRDefault="00E00F50" w:rsidP="00FA6759">
      <w:pPr>
        <w:rPr>
          <w:iCs/>
          <w:sz w:val="24"/>
          <w:szCs w:val="24"/>
        </w:rPr>
      </w:pPr>
      <w:r w:rsidRPr="00EC65F7">
        <w:rPr>
          <w:iCs/>
          <w:sz w:val="24"/>
          <w:szCs w:val="24"/>
        </w:rPr>
        <w:t xml:space="preserve">Критерий раскрывается через следующие показатели: </w:t>
      </w:r>
    </w:p>
    <w:p w14:paraId="1A42CDDA" w14:textId="4BEC00DC" w:rsidR="00E00F50" w:rsidRPr="00EC65F7" w:rsidRDefault="00E00F50" w:rsidP="00FA6759">
      <w:pPr>
        <w:rPr>
          <w:bCs w:val="0"/>
          <w:iCs/>
          <w:sz w:val="24"/>
          <w:szCs w:val="24"/>
        </w:rPr>
      </w:pPr>
      <w:r w:rsidRPr="00EC65F7">
        <w:rPr>
          <w:iCs/>
          <w:sz w:val="24"/>
          <w:szCs w:val="24"/>
        </w:rPr>
        <w:t xml:space="preserve">Показатель 1.1. </w:t>
      </w:r>
      <w:r w:rsidRPr="00EC65F7">
        <w:rPr>
          <w:bCs w:val="0"/>
          <w:iCs/>
          <w:sz w:val="24"/>
          <w:szCs w:val="24"/>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
    <w:p w14:paraId="0FDFEF5A" w14:textId="77777777" w:rsidR="00E00F50" w:rsidRPr="00EC65F7" w:rsidRDefault="00E00F50" w:rsidP="00FA6759">
      <w:pPr>
        <w:rPr>
          <w:bCs w:val="0"/>
          <w:iCs/>
          <w:sz w:val="24"/>
          <w:szCs w:val="24"/>
        </w:rPr>
      </w:pPr>
      <w:r w:rsidRPr="00EC65F7">
        <w:rPr>
          <w:bCs w:val="0"/>
          <w:iCs/>
          <w:sz w:val="24"/>
          <w:szCs w:val="24"/>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14:paraId="1CEE0A4B" w14:textId="739C5F19" w:rsidR="00E00F50" w:rsidRPr="00EC65F7" w:rsidRDefault="00E00F50" w:rsidP="00FA6759">
      <w:pPr>
        <w:rPr>
          <w:iCs/>
          <w:sz w:val="24"/>
          <w:szCs w:val="24"/>
        </w:rPr>
      </w:pPr>
      <w:r w:rsidRPr="00EC65F7">
        <w:rPr>
          <w:iCs/>
          <w:sz w:val="24"/>
          <w:szCs w:val="24"/>
        </w:rPr>
        <w:t xml:space="preserve">Показатель 1.3. Доля </w:t>
      </w:r>
      <w:r w:rsidR="0064195D">
        <w:rPr>
          <w:iCs/>
          <w:sz w:val="24"/>
          <w:szCs w:val="24"/>
        </w:rPr>
        <w:t>участников образовательного процесса</w:t>
      </w:r>
      <w:r w:rsidRPr="00EC65F7">
        <w:rPr>
          <w:iCs/>
          <w:sz w:val="24"/>
          <w:szCs w:val="24"/>
        </w:rPr>
        <w:t xml:space="preserve">,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w:t>
      </w:r>
      <w:r w:rsidR="0064195D">
        <w:rPr>
          <w:iCs/>
          <w:sz w:val="24"/>
          <w:szCs w:val="24"/>
        </w:rPr>
        <w:t>участников образовательного процесса</w:t>
      </w:r>
      <w:r w:rsidRPr="00EC65F7">
        <w:rPr>
          <w:iCs/>
          <w:sz w:val="24"/>
          <w:szCs w:val="24"/>
        </w:rPr>
        <w:t>).</w:t>
      </w:r>
    </w:p>
    <w:p w14:paraId="730D945E" w14:textId="343BCA15" w:rsidR="00E00F50" w:rsidRDefault="00E00F50" w:rsidP="00FA6759">
      <w:pPr>
        <w:rPr>
          <w:iCs/>
          <w:sz w:val="24"/>
          <w:szCs w:val="24"/>
        </w:rPr>
      </w:pPr>
      <w:bookmarkStart w:id="16" w:name="_Hlk123245777"/>
      <w:r w:rsidRPr="00EC65F7">
        <w:rPr>
          <w:iCs/>
          <w:sz w:val="24"/>
          <w:szCs w:val="24"/>
        </w:rPr>
        <w:t>Средний балл по критерию в целом составил 9</w:t>
      </w:r>
      <w:r w:rsidR="00EC65F7">
        <w:rPr>
          <w:iCs/>
          <w:sz w:val="24"/>
          <w:szCs w:val="24"/>
        </w:rPr>
        <w:t>7</w:t>
      </w:r>
      <w:r w:rsidRPr="00EC65F7">
        <w:rPr>
          <w:iCs/>
          <w:sz w:val="24"/>
          <w:szCs w:val="24"/>
        </w:rPr>
        <w:t>,</w:t>
      </w:r>
      <w:r w:rsidR="005B662D">
        <w:rPr>
          <w:iCs/>
          <w:sz w:val="24"/>
          <w:szCs w:val="24"/>
        </w:rPr>
        <w:t>4</w:t>
      </w:r>
      <w:r w:rsidRPr="00EC65F7">
        <w:rPr>
          <w:iCs/>
          <w:sz w:val="24"/>
          <w:szCs w:val="24"/>
        </w:rPr>
        <w:t xml:space="preserve">. Средняя величина показателя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w:t>
      </w:r>
      <w:r w:rsidR="00EC65F7">
        <w:rPr>
          <w:iCs/>
          <w:sz w:val="24"/>
          <w:szCs w:val="24"/>
        </w:rPr>
        <w:t>9</w:t>
      </w:r>
      <w:r w:rsidR="005B662D">
        <w:rPr>
          <w:iCs/>
          <w:sz w:val="24"/>
          <w:szCs w:val="24"/>
        </w:rPr>
        <w:t>3</w:t>
      </w:r>
      <w:r w:rsidR="00EC65F7">
        <w:rPr>
          <w:iCs/>
          <w:sz w:val="24"/>
          <w:szCs w:val="24"/>
        </w:rPr>
        <w:t>,</w:t>
      </w:r>
      <w:r w:rsidR="005B662D">
        <w:rPr>
          <w:iCs/>
          <w:sz w:val="24"/>
          <w:szCs w:val="24"/>
        </w:rPr>
        <w:t>3</w:t>
      </w:r>
      <w:r w:rsidRPr="00EC65F7">
        <w:rPr>
          <w:iCs/>
          <w:sz w:val="24"/>
          <w:szCs w:val="24"/>
        </w:rPr>
        <w:t xml:space="preserve">. Величина показателя 1.2. </w:t>
      </w:r>
      <w:r w:rsidRPr="00EC65F7">
        <w:rPr>
          <w:bCs w:val="0"/>
          <w:iCs/>
          <w:sz w:val="24"/>
          <w:szCs w:val="24"/>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Pr="00EC65F7">
        <w:rPr>
          <w:iCs/>
          <w:sz w:val="24"/>
          <w:szCs w:val="24"/>
        </w:rPr>
        <w:t xml:space="preserve"> составила </w:t>
      </w:r>
      <w:r w:rsidR="00EC65F7">
        <w:rPr>
          <w:iCs/>
          <w:sz w:val="24"/>
          <w:szCs w:val="24"/>
        </w:rPr>
        <w:t>9</w:t>
      </w:r>
      <w:r w:rsidR="00F55E0C" w:rsidRPr="00F55E0C">
        <w:rPr>
          <w:iCs/>
          <w:sz w:val="24"/>
          <w:szCs w:val="24"/>
        </w:rPr>
        <w:t>8</w:t>
      </w:r>
      <w:r w:rsidR="00EC65F7">
        <w:rPr>
          <w:iCs/>
          <w:sz w:val="24"/>
          <w:szCs w:val="24"/>
        </w:rPr>
        <w:t>,</w:t>
      </w:r>
      <w:r w:rsidR="005B662D">
        <w:rPr>
          <w:iCs/>
          <w:sz w:val="24"/>
          <w:szCs w:val="24"/>
        </w:rPr>
        <w:t>9</w:t>
      </w:r>
      <w:r w:rsidR="00EC65F7">
        <w:rPr>
          <w:iCs/>
          <w:sz w:val="24"/>
          <w:szCs w:val="24"/>
        </w:rPr>
        <w:t xml:space="preserve"> балла</w:t>
      </w:r>
      <w:r w:rsidRPr="00EC65F7">
        <w:rPr>
          <w:iCs/>
          <w:sz w:val="24"/>
          <w:szCs w:val="24"/>
        </w:rPr>
        <w:t xml:space="preserve">. Средняя величина показателя Доля </w:t>
      </w:r>
      <w:r w:rsidR="0064195D">
        <w:rPr>
          <w:iCs/>
          <w:sz w:val="24"/>
          <w:szCs w:val="24"/>
        </w:rPr>
        <w:t>участников образовательного процесса</w:t>
      </w:r>
      <w:r w:rsidRPr="00EC65F7">
        <w:rPr>
          <w:iCs/>
          <w:sz w:val="24"/>
          <w:szCs w:val="24"/>
        </w:rPr>
        <w:t>,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w:t>
      </w:r>
      <w:r w:rsidR="00F55E0C" w:rsidRPr="00F55E0C">
        <w:rPr>
          <w:iCs/>
          <w:sz w:val="24"/>
          <w:szCs w:val="24"/>
        </w:rPr>
        <w:t>9</w:t>
      </w:r>
      <w:r w:rsidRPr="00EC65F7">
        <w:rPr>
          <w:iCs/>
          <w:sz w:val="24"/>
          <w:szCs w:val="24"/>
        </w:rPr>
        <w:t>,</w:t>
      </w:r>
      <w:r w:rsidR="005B662D">
        <w:rPr>
          <w:iCs/>
          <w:sz w:val="24"/>
          <w:szCs w:val="24"/>
        </w:rPr>
        <w:t>4</w:t>
      </w:r>
      <w:r w:rsidRPr="00EC65F7">
        <w:rPr>
          <w:iCs/>
          <w:sz w:val="24"/>
          <w:szCs w:val="24"/>
        </w:rPr>
        <w:t>.</w:t>
      </w:r>
    </w:p>
    <w:bookmarkEnd w:id="16"/>
    <w:p w14:paraId="7D0C81BC" w14:textId="77777777" w:rsidR="0064195D" w:rsidRPr="00E00F50" w:rsidRDefault="0064195D" w:rsidP="0064195D">
      <w:pPr>
        <w:ind w:firstLine="0"/>
        <w:jc w:val="center"/>
        <w:rPr>
          <w:bCs w:val="0"/>
        </w:rPr>
      </w:pPr>
      <w:r w:rsidRPr="00E00F50">
        <w:rPr>
          <w:noProof/>
        </w:rPr>
        <w:drawing>
          <wp:inline distT="0" distB="0" distL="0" distR="0" wp14:anchorId="3C4420EC" wp14:editId="48869B66">
            <wp:extent cx="5628640" cy="4572000"/>
            <wp:effectExtent l="0" t="0" r="10160" b="0"/>
            <wp:docPr id="16" name="Диаграмма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D9F976" w14:textId="65F127CD" w:rsidR="0064195D" w:rsidRPr="00A62C29" w:rsidRDefault="0064195D" w:rsidP="0064195D">
      <w:pPr>
        <w:keepNext/>
        <w:ind w:firstLine="0"/>
        <w:jc w:val="center"/>
        <w:rPr>
          <w:bCs w:val="0"/>
          <w:color w:val="595959"/>
          <w:sz w:val="24"/>
          <w:szCs w:val="24"/>
        </w:rPr>
      </w:pPr>
      <w:r w:rsidRPr="00A62C29">
        <w:rPr>
          <w:bCs w:val="0"/>
          <w:color w:val="595959"/>
          <w:sz w:val="24"/>
          <w:szCs w:val="24"/>
        </w:rPr>
        <w:t xml:space="preserve">Рисунок </w:t>
      </w:r>
      <w:r w:rsidRPr="00A62C29">
        <w:rPr>
          <w:bCs w:val="0"/>
          <w:color w:val="595959"/>
          <w:sz w:val="24"/>
          <w:szCs w:val="24"/>
        </w:rPr>
        <w:fldChar w:fldCharType="begin"/>
      </w:r>
      <w:r w:rsidRPr="00A62C29">
        <w:rPr>
          <w:bCs w:val="0"/>
          <w:color w:val="595959"/>
          <w:sz w:val="24"/>
          <w:szCs w:val="24"/>
        </w:rPr>
        <w:instrText xml:space="preserve"> SEQ Рисунок \* ARABIC </w:instrText>
      </w:r>
      <w:r w:rsidRPr="00A62C29">
        <w:rPr>
          <w:bCs w:val="0"/>
          <w:color w:val="595959"/>
          <w:sz w:val="24"/>
          <w:szCs w:val="24"/>
        </w:rPr>
        <w:fldChar w:fldCharType="separate"/>
      </w:r>
      <w:r w:rsidR="003629DD">
        <w:rPr>
          <w:bCs w:val="0"/>
          <w:noProof/>
          <w:color w:val="595959"/>
          <w:sz w:val="24"/>
          <w:szCs w:val="24"/>
        </w:rPr>
        <w:t>1</w:t>
      </w:r>
      <w:r w:rsidRPr="00A62C29">
        <w:rPr>
          <w:bCs w:val="0"/>
          <w:color w:val="595959"/>
          <w:sz w:val="24"/>
          <w:szCs w:val="24"/>
        </w:rPr>
        <w:fldChar w:fldCharType="end"/>
      </w:r>
      <w:r w:rsidRPr="00A62C29">
        <w:rPr>
          <w:bCs w:val="0"/>
          <w:color w:val="595959"/>
          <w:sz w:val="24"/>
          <w:szCs w:val="24"/>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14:paraId="2B319F09" w14:textId="77777777" w:rsidR="0064195D" w:rsidRDefault="0064195D" w:rsidP="00FA6759">
      <w:pPr>
        <w:rPr>
          <w:iCs/>
          <w:sz w:val="24"/>
          <w:szCs w:val="24"/>
        </w:rPr>
      </w:pPr>
    </w:p>
    <w:p w14:paraId="1C3067DB" w14:textId="77777777" w:rsidR="008226FF" w:rsidRDefault="008226FF" w:rsidP="008226FF">
      <w:pPr>
        <w:rPr>
          <w:sz w:val="24"/>
          <w:szCs w:val="24"/>
        </w:rPr>
      </w:pPr>
      <w:r>
        <w:rPr>
          <w:sz w:val="24"/>
          <w:szCs w:val="24"/>
        </w:rPr>
        <w:lastRenderedPageBreak/>
        <w:t>Индикаторы опроса граждан отражены в п. 2.2. данного отчёта.</w:t>
      </w:r>
    </w:p>
    <w:p w14:paraId="084B84F5" w14:textId="13A914A8" w:rsidR="00711E2F" w:rsidRDefault="00711E2F" w:rsidP="00FA6759">
      <w:pPr>
        <w:rPr>
          <w:iCs/>
          <w:sz w:val="24"/>
          <w:szCs w:val="24"/>
        </w:rPr>
      </w:pPr>
      <w:r>
        <w:rPr>
          <w:iCs/>
          <w:sz w:val="24"/>
          <w:szCs w:val="24"/>
        </w:rPr>
        <w:t>Показатели П.1.1. и П 1.2.</w:t>
      </w:r>
      <w:r w:rsidR="007D38F3">
        <w:rPr>
          <w:iCs/>
          <w:sz w:val="24"/>
          <w:szCs w:val="24"/>
        </w:rPr>
        <w:t xml:space="preserve"> </w:t>
      </w:r>
      <w:r>
        <w:rPr>
          <w:iCs/>
          <w:sz w:val="24"/>
          <w:szCs w:val="24"/>
        </w:rPr>
        <w:t>определяются в зависимости от содержания информационных ресурсов ( см.</w:t>
      </w:r>
      <w:r w:rsidR="007D38F3">
        <w:rPr>
          <w:iCs/>
          <w:sz w:val="24"/>
          <w:szCs w:val="24"/>
        </w:rPr>
        <w:t xml:space="preserve"> </w:t>
      </w:r>
      <w:r>
        <w:rPr>
          <w:iCs/>
          <w:sz w:val="24"/>
          <w:szCs w:val="24"/>
        </w:rPr>
        <w:t>таб. 3)</w:t>
      </w:r>
    </w:p>
    <w:p w14:paraId="5A747D81" w14:textId="77777777" w:rsidR="00711E2F" w:rsidRDefault="00711E2F" w:rsidP="00FA6759">
      <w:pPr>
        <w:keepNext/>
        <w:ind w:firstLine="0"/>
        <w:jc w:val="center"/>
        <w:rPr>
          <w:color w:val="595959"/>
          <w:sz w:val="24"/>
          <w:szCs w:val="24"/>
        </w:rPr>
      </w:pPr>
    </w:p>
    <w:p w14:paraId="3BE51344" w14:textId="038ADF20" w:rsidR="00711E2F" w:rsidRPr="002A5C16" w:rsidRDefault="00711E2F" w:rsidP="00FA6759">
      <w:pPr>
        <w:keepNext/>
        <w:ind w:firstLine="0"/>
        <w:jc w:val="center"/>
        <w:rPr>
          <w:color w:val="595959"/>
          <w:sz w:val="24"/>
          <w:szCs w:val="24"/>
        </w:rPr>
      </w:pPr>
      <w:r w:rsidRPr="002A5C16">
        <w:rPr>
          <w:color w:val="595959"/>
          <w:sz w:val="24"/>
          <w:szCs w:val="24"/>
        </w:rPr>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3629DD">
        <w:rPr>
          <w:noProof/>
          <w:color w:val="595959"/>
          <w:sz w:val="24"/>
          <w:szCs w:val="24"/>
        </w:rPr>
        <w:t>3</w:t>
      </w:r>
      <w:r w:rsidRPr="002A5C16">
        <w:rPr>
          <w:noProof/>
          <w:color w:val="595959"/>
          <w:sz w:val="24"/>
          <w:szCs w:val="24"/>
        </w:rPr>
        <w:fldChar w:fldCharType="end"/>
      </w:r>
      <w:r w:rsidRPr="002A5C16">
        <w:rPr>
          <w:color w:val="595959"/>
          <w:sz w:val="24"/>
          <w:szCs w:val="24"/>
        </w:rPr>
        <w:t>. Результаты оценки информационных ресурсов организации</w:t>
      </w:r>
    </w:p>
    <w:p w14:paraId="5F54C364" w14:textId="51D8B5C8" w:rsidR="00711E2F" w:rsidRDefault="00711E2F" w:rsidP="00FA6759">
      <w:pPr>
        <w:rPr>
          <w:iCs/>
          <w:sz w:val="24"/>
          <w:szCs w:val="24"/>
        </w:rPr>
      </w:pPr>
    </w:p>
    <w:tbl>
      <w:tblPr>
        <w:tblW w:w="0" w:type="auto"/>
        <w:tblLayout w:type="fixed"/>
        <w:tblLook w:val="04A0" w:firstRow="1" w:lastRow="0" w:firstColumn="1" w:lastColumn="0" w:noHBand="0" w:noVBand="1"/>
      </w:tblPr>
      <w:tblGrid>
        <w:gridCol w:w="557"/>
        <w:gridCol w:w="5035"/>
        <w:gridCol w:w="1035"/>
        <w:gridCol w:w="1480"/>
        <w:gridCol w:w="1654"/>
      </w:tblGrid>
      <w:tr w:rsidR="00711E2F" w:rsidRPr="00DB17F8" w14:paraId="23284EF4" w14:textId="77777777" w:rsidTr="004407D0">
        <w:trPr>
          <w:trHeight w:val="20"/>
        </w:trPr>
        <w:tc>
          <w:tcPr>
            <w:tcW w:w="557" w:type="dxa"/>
            <w:tcBorders>
              <w:top w:val="single" w:sz="8" w:space="0" w:color="auto"/>
              <w:left w:val="single" w:sz="8" w:space="0" w:color="auto"/>
              <w:bottom w:val="nil"/>
              <w:right w:val="single" w:sz="8" w:space="0" w:color="auto"/>
            </w:tcBorders>
            <w:shd w:val="clear" w:color="000000" w:fill="54849A"/>
            <w:noWrap/>
            <w:vAlign w:val="center"/>
            <w:hideMark/>
          </w:tcPr>
          <w:p w14:paraId="7ACC0F82" w14:textId="77777777" w:rsidR="00711E2F" w:rsidRPr="00DB17F8" w:rsidRDefault="00711E2F" w:rsidP="00FA6759">
            <w:pPr>
              <w:autoSpaceDE/>
              <w:autoSpaceDN/>
              <w:adjustRightInd/>
              <w:ind w:firstLine="0"/>
              <w:jc w:val="left"/>
              <w:rPr>
                <w:bCs w:val="0"/>
                <w:color w:val="000000"/>
                <w:sz w:val="20"/>
                <w:szCs w:val="20"/>
              </w:rPr>
            </w:pPr>
            <w:r w:rsidRPr="00DB17F8">
              <w:rPr>
                <w:bCs w:val="0"/>
                <w:color w:val="000000"/>
                <w:sz w:val="20"/>
                <w:szCs w:val="20"/>
              </w:rPr>
              <w:t>№ п/п</w:t>
            </w:r>
          </w:p>
        </w:tc>
        <w:tc>
          <w:tcPr>
            <w:tcW w:w="5035" w:type="dxa"/>
            <w:tcBorders>
              <w:top w:val="single" w:sz="8" w:space="0" w:color="auto"/>
              <w:left w:val="nil"/>
              <w:bottom w:val="nil"/>
              <w:right w:val="single" w:sz="8" w:space="0" w:color="auto"/>
            </w:tcBorders>
            <w:shd w:val="clear" w:color="000000" w:fill="54849A"/>
            <w:noWrap/>
            <w:vAlign w:val="center"/>
            <w:hideMark/>
          </w:tcPr>
          <w:p w14:paraId="017BED3C" w14:textId="77777777" w:rsidR="00711E2F" w:rsidRPr="00DB17F8" w:rsidRDefault="00711E2F" w:rsidP="00FA6759">
            <w:pPr>
              <w:autoSpaceDE/>
              <w:autoSpaceDN/>
              <w:adjustRightInd/>
              <w:ind w:firstLine="0"/>
              <w:jc w:val="left"/>
              <w:rPr>
                <w:bCs w:val="0"/>
                <w:color w:val="000000"/>
                <w:sz w:val="20"/>
                <w:szCs w:val="20"/>
              </w:rPr>
            </w:pPr>
            <w:r w:rsidRPr="00DB17F8">
              <w:rPr>
                <w:bCs w:val="0"/>
                <w:color w:val="000000"/>
                <w:sz w:val="20"/>
                <w:szCs w:val="20"/>
              </w:rPr>
              <w:t>Наименование образовательной организации</w:t>
            </w:r>
          </w:p>
        </w:tc>
        <w:tc>
          <w:tcPr>
            <w:tcW w:w="1035" w:type="dxa"/>
            <w:tcBorders>
              <w:top w:val="single" w:sz="8" w:space="0" w:color="auto"/>
              <w:left w:val="nil"/>
              <w:bottom w:val="nil"/>
              <w:right w:val="single" w:sz="8" w:space="0" w:color="auto"/>
            </w:tcBorders>
            <w:shd w:val="clear" w:color="000000" w:fill="54849A"/>
            <w:noWrap/>
            <w:vAlign w:val="center"/>
            <w:hideMark/>
          </w:tcPr>
          <w:p w14:paraId="0A48C5C8" w14:textId="77777777" w:rsidR="00711E2F" w:rsidRPr="00DB17F8" w:rsidRDefault="00711E2F" w:rsidP="00FA6759">
            <w:pPr>
              <w:autoSpaceDE/>
              <w:autoSpaceDN/>
              <w:adjustRightInd/>
              <w:ind w:firstLine="0"/>
              <w:jc w:val="left"/>
              <w:rPr>
                <w:bCs w:val="0"/>
                <w:color w:val="000000"/>
                <w:sz w:val="22"/>
                <w:szCs w:val="22"/>
              </w:rPr>
            </w:pPr>
            <w:r w:rsidRPr="00DB17F8">
              <w:rPr>
                <w:bCs w:val="0"/>
                <w:color w:val="000000"/>
                <w:sz w:val="22"/>
                <w:szCs w:val="22"/>
              </w:rPr>
              <w:t>Информация на стендах</w:t>
            </w:r>
          </w:p>
        </w:tc>
        <w:tc>
          <w:tcPr>
            <w:tcW w:w="1480" w:type="dxa"/>
            <w:tcBorders>
              <w:top w:val="single" w:sz="8" w:space="0" w:color="auto"/>
              <w:left w:val="nil"/>
              <w:bottom w:val="nil"/>
              <w:right w:val="single" w:sz="8" w:space="0" w:color="auto"/>
            </w:tcBorders>
            <w:shd w:val="clear" w:color="000000" w:fill="54849A"/>
            <w:noWrap/>
            <w:vAlign w:val="center"/>
            <w:hideMark/>
          </w:tcPr>
          <w:p w14:paraId="24D838DD" w14:textId="77777777" w:rsidR="00711E2F" w:rsidRPr="00DB17F8" w:rsidRDefault="00711E2F" w:rsidP="00FA6759">
            <w:pPr>
              <w:autoSpaceDE/>
              <w:autoSpaceDN/>
              <w:adjustRightInd/>
              <w:ind w:firstLine="0"/>
              <w:jc w:val="left"/>
              <w:rPr>
                <w:bCs w:val="0"/>
                <w:color w:val="000000"/>
                <w:sz w:val="22"/>
                <w:szCs w:val="22"/>
              </w:rPr>
            </w:pPr>
            <w:r w:rsidRPr="00DB17F8">
              <w:rPr>
                <w:bCs w:val="0"/>
                <w:color w:val="000000"/>
                <w:sz w:val="22"/>
                <w:szCs w:val="22"/>
              </w:rPr>
              <w:t>Информация на официальных сайтах</w:t>
            </w:r>
          </w:p>
        </w:tc>
        <w:tc>
          <w:tcPr>
            <w:tcW w:w="1654" w:type="dxa"/>
            <w:tcBorders>
              <w:top w:val="single" w:sz="8" w:space="0" w:color="auto"/>
              <w:left w:val="nil"/>
              <w:bottom w:val="nil"/>
              <w:right w:val="single" w:sz="8" w:space="0" w:color="auto"/>
            </w:tcBorders>
            <w:shd w:val="clear" w:color="000000" w:fill="54849A"/>
            <w:noWrap/>
            <w:vAlign w:val="center"/>
            <w:hideMark/>
          </w:tcPr>
          <w:p w14:paraId="160A45E6" w14:textId="77777777" w:rsidR="00711E2F" w:rsidRPr="00DB17F8" w:rsidRDefault="00711E2F" w:rsidP="00FA6759">
            <w:pPr>
              <w:autoSpaceDE/>
              <w:autoSpaceDN/>
              <w:adjustRightInd/>
              <w:ind w:firstLine="0"/>
              <w:jc w:val="left"/>
              <w:rPr>
                <w:bCs w:val="0"/>
                <w:color w:val="000000"/>
                <w:sz w:val="22"/>
                <w:szCs w:val="22"/>
              </w:rPr>
            </w:pPr>
            <w:r w:rsidRPr="00DB17F8">
              <w:rPr>
                <w:bCs w:val="0"/>
                <w:color w:val="000000"/>
                <w:sz w:val="22"/>
                <w:szCs w:val="22"/>
              </w:rPr>
              <w:t>Способы дистанционного взаимодействия</w:t>
            </w:r>
          </w:p>
        </w:tc>
      </w:tr>
      <w:tr w:rsidR="00D276D5" w:rsidRPr="00A71426" w14:paraId="58C0B1BC" w14:textId="77777777" w:rsidTr="004407D0">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A613" w14:textId="049BEE36" w:rsidR="00D276D5" w:rsidRPr="00A71426" w:rsidRDefault="00D276D5" w:rsidP="00D276D5">
            <w:pPr>
              <w:autoSpaceDE/>
              <w:autoSpaceDN/>
              <w:adjustRightInd/>
              <w:ind w:firstLine="0"/>
              <w:jc w:val="right"/>
              <w:rPr>
                <w:bCs w:val="0"/>
                <w:color w:val="000000"/>
                <w:sz w:val="22"/>
                <w:szCs w:val="22"/>
              </w:rPr>
            </w:pPr>
            <w:r>
              <w:rPr>
                <w:color w:val="000000"/>
                <w:sz w:val="22"/>
                <w:szCs w:val="22"/>
              </w:rPr>
              <w:t>117</w:t>
            </w:r>
          </w:p>
        </w:tc>
        <w:tc>
          <w:tcPr>
            <w:tcW w:w="5035" w:type="dxa"/>
            <w:tcBorders>
              <w:top w:val="single" w:sz="4" w:space="0" w:color="auto"/>
              <w:left w:val="nil"/>
              <w:bottom w:val="single" w:sz="4" w:space="0" w:color="auto"/>
              <w:right w:val="single" w:sz="4" w:space="0" w:color="auto"/>
            </w:tcBorders>
            <w:shd w:val="clear" w:color="auto" w:fill="auto"/>
            <w:noWrap/>
            <w:vAlign w:val="bottom"/>
          </w:tcPr>
          <w:p w14:paraId="1DF0205D" w14:textId="5950EB74"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«Малоархангельская средняя общеобразовательная школа № 2»</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20165432" w14:textId="2980AC9C"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single" w:sz="4" w:space="0" w:color="auto"/>
              <w:left w:val="nil"/>
              <w:bottom w:val="single" w:sz="4" w:space="0" w:color="auto"/>
              <w:right w:val="single" w:sz="4" w:space="0" w:color="auto"/>
            </w:tcBorders>
            <w:shd w:val="clear" w:color="auto" w:fill="auto"/>
            <w:noWrap/>
            <w:vAlign w:val="bottom"/>
          </w:tcPr>
          <w:p w14:paraId="13A8D5C9" w14:textId="3E8CEC6C" w:rsidR="00D276D5" w:rsidRPr="00A71426" w:rsidRDefault="00D276D5" w:rsidP="00D276D5">
            <w:pPr>
              <w:autoSpaceDE/>
              <w:autoSpaceDN/>
              <w:adjustRightInd/>
              <w:ind w:firstLine="0"/>
              <w:jc w:val="right"/>
              <w:rPr>
                <w:bCs w:val="0"/>
                <w:color w:val="000000"/>
                <w:sz w:val="22"/>
                <w:szCs w:val="22"/>
              </w:rPr>
            </w:pPr>
            <w:r>
              <w:rPr>
                <w:color w:val="000000"/>
                <w:sz w:val="22"/>
                <w:szCs w:val="22"/>
              </w:rPr>
              <w:t>94%</w:t>
            </w:r>
          </w:p>
        </w:tc>
        <w:tc>
          <w:tcPr>
            <w:tcW w:w="1654" w:type="dxa"/>
            <w:tcBorders>
              <w:top w:val="single" w:sz="4" w:space="0" w:color="auto"/>
              <w:left w:val="nil"/>
              <w:bottom w:val="single" w:sz="4" w:space="0" w:color="auto"/>
              <w:right w:val="single" w:sz="4" w:space="0" w:color="auto"/>
            </w:tcBorders>
            <w:shd w:val="clear" w:color="auto" w:fill="auto"/>
            <w:noWrap/>
            <w:vAlign w:val="bottom"/>
          </w:tcPr>
          <w:p w14:paraId="4F1E4EC5" w14:textId="7C385993"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7A1877E8"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736F4ECA" w14:textId="32563E01" w:rsidR="00D276D5" w:rsidRPr="00A71426" w:rsidRDefault="00D276D5" w:rsidP="00D276D5">
            <w:pPr>
              <w:autoSpaceDE/>
              <w:autoSpaceDN/>
              <w:adjustRightInd/>
              <w:ind w:firstLine="0"/>
              <w:jc w:val="right"/>
              <w:rPr>
                <w:bCs w:val="0"/>
                <w:color w:val="000000"/>
                <w:sz w:val="22"/>
                <w:szCs w:val="22"/>
              </w:rPr>
            </w:pPr>
            <w:r>
              <w:rPr>
                <w:color w:val="000000"/>
                <w:sz w:val="22"/>
                <w:szCs w:val="22"/>
              </w:rPr>
              <w:t>118</w:t>
            </w:r>
          </w:p>
        </w:tc>
        <w:tc>
          <w:tcPr>
            <w:tcW w:w="5035" w:type="dxa"/>
            <w:tcBorders>
              <w:top w:val="nil"/>
              <w:left w:val="nil"/>
              <w:bottom w:val="single" w:sz="4" w:space="0" w:color="auto"/>
              <w:right w:val="single" w:sz="4" w:space="0" w:color="auto"/>
            </w:tcBorders>
            <w:shd w:val="clear" w:color="auto" w:fill="auto"/>
            <w:noWrap/>
            <w:vAlign w:val="bottom"/>
          </w:tcPr>
          <w:p w14:paraId="102E7EE4" w14:textId="50EE2331"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«Малоархангельская средняя общеобразовательная школа № 1»</w:t>
            </w:r>
          </w:p>
        </w:tc>
        <w:tc>
          <w:tcPr>
            <w:tcW w:w="1035" w:type="dxa"/>
            <w:tcBorders>
              <w:top w:val="nil"/>
              <w:left w:val="nil"/>
              <w:bottom w:val="single" w:sz="4" w:space="0" w:color="auto"/>
              <w:right w:val="single" w:sz="4" w:space="0" w:color="auto"/>
            </w:tcBorders>
            <w:shd w:val="clear" w:color="auto" w:fill="auto"/>
            <w:noWrap/>
            <w:vAlign w:val="bottom"/>
          </w:tcPr>
          <w:p w14:paraId="62C6ACB2" w14:textId="67CB562C"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7ADC0785" w14:textId="1D7448D1" w:rsidR="00D276D5" w:rsidRPr="00A71426" w:rsidRDefault="00D276D5" w:rsidP="00D276D5">
            <w:pPr>
              <w:autoSpaceDE/>
              <w:autoSpaceDN/>
              <w:adjustRightInd/>
              <w:ind w:firstLine="0"/>
              <w:jc w:val="right"/>
              <w:rPr>
                <w:bCs w:val="0"/>
                <w:color w:val="000000"/>
                <w:sz w:val="22"/>
                <w:szCs w:val="22"/>
              </w:rPr>
            </w:pPr>
            <w:r>
              <w:rPr>
                <w:color w:val="000000"/>
                <w:sz w:val="22"/>
                <w:szCs w:val="22"/>
              </w:rPr>
              <w:t>93%</w:t>
            </w:r>
          </w:p>
        </w:tc>
        <w:tc>
          <w:tcPr>
            <w:tcW w:w="1654" w:type="dxa"/>
            <w:tcBorders>
              <w:top w:val="nil"/>
              <w:left w:val="nil"/>
              <w:bottom w:val="single" w:sz="4" w:space="0" w:color="auto"/>
              <w:right w:val="single" w:sz="4" w:space="0" w:color="auto"/>
            </w:tcBorders>
            <w:shd w:val="clear" w:color="auto" w:fill="auto"/>
            <w:noWrap/>
            <w:vAlign w:val="bottom"/>
          </w:tcPr>
          <w:p w14:paraId="661977DE" w14:textId="341E9C29"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2DC3142A"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17BCED94" w14:textId="2A48935F" w:rsidR="00D276D5" w:rsidRPr="00A71426" w:rsidRDefault="00D276D5" w:rsidP="00D276D5">
            <w:pPr>
              <w:autoSpaceDE/>
              <w:autoSpaceDN/>
              <w:adjustRightInd/>
              <w:ind w:firstLine="0"/>
              <w:jc w:val="right"/>
              <w:rPr>
                <w:bCs w:val="0"/>
                <w:color w:val="000000"/>
                <w:sz w:val="22"/>
                <w:szCs w:val="22"/>
              </w:rPr>
            </w:pPr>
            <w:r>
              <w:rPr>
                <w:color w:val="000000"/>
                <w:sz w:val="22"/>
                <w:szCs w:val="22"/>
              </w:rPr>
              <w:t>119</w:t>
            </w:r>
          </w:p>
        </w:tc>
        <w:tc>
          <w:tcPr>
            <w:tcW w:w="5035" w:type="dxa"/>
            <w:tcBorders>
              <w:top w:val="nil"/>
              <w:left w:val="nil"/>
              <w:bottom w:val="single" w:sz="4" w:space="0" w:color="auto"/>
              <w:right w:val="single" w:sz="4" w:space="0" w:color="auto"/>
            </w:tcBorders>
            <w:shd w:val="clear" w:color="auto" w:fill="auto"/>
            <w:noWrap/>
            <w:vAlign w:val="bottom"/>
          </w:tcPr>
          <w:p w14:paraId="45F308A1" w14:textId="688D72DB"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«Совхозская средняя общеобразовательная школа»</w:t>
            </w:r>
          </w:p>
        </w:tc>
        <w:tc>
          <w:tcPr>
            <w:tcW w:w="1035" w:type="dxa"/>
            <w:tcBorders>
              <w:top w:val="nil"/>
              <w:left w:val="nil"/>
              <w:bottom w:val="single" w:sz="4" w:space="0" w:color="auto"/>
              <w:right w:val="single" w:sz="4" w:space="0" w:color="auto"/>
            </w:tcBorders>
            <w:shd w:val="clear" w:color="auto" w:fill="auto"/>
            <w:noWrap/>
            <w:vAlign w:val="bottom"/>
          </w:tcPr>
          <w:p w14:paraId="179ED55E" w14:textId="569DE116"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436C3890" w14:textId="44CBE05D" w:rsidR="00D276D5" w:rsidRPr="00A71426" w:rsidRDefault="00D276D5" w:rsidP="00D276D5">
            <w:pPr>
              <w:autoSpaceDE/>
              <w:autoSpaceDN/>
              <w:adjustRightInd/>
              <w:ind w:firstLine="0"/>
              <w:jc w:val="right"/>
              <w:rPr>
                <w:bCs w:val="0"/>
                <w:color w:val="000000"/>
                <w:sz w:val="22"/>
                <w:szCs w:val="22"/>
              </w:rPr>
            </w:pPr>
            <w:r>
              <w:rPr>
                <w:color w:val="000000"/>
                <w:sz w:val="22"/>
                <w:szCs w:val="22"/>
              </w:rPr>
              <w:t>92%</w:t>
            </w:r>
          </w:p>
        </w:tc>
        <w:tc>
          <w:tcPr>
            <w:tcW w:w="1654" w:type="dxa"/>
            <w:tcBorders>
              <w:top w:val="nil"/>
              <w:left w:val="nil"/>
              <w:bottom w:val="single" w:sz="4" w:space="0" w:color="auto"/>
              <w:right w:val="single" w:sz="4" w:space="0" w:color="auto"/>
            </w:tcBorders>
            <w:shd w:val="clear" w:color="auto" w:fill="auto"/>
            <w:noWrap/>
            <w:vAlign w:val="bottom"/>
          </w:tcPr>
          <w:p w14:paraId="29C2B5BE" w14:textId="14909A2B"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7E2A6950"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2FE95671" w14:textId="15C68B5E" w:rsidR="00D276D5" w:rsidRPr="00A71426" w:rsidRDefault="00D276D5" w:rsidP="00D276D5">
            <w:pPr>
              <w:autoSpaceDE/>
              <w:autoSpaceDN/>
              <w:adjustRightInd/>
              <w:ind w:firstLine="0"/>
              <w:jc w:val="right"/>
              <w:rPr>
                <w:bCs w:val="0"/>
                <w:color w:val="000000"/>
                <w:sz w:val="22"/>
                <w:szCs w:val="22"/>
              </w:rPr>
            </w:pPr>
            <w:r>
              <w:rPr>
                <w:color w:val="000000"/>
                <w:sz w:val="22"/>
                <w:szCs w:val="22"/>
              </w:rPr>
              <w:t>120</w:t>
            </w:r>
          </w:p>
        </w:tc>
        <w:tc>
          <w:tcPr>
            <w:tcW w:w="5035" w:type="dxa"/>
            <w:tcBorders>
              <w:top w:val="nil"/>
              <w:left w:val="nil"/>
              <w:bottom w:val="single" w:sz="4" w:space="0" w:color="auto"/>
              <w:right w:val="single" w:sz="4" w:space="0" w:color="auto"/>
            </w:tcBorders>
            <w:shd w:val="clear" w:color="auto" w:fill="auto"/>
            <w:noWrap/>
            <w:vAlign w:val="bottom"/>
          </w:tcPr>
          <w:p w14:paraId="25A5F5F5" w14:textId="540C27B2"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«Луковская средняя общеобразовательная школа»</w:t>
            </w:r>
          </w:p>
        </w:tc>
        <w:tc>
          <w:tcPr>
            <w:tcW w:w="1035" w:type="dxa"/>
            <w:tcBorders>
              <w:top w:val="nil"/>
              <w:left w:val="nil"/>
              <w:bottom w:val="single" w:sz="4" w:space="0" w:color="auto"/>
              <w:right w:val="single" w:sz="4" w:space="0" w:color="auto"/>
            </w:tcBorders>
            <w:shd w:val="clear" w:color="auto" w:fill="auto"/>
            <w:noWrap/>
            <w:vAlign w:val="bottom"/>
          </w:tcPr>
          <w:p w14:paraId="6AD987BA" w14:textId="67C65BBD"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3638CE9A" w14:textId="67D6E02B" w:rsidR="00D276D5" w:rsidRPr="00A71426" w:rsidRDefault="00D276D5" w:rsidP="00D276D5">
            <w:pPr>
              <w:autoSpaceDE/>
              <w:autoSpaceDN/>
              <w:adjustRightInd/>
              <w:ind w:firstLine="0"/>
              <w:jc w:val="right"/>
              <w:rPr>
                <w:bCs w:val="0"/>
                <w:color w:val="000000"/>
                <w:sz w:val="22"/>
                <w:szCs w:val="22"/>
              </w:rPr>
            </w:pPr>
            <w:r>
              <w:rPr>
                <w:color w:val="000000"/>
                <w:sz w:val="22"/>
                <w:szCs w:val="22"/>
              </w:rPr>
              <w:t>95%</w:t>
            </w:r>
          </w:p>
        </w:tc>
        <w:tc>
          <w:tcPr>
            <w:tcW w:w="1654" w:type="dxa"/>
            <w:tcBorders>
              <w:top w:val="nil"/>
              <w:left w:val="nil"/>
              <w:bottom w:val="single" w:sz="4" w:space="0" w:color="auto"/>
              <w:right w:val="single" w:sz="4" w:space="0" w:color="auto"/>
            </w:tcBorders>
            <w:shd w:val="clear" w:color="auto" w:fill="auto"/>
            <w:noWrap/>
            <w:vAlign w:val="bottom"/>
          </w:tcPr>
          <w:p w14:paraId="3C5AB04E" w14:textId="1C60BCA0"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30027B42"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3C171F1E" w14:textId="5FCD5BA6" w:rsidR="00D276D5" w:rsidRPr="00A71426" w:rsidRDefault="00D276D5" w:rsidP="00D276D5">
            <w:pPr>
              <w:autoSpaceDE/>
              <w:autoSpaceDN/>
              <w:adjustRightInd/>
              <w:ind w:firstLine="0"/>
              <w:jc w:val="right"/>
              <w:rPr>
                <w:bCs w:val="0"/>
                <w:color w:val="000000"/>
                <w:sz w:val="22"/>
                <w:szCs w:val="22"/>
              </w:rPr>
            </w:pPr>
            <w:r>
              <w:rPr>
                <w:color w:val="000000"/>
                <w:sz w:val="22"/>
                <w:szCs w:val="22"/>
              </w:rPr>
              <w:t>121</w:t>
            </w:r>
          </w:p>
        </w:tc>
        <w:tc>
          <w:tcPr>
            <w:tcW w:w="5035" w:type="dxa"/>
            <w:tcBorders>
              <w:top w:val="nil"/>
              <w:left w:val="nil"/>
              <w:bottom w:val="single" w:sz="4" w:space="0" w:color="auto"/>
              <w:right w:val="single" w:sz="4" w:space="0" w:color="auto"/>
            </w:tcBorders>
            <w:shd w:val="clear" w:color="auto" w:fill="auto"/>
            <w:noWrap/>
            <w:vAlign w:val="bottom"/>
          </w:tcPr>
          <w:p w14:paraId="5E11A1E1" w14:textId="4FADE9FC"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«Каменская средняя общеобразовательная школа»</w:t>
            </w:r>
          </w:p>
        </w:tc>
        <w:tc>
          <w:tcPr>
            <w:tcW w:w="1035" w:type="dxa"/>
            <w:tcBorders>
              <w:top w:val="nil"/>
              <w:left w:val="nil"/>
              <w:bottom w:val="single" w:sz="4" w:space="0" w:color="auto"/>
              <w:right w:val="single" w:sz="4" w:space="0" w:color="auto"/>
            </w:tcBorders>
            <w:shd w:val="clear" w:color="auto" w:fill="auto"/>
            <w:noWrap/>
            <w:vAlign w:val="bottom"/>
          </w:tcPr>
          <w:p w14:paraId="657C28BA" w14:textId="4D7A0953"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6733484D" w14:textId="577DC5A7" w:rsidR="00D276D5" w:rsidRPr="00A71426" w:rsidRDefault="00D276D5" w:rsidP="00D276D5">
            <w:pPr>
              <w:autoSpaceDE/>
              <w:autoSpaceDN/>
              <w:adjustRightInd/>
              <w:ind w:firstLine="0"/>
              <w:jc w:val="right"/>
              <w:rPr>
                <w:bCs w:val="0"/>
                <w:color w:val="000000"/>
                <w:sz w:val="22"/>
                <w:szCs w:val="22"/>
              </w:rPr>
            </w:pPr>
            <w:r>
              <w:rPr>
                <w:color w:val="000000"/>
                <w:sz w:val="22"/>
                <w:szCs w:val="22"/>
              </w:rPr>
              <w:t>77%</w:t>
            </w:r>
          </w:p>
        </w:tc>
        <w:tc>
          <w:tcPr>
            <w:tcW w:w="1654" w:type="dxa"/>
            <w:tcBorders>
              <w:top w:val="nil"/>
              <w:left w:val="nil"/>
              <w:bottom w:val="single" w:sz="4" w:space="0" w:color="auto"/>
              <w:right w:val="single" w:sz="4" w:space="0" w:color="auto"/>
            </w:tcBorders>
            <w:shd w:val="clear" w:color="auto" w:fill="auto"/>
            <w:noWrap/>
            <w:vAlign w:val="bottom"/>
          </w:tcPr>
          <w:p w14:paraId="35699EEB" w14:textId="207B4112"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4A5B14DC"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6A3F5D4E" w14:textId="39A32A12" w:rsidR="00D276D5" w:rsidRPr="00A71426" w:rsidRDefault="00D276D5" w:rsidP="00D276D5">
            <w:pPr>
              <w:autoSpaceDE/>
              <w:autoSpaceDN/>
              <w:adjustRightInd/>
              <w:ind w:firstLine="0"/>
              <w:jc w:val="right"/>
              <w:rPr>
                <w:bCs w:val="0"/>
                <w:color w:val="000000"/>
                <w:sz w:val="22"/>
                <w:szCs w:val="22"/>
              </w:rPr>
            </w:pPr>
            <w:r>
              <w:rPr>
                <w:color w:val="000000"/>
                <w:sz w:val="22"/>
                <w:szCs w:val="22"/>
              </w:rPr>
              <w:t>122</w:t>
            </w:r>
          </w:p>
        </w:tc>
        <w:tc>
          <w:tcPr>
            <w:tcW w:w="5035" w:type="dxa"/>
            <w:tcBorders>
              <w:top w:val="nil"/>
              <w:left w:val="nil"/>
              <w:bottom w:val="single" w:sz="4" w:space="0" w:color="auto"/>
              <w:right w:val="single" w:sz="4" w:space="0" w:color="auto"/>
            </w:tcBorders>
            <w:shd w:val="clear" w:color="auto" w:fill="auto"/>
            <w:noWrap/>
            <w:vAlign w:val="bottom"/>
          </w:tcPr>
          <w:p w14:paraId="1BEB5A5F" w14:textId="4BB2B064"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1035" w:type="dxa"/>
            <w:tcBorders>
              <w:top w:val="nil"/>
              <w:left w:val="nil"/>
              <w:bottom w:val="single" w:sz="4" w:space="0" w:color="auto"/>
              <w:right w:val="single" w:sz="4" w:space="0" w:color="auto"/>
            </w:tcBorders>
            <w:shd w:val="clear" w:color="auto" w:fill="auto"/>
            <w:noWrap/>
            <w:vAlign w:val="bottom"/>
          </w:tcPr>
          <w:p w14:paraId="2EF6AA9B" w14:textId="44664C4E"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47FBC9B6" w14:textId="076E4C6F" w:rsidR="00D276D5" w:rsidRPr="00A71426" w:rsidRDefault="00D276D5" w:rsidP="00D276D5">
            <w:pPr>
              <w:autoSpaceDE/>
              <w:autoSpaceDN/>
              <w:adjustRightInd/>
              <w:ind w:firstLine="0"/>
              <w:jc w:val="right"/>
              <w:rPr>
                <w:bCs w:val="0"/>
                <w:color w:val="000000"/>
                <w:sz w:val="22"/>
                <w:szCs w:val="22"/>
              </w:rPr>
            </w:pPr>
            <w:r>
              <w:rPr>
                <w:color w:val="000000"/>
                <w:sz w:val="22"/>
                <w:szCs w:val="22"/>
              </w:rPr>
              <w:t>89%</w:t>
            </w:r>
          </w:p>
        </w:tc>
        <w:tc>
          <w:tcPr>
            <w:tcW w:w="1654" w:type="dxa"/>
            <w:tcBorders>
              <w:top w:val="nil"/>
              <w:left w:val="nil"/>
              <w:bottom w:val="single" w:sz="4" w:space="0" w:color="auto"/>
              <w:right w:val="single" w:sz="4" w:space="0" w:color="auto"/>
            </w:tcBorders>
            <w:shd w:val="clear" w:color="auto" w:fill="auto"/>
            <w:noWrap/>
            <w:vAlign w:val="bottom"/>
          </w:tcPr>
          <w:p w14:paraId="217616F2" w14:textId="4954BE0E"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71157FE1"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233C18AF" w14:textId="0E33E3F2" w:rsidR="00D276D5" w:rsidRPr="00A71426" w:rsidRDefault="00D276D5" w:rsidP="00D276D5">
            <w:pPr>
              <w:autoSpaceDE/>
              <w:autoSpaceDN/>
              <w:adjustRightInd/>
              <w:ind w:firstLine="0"/>
              <w:jc w:val="right"/>
              <w:rPr>
                <w:bCs w:val="0"/>
                <w:color w:val="000000"/>
                <w:sz w:val="22"/>
                <w:szCs w:val="22"/>
              </w:rPr>
            </w:pPr>
            <w:r>
              <w:rPr>
                <w:color w:val="000000"/>
                <w:sz w:val="22"/>
                <w:szCs w:val="22"/>
              </w:rPr>
              <w:t>123</w:t>
            </w:r>
          </w:p>
        </w:tc>
        <w:tc>
          <w:tcPr>
            <w:tcW w:w="5035" w:type="dxa"/>
            <w:tcBorders>
              <w:top w:val="nil"/>
              <w:left w:val="nil"/>
              <w:bottom w:val="single" w:sz="4" w:space="0" w:color="auto"/>
              <w:right w:val="single" w:sz="4" w:space="0" w:color="auto"/>
            </w:tcBorders>
            <w:shd w:val="clear" w:color="auto" w:fill="auto"/>
            <w:noWrap/>
            <w:vAlign w:val="bottom"/>
          </w:tcPr>
          <w:p w14:paraId="538BC678" w14:textId="11E10FA4"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«Губкинская средняя общеобразовательная школа»</w:t>
            </w:r>
          </w:p>
        </w:tc>
        <w:tc>
          <w:tcPr>
            <w:tcW w:w="1035" w:type="dxa"/>
            <w:tcBorders>
              <w:top w:val="nil"/>
              <w:left w:val="nil"/>
              <w:bottom w:val="single" w:sz="4" w:space="0" w:color="auto"/>
              <w:right w:val="single" w:sz="4" w:space="0" w:color="auto"/>
            </w:tcBorders>
            <w:shd w:val="clear" w:color="auto" w:fill="auto"/>
            <w:noWrap/>
            <w:vAlign w:val="bottom"/>
          </w:tcPr>
          <w:p w14:paraId="3449BBB7" w14:textId="66B1514D"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0BB33852" w14:textId="0FE42902" w:rsidR="00D276D5" w:rsidRPr="00A71426" w:rsidRDefault="00D276D5" w:rsidP="00D276D5">
            <w:pPr>
              <w:autoSpaceDE/>
              <w:autoSpaceDN/>
              <w:adjustRightInd/>
              <w:ind w:firstLine="0"/>
              <w:jc w:val="right"/>
              <w:rPr>
                <w:bCs w:val="0"/>
                <w:color w:val="000000"/>
                <w:sz w:val="22"/>
                <w:szCs w:val="22"/>
              </w:rPr>
            </w:pPr>
            <w:r>
              <w:rPr>
                <w:color w:val="000000"/>
                <w:sz w:val="22"/>
                <w:szCs w:val="22"/>
              </w:rPr>
              <w:t>78%</w:t>
            </w:r>
          </w:p>
        </w:tc>
        <w:tc>
          <w:tcPr>
            <w:tcW w:w="1654" w:type="dxa"/>
            <w:tcBorders>
              <w:top w:val="nil"/>
              <w:left w:val="nil"/>
              <w:bottom w:val="single" w:sz="4" w:space="0" w:color="auto"/>
              <w:right w:val="single" w:sz="4" w:space="0" w:color="auto"/>
            </w:tcBorders>
            <w:shd w:val="clear" w:color="auto" w:fill="auto"/>
            <w:noWrap/>
            <w:vAlign w:val="bottom"/>
          </w:tcPr>
          <w:p w14:paraId="75845749" w14:textId="636448F6"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13C97F30"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60D7DE63" w14:textId="2B93FF00" w:rsidR="00D276D5" w:rsidRPr="00A71426" w:rsidRDefault="00D276D5" w:rsidP="00D276D5">
            <w:pPr>
              <w:autoSpaceDE/>
              <w:autoSpaceDN/>
              <w:adjustRightInd/>
              <w:ind w:firstLine="0"/>
              <w:jc w:val="right"/>
              <w:rPr>
                <w:bCs w:val="0"/>
                <w:color w:val="000000"/>
                <w:sz w:val="22"/>
                <w:szCs w:val="22"/>
              </w:rPr>
            </w:pPr>
            <w:r>
              <w:rPr>
                <w:color w:val="000000"/>
                <w:sz w:val="22"/>
                <w:szCs w:val="22"/>
              </w:rPr>
              <w:t>124</w:t>
            </w:r>
          </w:p>
        </w:tc>
        <w:tc>
          <w:tcPr>
            <w:tcW w:w="5035" w:type="dxa"/>
            <w:tcBorders>
              <w:top w:val="nil"/>
              <w:left w:val="nil"/>
              <w:bottom w:val="single" w:sz="4" w:space="0" w:color="auto"/>
              <w:right w:val="single" w:sz="4" w:space="0" w:color="auto"/>
            </w:tcBorders>
            <w:shd w:val="clear" w:color="auto" w:fill="auto"/>
            <w:noWrap/>
            <w:vAlign w:val="bottom"/>
          </w:tcPr>
          <w:p w14:paraId="547B5B59" w14:textId="10874CAC"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«Ивановская средняя общеобразовательная школа»</w:t>
            </w:r>
          </w:p>
        </w:tc>
        <w:tc>
          <w:tcPr>
            <w:tcW w:w="1035" w:type="dxa"/>
            <w:tcBorders>
              <w:top w:val="nil"/>
              <w:left w:val="nil"/>
              <w:bottom w:val="single" w:sz="4" w:space="0" w:color="auto"/>
              <w:right w:val="single" w:sz="4" w:space="0" w:color="auto"/>
            </w:tcBorders>
            <w:shd w:val="clear" w:color="auto" w:fill="auto"/>
            <w:noWrap/>
            <w:vAlign w:val="bottom"/>
          </w:tcPr>
          <w:p w14:paraId="1B6C47F1" w14:textId="3F7B2FE9"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24109D87" w14:textId="6C4D299B" w:rsidR="00D276D5" w:rsidRPr="00A71426" w:rsidRDefault="00D276D5" w:rsidP="00D276D5">
            <w:pPr>
              <w:autoSpaceDE/>
              <w:autoSpaceDN/>
              <w:adjustRightInd/>
              <w:ind w:firstLine="0"/>
              <w:jc w:val="right"/>
              <w:rPr>
                <w:bCs w:val="0"/>
                <w:color w:val="000000"/>
                <w:sz w:val="22"/>
                <w:szCs w:val="22"/>
              </w:rPr>
            </w:pPr>
            <w:r>
              <w:rPr>
                <w:color w:val="000000"/>
                <w:sz w:val="22"/>
                <w:szCs w:val="22"/>
              </w:rPr>
              <w:t>88%</w:t>
            </w:r>
          </w:p>
        </w:tc>
        <w:tc>
          <w:tcPr>
            <w:tcW w:w="1654" w:type="dxa"/>
            <w:tcBorders>
              <w:top w:val="nil"/>
              <w:left w:val="nil"/>
              <w:bottom w:val="single" w:sz="4" w:space="0" w:color="auto"/>
              <w:right w:val="single" w:sz="4" w:space="0" w:color="auto"/>
            </w:tcBorders>
            <w:shd w:val="clear" w:color="auto" w:fill="auto"/>
            <w:noWrap/>
            <w:vAlign w:val="bottom"/>
          </w:tcPr>
          <w:p w14:paraId="2C7807A1" w14:textId="6C1F1499" w:rsidR="00D276D5" w:rsidRPr="00A71426" w:rsidRDefault="00D276D5" w:rsidP="00D276D5">
            <w:pPr>
              <w:autoSpaceDE/>
              <w:autoSpaceDN/>
              <w:adjustRightInd/>
              <w:ind w:firstLine="0"/>
              <w:jc w:val="right"/>
              <w:rPr>
                <w:bCs w:val="0"/>
                <w:color w:val="000000"/>
                <w:sz w:val="22"/>
                <w:szCs w:val="22"/>
              </w:rPr>
            </w:pPr>
            <w:r>
              <w:rPr>
                <w:color w:val="000000"/>
                <w:sz w:val="22"/>
                <w:szCs w:val="22"/>
              </w:rPr>
              <w:t>4</w:t>
            </w:r>
          </w:p>
        </w:tc>
      </w:tr>
      <w:tr w:rsidR="00D276D5" w:rsidRPr="00A71426" w14:paraId="7B637482" w14:textId="77777777" w:rsidTr="004407D0">
        <w:trPr>
          <w:trHeight w:val="20"/>
        </w:trPr>
        <w:tc>
          <w:tcPr>
            <w:tcW w:w="557" w:type="dxa"/>
            <w:tcBorders>
              <w:top w:val="nil"/>
              <w:left w:val="single" w:sz="4" w:space="0" w:color="auto"/>
              <w:bottom w:val="single" w:sz="4" w:space="0" w:color="auto"/>
              <w:right w:val="single" w:sz="4" w:space="0" w:color="auto"/>
            </w:tcBorders>
            <w:shd w:val="clear" w:color="auto" w:fill="auto"/>
            <w:noWrap/>
            <w:vAlign w:val="bottom"/>
          </w:tcPr>
          <w:p w14:paraId="342103CB" w14:textId="0A944B9B" w:rsidR="00D276D5" w:rsidRPr="00A71426" w:rsidRDefault="00D276D5" w:rsidP="00D276D5">
            <w:pPr>
              <w:autoSpaceDE/>
              <w:autoSpaceDN/>
              <w:adjustRightInd/>
              <w:ind w:firstLine="0"/>
              <w:jc w:val="right"/>
              <w:rPr>
                <w:bCs w:val="0"/>
                <w:color w:val="000000"/>
                <w:sz w:val="22"/>
                <w:szCs w:val="22"/>
              </w:rPr>
            </w:pPr>
            <w:r>
              <w:rPr>
                <w:color w:val="000000"/>
                <w:sz w:val="22"/>
                <w:szCs w:val="22"/>
              </w:rPr>
              <w:t>125</w:t>
            </w:r>
          </w:p>
        </w:tc>
        <w:tc>
          <w:tcPr>
            <w:tcW w:w="5035" w:type="dxa"/>
            <w:tcBorders>
              <w:top w:val="nil"/>
              <w:left w:val="nil"/>
              <w:bottom w:val="single" w:sz="4" w:space="0" w:color="auto"/>
              <w:right w:val="single" w:sz="4" w:space="0" w:color="auto"/>
            </w:tcBorders>
            <w:shd w:val="clear" w:color="auto" w:fill="auto"/>
            <w:noWrap/>
            <w:vAlign w:val="bottom"/>
          </w:tcPr>
          <w:p w14:paraId="719B54CA" w14:textId="0BEBE46B" w:rsidR="00D276D5" w:rsidRPr="00A71426" w:rsidRDefault="00D276D5" w:rsidP="00D276D5">
            <w:pPr>
              <w:autoSpaceDE/>
              <w:autoSpaceDN/>
              <w:adjustRightInd/>
              <w:ind w:firstLine="0"/>
              <w:jc w:val="left"/>
              <w:rPr>
                <w:bCs w:val="0"/>
                <w:color w:val="000000"/>
                <w:sz w:val="22"/>
                <w:szCs w:val="22"/>
              </w:rPr>
            </w:pPr>
            <w:r>
              <w:rPr>
                <w:color w:val="000000"/>
                <w:sz w:val="22"/>
                <w:szCs w:val="22"/>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1035" w:type="dxa"/>
            <w:tcBorders>
              <w:top w:val="nil"/>
              <w:left w:val="nil"/>
              <w:bottom w:val="single" w:sz="4" w:space="0" w:color="auto"/>
              <w:right w:val="single" w:sz="4" w:space="0" w:color="auto"/>
            </w:tcBorders>
            <w:shd w:val="clear" w:color="auto" w:fill="auto"/>
            <w:noWrap/>
            <w:vAlign w:val="bottom"/>
          </w:tcPr>
          <w:p w14:paraId="6F10C59D" w14:textId="58A8F03E" w:rsidR="00D276D5" w:rsidRPr="00A71426" w:rsidRDefault="00D276D5" w:rsidP="00D276D5">
            <w:pPr>
              <w:autoSpaceDE/>
              <w:autoSpaceDN/>
              <w:adjustRightInd/>
              <w:ind w:firstLine="0"/>
              <w:jc w:val="right"/>
              <w:rPr>
                <w:bCs w:val="0"/>
                <w:color w:val="000000"/>
                <w:sz w:val="22"/>
                <w:szCs w:val="22"/>
              </w:rPr>
            </w:pPr>
            <w:r>
              <w:rPr>
                <w:color w:val="000000"/>
                <w:sz w:val="22"/>
                <w:szCs w:val="22"/>
              </w:rPr>
              <w:t>100%</w:t>
            </w:r>
          </w:p>
        </w:tc>
        <w:tc>
          <w:tcPr>
            <w:tcW w:w="1480" w:type="dxa"/>
            <w:tcBorders>
              <w:top w:val="nil"/>
              <w:left w:val="nil"/>
              <w:bottom w:val="single" w:sz="4" w:space="0" w:color="auto"/>
              <w:right w:val="single" w:sz="4" w:space="0" w:color="auto"/>
            </w:tcBorders>
            <w:shd w:val="clear" w:color="auto" w:fill="auto"/>
            <w:noWrap/>
            <w:vAlign w:val="bottom"/>
          </w:tcPr>
          <w:p w14:paraId="7179F82A" w14:textId="2477213F" w:rsidR="00D276D5" w:rsidRPr="00A71426" w:rsidRDefault="00D276D5" w:rsidP="00D276D5">
            <w:pPr>
              <w:autoSpaceDE/>
              <w:autoSpaceDN/>
              <w:adjustRightInd/>
              <w:ind w:firstLine="0"/>
              <w:jc w:val="right"/>
              <w:rPr>
                <w:bCs w:val="0"/>
                <w:color w:val="000000"/>
                <w:sz w:val="22"/>
                <w:szCs w:val="22"/>
              </w:rPr>
            </w:pPr>
            <w:r>
              <w:rPr>
                <w:color w:val="000000"/>
                <w:sz w:val="22"/>
                <w:szCs w:val="22"/>
              </w:rPr>
              <w:t>78%</w:t>
            </w:r>
          </w:p>
        </w:tc>
        <w:tc>
          <w:tcPr>
            <w:tcW w:w="1654" w:type="dxa"/>
            <w:tcBorders>
              <w:top w:val="nil"/>
              <w:left w:val="nil"/>
              <w:bottom w:val="single" w:sz="4" w:space="0" w:color="auto"/>
              <w:right w:val="single" w:sz="4" w:space="0" w:color="auto"/>
            </w:tcBorders>
            <w:shd w:val="clear" w:color="auto" w:fill="auto"/>
            <w:noWrap/>
            <w:vAlign w:val="bottom"/>
          </w:tcPr>
          <w:p w14:paraId="6F326541" w14:textId="749F4230" w:rsidR="00D276D5" w:rsidRPr="00A71426" w:rsidRDefault="00D276D5" w:rsidP="00D276D5">
            <w:pPr>
              <w:autoSpaceDE/>
              <w:autoSpaceDN/>
              <w:adjustRightInd/>
              <w:ind w:firstLine="0"/>
              <w:jc w:val="right"/>
              <w:rPr>
                <w:bCs w:val="0"/>
                <w:color w:val="000000"/>
                <w:sz w:val="22"/>
                <w:szCs w:val="22"/>
              </w:rPr>
            </w:pPr>
            <w:r>
              <w:rPr>
                <w:color w:val="000000"/>
                <w:sz w:val="22"/>
                <w:szCs w:val="22"/>
              </w:rPr>
              <w:t>3</w:t>
            </w:r>
          </w:p>
        </w:tc>
      </w:tr>
    </w:tbl>
    <w:p w14:paraId="01C2AD6D" w14:textId="77777777" w:rsidR="00711E2F" w:rsidRDefault="00711E2F" w:rsidP="00FA6759">
      <w:pPr>
        <w:rPr>
          <w:iCs/>
          <w:sz w:val="24"/>
          <w:szCs w:val="24"/>
        </w:rPr>
      </w:pPr>
    </w:p>
    <w:p w14:paraId="21E6E8B9" w14:textId="69BB9D5D" w:rsidR="00E00F50" w:rsidRPr="00A62C29" w:rsidRDefault="00E00F50" w:rsidP="00FA6759">
      <w:pPr>
        <w:rPr>
          <w:bCs w:val="0"/>
          <w:iCs/>
          <w:sz w:val="24"/>
          <w:szCs w:val="24"/>
        </w:rPr>
      </w:pPr>
      <w:r w:rsidRPr="00A62C29">
        <w:rPr>
          <w:sz w:val="24"/>
          <w:szCs w:val="24"/>
        </w:rPr>
        <w:t xml:space="preserve">Значение показателей по каждой организации отражено </w:t>
      </w:r>
      <w:r w:rsidRPr="00A62C29">
        <w:rPr>
          <w:bCs w:val="0"/>
          <w:iCs/>
          <w:sz w:val="24"/>
          <w:szCs w:val="24"/>
        </w:rPr>
        <w:t xml:space="preserve">в Таблице </w:t>
      </w:r>
      <w:r w:rsidR="00C146FF">
        <w:rPr>
          <w:bCs w:val="0"/>
          <w:iCs/>
          <w:sz w:val="24"/>
          <w:szCs w:val="24"/>
        </w:rPr>
        <w:t>4</w:t>
      </w:r>
      <w:r w:rsidRPr="00A62C29">
        <w:rPr>
          <w:bCs w:val="0"/>
          <w:iCs/>
          <w:sz w:val="24"/>
          <w:szCs w:val="24"/>
        </w:rPr>
        <w:t xml:space="preserve">. </w:t>
      </w:r>
    </w:p>
    <w:p w14:paraId="192B6F72" w14:textId="5AAC68B0" w:rsidR="00E00F50" w:rsidRPr="00A62C29" w:rsidRDefault="00E00F50" w:rsidP="00FA6759">
      <w:pPr>
        <w:keepNext/>
        <w:ind w:firstLine="0"/>
        <w:jc w:val="center"/>
        <w:rPr>
          <w:bCs w:val="0"/>
          <w:iCs/>
          <w:noProof/>
          <w:sz w:val="24"/>
          <w:szCs w:val="24"/>
        </w:rPr>
      </w:pPr>
    </w:p>
    <w:p w14:paraId="325F2003" w14:textId="0A4987A9" w:rsidR="00E00F50" w:rsidRPr="00A62C29" w:rsidRDefault="00E00F50" w:rsidP="00FA6759">
      <w:pPr>
        <w:keepNext/>
        <w:ind w:firstLine="0"/>
        <w:jc w:val="center"/>
        <w:rPr>
          <w:bCs w:val="0"/>
          <w:iCs/>
          <w:sz w:val="24"/>
          <w:szCs w:val="24"/>
        </w:rPr>
      </w:pPr>
      <w:r w:rsidRPr="00A62C29">
        <w:rPr>
          <w:bCs w:val="0"/>
          <w:color w:val="595959"/>
          <w:sz w:val="24"/>
          <w:szCs w:val="24"/>
        </w:rPr>
        <w:t xml:space="preserve">Таблица </w:t>
      </w:r>
      <w:r w:rsidRPr="00A62C29">
        <w:rPr>
          <w:bCs w:val="0"/>
          <w:color w:val="595959"/>
          <w:sz w:val="24"/>
          <w:szCs w:val="24"/>
        </w:rPr>
        <w:fldChar w:fldCharType="begin"/>
      </w:r>
      <w:r w:rsidRPr="00A62C29">
        <w:rPr>
          <w:bCs w:val="0"/>
          <w:color w:val="595959"/>
          <w:sz w:val="24"/>
          <w:szCs w:val="24"/>
        </w:rPr>
        <w:instrText xml:space="preserve"> SEQ Таблица \* ARABIC </w:instrText>
      </w:r>
      <w:r w:rsidRPr="00A62C29">
        <w:rPr>
          <w:bCs w:val="0"/>
          <w:color w:val="595959"/>
          <w:sz w:val="24"/>
          <w:szCs w:val="24"/>
        </w:rPr>
        <w:fldChar w:fldCharType="separate"/>
      </w:r>
      <w:r w:rsidR="003629DD">
        <w:rPr>
          <w:bCs w:val="0"/>
          <w:noProof/>
          <w:color w:val="595959"/>
          <w:sz w:val="24"/>
          <w:szCs w:val="24"/>
        </w:rPr>
        <w:t>4</w:t>
      </w:r>
      <w:r w:rsidRPr="00A62C29">
        <w:rPr>
          <w:bCs w:val="0"/>
          <w:color w:val="595959"/>
          <w:sz w:val="24"/>
          <w:szCs w:val="24"/>
        </w:rPr>
        <w:fldChar w:fldCharType="end"/>
      </w:r>
      <w:r w:rsidRPr="00A62C29">
        <w:rPr>
          <w:bCs w:val="0"/>
          <w:color w:val="595959"/>
          <w:sz w:val="24"/>
          <w:szCs w:val="24"/>
        </w:rPr>
        <w:t>. Показатели, характеризующие открытость и доступность информации</w:t>
      </w:r>
    </w:p>
    <w:tbl>
      <w:tblPr>
        <w:tblStyle w:val="aff3"/>
        <w:tblW w:w="0" w:type="auto"/>
        <w:tblLook w:val="04A0" w:firstRow="1" w:lastRow="0" w:firstColumn="1" w:lastColumn="0" w:noHBand="0" w:noVBand="1"/>
      </w:tblPr>
      <w:tblGrid>
        <w:gridCol w:w="801"/>
        <w:gridCol w:w="5620"/>
        <w:gridCol w:w="778"/>
        <w:gridCol w:w="779"/>
        <w:gridCol w:w="897"/>
        <w:gridCol w:w="896"/>
      </w:tblGrid>
      <w:tr w:rsidR="00A71426" w:rsidRPr="00A71426" w14:paraId="12F1BF6A" w14:textId="1389AC87" w:rsidTr="007F3349">
        <w:trPr>
          <w:tblHeader/>
        </w:trPr>
        <w:tc>
          <w:tcPr>
            <w:tcW w:w="801" w:type="dxa"/>
            <w:shd w:val="clear" w:color="auto" w:fill="95B6C5" w:themeFill="accent5" w:themeFillTint="99"/>
          </w:tcPr>
          <w:p w14:paraId="7D3D0C0F" w14:textId="687470C7" w:rsidR="00A71426" w:rsidRPr="00A71426" w:rsidRDefault="00A71426" w:rsidP="00FA6759">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2A04956F" w14:textId="1948B32A" w:rsidR="00A71426" w:rsidRPr="00A71426" w:rsidRDefault="00A71426" w:rsidP="00FA6759">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0CE59214" w14:textId="49688BAC" w:rsidR="00A71426" w:rsidRPr="00A71426" w:rsidRDefault="00A71426" w:rsidP="00FA6759">
            <w:pPr>
              <w:autoSpaceDE/>
              <w:autoSpaceDN/>
              <w:adjustRightInd/>
              <w:ind w:firstLine="0"/>
              <w:jc w:val="left"/>
              <w:rPr>
                <w:b/>
                <w:bCs w:val="0"/>
                <w:sz w:val="24"/>
                <w:szCs w:val="24"/>
              </w:rPr>
            </w:pPr>
            <w:r w:rsidRPr="00A71426">
              <w:rPr>
                <w:b/>
                <w:bCs w:val="0"/>
                <w:sz w:val="24"/>
                <w:szCs w:val="24"/>
              </w:rPr>
              <w:t>П1.1</w:t>
            </w:r>
          </w:p>
        </w:tc>
        <w:tc>
          <w:tcPr>
            <w:tcW w:w="779" w:type="dxa"/>
            <w:shd w:val="clear" w:color="auto" w:fill="95B6C5" w:themeFill="accent5" w:themeFillTint="99"/>
          </w:tcPr>
          <w:p w14:paraId="5E21B912" w14:textId="42520D74" w:rsidR="00A71426" w:rsidRPr="00A71426" w:rsidRDefault="00A71426" w:rsidP="00FA6759">
            <w:pPr>
              <w:autoSpaceDE/>
              <w:autoSpaceDN/>
              <w:adjustRightInd/>
              <w:ind w:firstLine="0"/>
              <w:jc w:val="left"/>
              <w:rPr>
                <w:b/>
                <w:bCs w:val="0"/>
                <w:sz w:val="24"/>
                <w:szCs w:val="24"/>
              </w:rPr>
            </w:pPr>
            <w:r w:rsidRPr="00A71426">
              <w:rPr>
                <w:b/>
                <w:bCs w:val="0"/>
                <w:sz w:val="24"/>
                <w:szCs w:val="24"/>
              </w:rPr>
              <w:t xml:space="preserve">П1.2 </w:t>
            </w:r>
          </w:p>
        </w:tc>
        <w:tc>
          <w:tcPr>
            <w:tcW w:w="897" w:type="dxa"/>
            <w:shd w:val="clear" w:color="auto" w:fill="95B6C5" w:themeFill="accent5" w:themeFillTint="99"/>
          </w:tcPr>
          <w:p w14:paraId="4EC5BD08" w14:textId="4BC129AC" w:rsidR="00A71426" w:rsidRPr="00A71426" w:rsidRDefault="00A71426" w:rsidP="00FA6759">
            <w:pPr>
              <w:autoSpaceDE/>
              <w:autoSpaceDN/>
              <w:adjustRightInd/>
              <w:ind w:firstLine="0"/>
              <w:jc w:val="left"/>
              <w:rPr>
                <w:b/>
                <w:bCs w:val="0"/>
                <w:sz w:val="24"/>
                <w:szCs w:val="24"/>
              </w:rPr>
            </w:pPr>
            <w:r w:rsidRPr="00A71426">
              <w:rPr>
                <w:b/>
                <w:bCs w:val="0"/>
                <w:sz w:val="24"/>
                <w:szCs w:val="24"/>
              </w:rPr>
              <w:t>П1.3</w:t>
            </w:r>
          </w:p>
        </w:tc>
        <w:tc>
          <w:tcPr>
            <w:tcW w:w="896" w:type="dxa"/>
            <w:shd w:val="clear" w:color="auto" w:fill="95B6C5" w:themeFill="accent5" w:themeFillTint="99"/>
          </w:tcPr>
          <w:p w14:paraId="23AC75E9" w14:textId="62E35AE6" w:rsidR="00A71426" w:rsidRPr="00A71426" w:rsidRDefault="00A71426" w:rsidP="00FA6759">
            <w:pPr>
              <w:autoSpaceDE/>
              <w:autoSpaceDN/>
              <w:adjustRightInd/>
              <w:ind w:firstLine="0"/>
              <w:jc w:val="left"/>
              <w:rPr>
                <w:b/>
                <w:bCs w:val="0"/>
                <w:sz w:val="24"/>
                <w:szCs w:val="24"/>
              </w:rPr>
            </w:pPr>
            <w:r w:rsidRPr="00A71426">
              <w:rPr>
                <w:b/>
                <w:bCs w:val="0"/>
                <w:sz w:val="24"/>
                <w:szCs w:val="24"/>
              </w:rPr>
              <w:t>К1</w:t>
            </w:r>
          </w:p>
        </w:tc>
      </w:tr>
      <w:tr w:rsidR="00061A5D" w:rsidRPr="00A71426" w14:paraId="0B840EB7" w14:textId="77777777" w:rsidTr="007F3349">
        <w:trPr>
          <w:trHeight w:val="315"/>
        </w:trPr>
        <w:tc>
          <w:tcPr>
            <w:tcW w:w="801" w:type="dxa"/>
            <w:noWrap/>
            <w:vAlign w:val="bottom"/>
            <w:hideMark/>
          </w:tcPr>
          <w:p w14:paraId="5A634A57" w14:textId="026B1A14" w:rsidR="00061A5D" w:rsidRPr="00A71426" w:rsidRDefault="00061A5D" w:rsidP="00061A5D">
            <w:pPr>
              <w:autoSpaceDE/>
              <w:autoSpaceDN/>
              <w:adjustRightInd/>
              <w:ind w:firstLine="0"/>
              <w:jc w:val="center"/>
              <w:rPr>
                <w:bCs w:val="0"/>
                <w:color w:val="000000"/>
                <w:sz w:val="20"/>
                <w:szCs w:val="20"/>
              </w:rPr>
            </w:pPr>
            <w:r>
              <w:rPr>
                <w:color w:val="000000"/>
                <w:sz w:val="20"/>
                <w:szCs w:val="20"/>
              </w:rPr>
              <w:t>117</w:t>
            </w:r>
          </w:p>
        </w:tc>
        <w:tc>
          <w:tcPr>
            <w:tcW w:w="5620" w:type="dxa"/>
            <w:noWrap/>
            <w:vAlign w:val="bottom"/>
            <w:hideMark/>
          </w:tcPr>
          <w:p w14:paraId="2E27C11A" w14:textId="208FD5D9"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778" w:type="dxa"/>
            <w:noWrap/>
            <w:vAlign w:val="bottom"/>
            <w:hideMark/>
          </w:tcPr>
          <w:p w14:paraId="4627BF96" w14:textId="61B6C750" w:rsidR="00061A5D" w:rsidRPr="00A71426" w:rsidRDefault="00061A5D" w:rsidP="00061A5D">
            <w:pPr>
              <w:autoSpaceDE/>
              <w:autoSpaceDN/>
              <w:adjustRightInd/>
              <w:ind w:firstLine="0"/>
              <w:jc w:val="center"/>
              <w:rPr>
                <w:bCs w:val="0"/>
                <w:color w:val="000000"/>
                <w:sz w:val="20"/>
                <w:szCs w:val="20"/>
              </w:rPr>
            </w:pPr>
            <w:r>
              <w:rPr>
                <w:color w:val="000000"/>
                <w:sz w:val="20"/>
                <w:szCs w:val="20"/>
              </w:rPr>
              <w:t>97</w:t>
            </w:r>
          </w:p>
        </w:tc>
        <w:tc>
          <w:tcPr>
            <w:tcW w:w="779" w:type="dxa"/>
            <w:noWrap/>
            <w:vAlign w:val="bottom"/>
            <w:hideMark/>
          </w:tcPr>
          <w:p w14:paraId="7DEDBFB8" w14:textId="45E4E6E6"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24E0FB11" w14:textId="7B5A2608"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60C9384" w14:textId="4A4B7BD1" w:rsidR="00061A5D" w:rsidRPr="00A71426" w:rsidRDefault="00061A5D" w:rsidP="00061A5D">
            <w:pPr>
              <w:autoSpaceDE/>
              <w:autoSpaceDN/>
              <w:adjustRightInd/>
              <w:ind w:firstLine="0"/>
              <w:jc w:val="center"/>
              <w:rPr>
                <w:bCs w:val="0"/>
                <w:color w:val="000000"/>
                <w:sz w:val="20"/>
                <w:szCs w:val="20"/>
              </w:rPr>
            </w:pPr>
            <w:r>
              <w:rPr>
                <w:color w:val="000000"/>
                <w:sz w:val="20"/>
                <w:szCs w:val="20"/>
              </w:rPr>
              <w:t>99,1</w:t>
            </w:r>
          </w:p>
        </w:tc>
      </w:tr>
      <w:tr w:rsidR="00061A5D" w:rsidRPr="00A71426" w14:paraId="795EBBC3" w14:textId="77777777" w:rsidTr="007F3349">
        <w:trPr>
          <w:trHeight w:val="315"/>
        </w:trPr>
        <w:tc>
          <w:tcPr>
            <w:tcW w:w="801" w:type="dxa"/>
            <w:noWrap/>
            <w:vAlign w:val="bottom"/>
            <w:hideMark/>
          </w:tcPr>
          <w:p w14:paraId="64353B33" w14:textId="5F9E60DC" w:rsidR="00061A5D" w:rsidRPr="00A71426" w:rsidRDefault="00061A5D" w:rsidP="00061A5D">
            <w:pPr>
              <w:autoSpaceDE/>
              <w:autoSpaceDN/>
              <w:adjustRightInd/>
              <w:ind w:firstLine="0"/>
              <w:jc w:val="center"/>
              <w:rPr>
                <w:bCs w:val="0"/>
                <w:color w:val="000000"/>
                <w:sz w:val="20"/>
                <w:szCs w:val="20"/>
              </w:rPr>
            </w:pPr>
            <w:r>
              <w:rPr>
                <w:color w:val="000000"/>
                <w:sz w:val="20"/>
                <w:szCs w:val="20"/>
              </w:rPr>
              <w:t>118</w:t>
            </w:r>
          </w:p>
        </w:tc>
        <w:tc>
          <w:tcPr>
            <w:tcW w:w="5620" w:type="dxa"/>
            <w:noWrap/>
            <w:vAlign w:val="bottom"/>
            <w:hideMark/>
          </w:tcPr>
          <w:p w14:paraId="692D009F" w14:textId="6C4A06C1"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778" w:type="dxa"/>
            <w:noWrap/>
            <w:vAlign w:val="bottom"/>
            <w:hideMark/>
          </w:tcPr>
          <w:p w14:paraId="7E7DBF94" w14:textId="55FA2900" w:rsidR="00061A5D" w:rsidRPr="00A71426" w:rsidRDefault="00061A5D" w:rsidP="00061A5D">
            <w:pPr>
              <w:autoSpaceDE/>
              <w:autoSpaceDN/>
              <w:adjustRightInd/>
              <w:ind w:firstLine="0"/>
              <w:jc w:val="center"/>
              <w:rPr>
                <w:bCs w:val="0"/>
                <w:color w:val="000000"/>
                <w:sz w:val="20"/>
                <w:szCs w:val="20"/>
              </w:rPr>
            </w:pPr>
            <w:r>
              <w:rPr>
                <w:color w:val="000000"/>
                <w:sz w:val="20"/>
                <w:szCs w:val="20"/>
              </w:rPr>
              <w:t>96</w:t>
            </w:r>
          </w:p>
        </w:tc>
        <w:tc>
          <w:tcPr>
            <w:tcW w:w="779" w:type="dxa"/>
            <w:noWrap/>
            <w:vAlign w:val="bottom"/>
            <w:hideMark/>
          </w:tcPr>
          <w:p w14:paraId="392B9F94" w14:textId="21FBF5EA"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5995D2B2" w14:textId="13315619" w:rsidR="00061A5D" w:rsidRPr="00A71426" w:rsidRDefault="00061A5D" w:rsidP="00061A5D">
            <w:pPr>
              <w:autoSpaceDE/>
              <w:autoSpaceDN/>
              <w:adjustRightInd/>
              <w:ind w:firstLine="0"/>
              <w:jc w:val="center"/>
              <w:rPr>
                <w:bCs w:val="0"/>
                <w:color w:val="000000"/>
                <w:sz w:val="20"/>
                <w:szCs w:val="20"/>
              </w:rPr>
            </w:pPr>
            <w:r>
              <w:rPr>
                <w:color w:val="000000"/>
                <w:sz w:val="20"/>
                <w:szCs w:val="20"/>
              </w:rPr>
              <w:t>99</w:t>
            </w:r>
          </w:p>
        </w:tc>
        <w:tc>
          <w:tcPr>
            <w:tcW w:w="896" w:type="dxa"/>
            <w:noWrap/>
            <w:vAlign w:val="bottom"/>
            <w:hideMark/>
          </w:tcPr>
          <w:p w14:paraId="63C0E003" w14:textId="09986BBF" w:rsidR="00061A5D" w:rsidRPr="00A71426" w:rsidRDefault="00061A5D" w:rsidP="00061A5D">
            <w:pPr>
              <w:autoSpaceDE/>
              <w:autoSpaceDN/>
              <w:adjustRightInd/>
              <w:ind w:firstLine="0"/>
              <w:jc w:val="center"/>
              <w:rPr>
                <w:bCs w:val="0"/>
                <w:color w:val="000000"/>
                <w:sz w:val="20"/>
                <w:szCs w:val="20"/>
              </w:rPr>
            </w:pPr>
            <w:r>
              <w:rPr>
                <w:color w:val="000000"/>
                <w:sz w:val="20"/>
                <w:szCs w:val="20"/>
              </w:rPr>
              <w:t>98,4</w:t>
            </w:r>
          </w:p>
        </w:tc>
      </w:tr>
      <w:tr w:rsidR="00061A5D" w:rsidRPr="00A71426" w14:paraId="2FCA2E1C" w14:textId="77777777" w:rsidTr="007F3349">
        <w:trPr>
          <w:trHeight w:val="315"/>
        </w:trPr>
        <w:tc>
          <w:tcPr>
            <w:tcW w:w="801" w:type="dxa"/>
            <w:noWrap/>
            <w:vAlign w:val="bottom"/>
            <w:hideMark/>
          </w:tcPr>
          <w:p w14:paraId="42561E87" w14:textId="7EAECC79" w:rsidR="00061A5D" w:rsidRPr="00A71426" w:rsidRDefault="00061A5D" w:rsidP="00061A5D">
            <w:pPr>
              <w:autoSpaceDE/>
              <w:autoSpaceDN/>
              <w:adjustRightInd/>
              <w:ind w:firstLine="0"/>
              <w:jc w:val="center"/>
              <w:rPr>
                <w:bCs w:val="0"/>
                <w:color w:val="000000"/>
                <w:sz w:val="20"/>
                <w:szCs w:val="20"/>
              </w:rPr>
            </w:pPr>
            <w:r>
              <w:rPr>
                <w:color w:val="000000"/>
                <w:sz w:val="20"/>
                <w:szCs w:val="20"/>
              </w:rPr>
              <w:t>119</w:t>
            </w:r>
          </w:p>
        </w:tc>
        <w:tc>
          <w:tcPr>
            <w:tcW w:w="5620" w:type="dxa"/>
            <w:noWrap/>
            <w:vAlign w:val="bottom"/>
            <w:hideMark/>
          </w:tcPr>
          <w:p w14:paraId="7CDDF017" w14:textId="4B9644A9"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778" w:type="dxa"/>
            <w:noWrap/>
            <w:vAlign w:val="bottom"/>
            <w:hideMark/>
          </w:tcPr>
          <w:p w14:paraId="69509465" w14:textId="26D777B9" w:rsidR="00061A5D" w:rsidRPr="00A71426" w:rsidRDefault="00061A5D" w:rsidP="00061A5D">
            <w:pPr>
              <w:autoSpaceDE/>
              <w:autoSpaceDN/>
              <w:adjustRightInd/>
              <w:ind w:firstLine="0"/>
              <w:jc w:val="center"/>
              <w:rPr>
                <w:bCs w:val="0"/>
                <w:color w:val="000000"/>
                <w:sz w:val="20"/>
                <w:szCs w:val="20"/>
              </w:rPr>
            </w:pPr>
            <w:r>
              <w:rPr>
                <w:color w:val="000000"/>
                <w:sz w:val="20"/>
                <w:szCs w:val="20"/>
              </w:rPr>
              <w:t>96</w:t>
            </w:r>
          </w:p>
        </w:tc>
        <w:tc>
          <w:tcPr>
            <w:tcW w:w="779" w:type="dxa"/>
            <w:noWrap/>
            <w:vAlign w:val="bottom"/>
            <w:hideMark/>
          </w:tcPr>
          <w:p w14:paraId="5359D236" w14:textId="55D14021"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37E2548F" w14:textId="35DFCCB1" w:rsidR="00061A5D" w:rsidRPr="00A71426" w:rsidRDefault="00061A5D" w:rsidP="00061A5D">
            <w:pPr>
              <w:autoSpaceDE/>
              <w:autoSpaceDN/>
              <w:adjustRightInd/>
              <w:ind w:firstLine="0"/>
              <w:jc w:val="center"/>
              <w:rPr>
                <w:bCs w:val="0"/>
                <w:color w:val="000000"/>
                <w:sz w:val="20"/>
                <w:szCs w:val="20"/>
              </w:rPr>
            </w:pPr>
            <w:r>
              <w:rPr>
                <w:color w:val="000000"/>
                <w:sz w:val="20"/>
                <w:szCs w:val="20"/>
              </w:rPr>
              <w:t>99</w:t>
            </w:r>
          </w:p>
        </w:tc>
        <w:tc>
          <w:tcPr>
            <w:tcW w:w="896" w:type="dxa"/>
            <w:noWrap/>
            <w:vAlign w:val="bottom"/>
            <w:hideMark/>
          </w:tcPr>
          <w:p w14:paraId="00D2BDDB" w14:textId="0A946705" w:rsidR="00061A5D" w:rsidRPr="00A71426" w:rsidRDefault="00061A5D" w:rsidP="00061A5D">
            <w:pPr>
              <w:autoSpaceDE/>
              <w:autoSpaceDN/>
              <w:adjustRightInd/>
              <w:ind w:firstLine="0"/>
              <w:jc w:val="center"/>
              <w:rPr>
                <w:bCs w:val="0"/>
                <w:color w:val="000000"/>
                <w:sz w:val="20"/>
                <w:szCs w:val="20"/>
              </w:rPr>
            </w:pPr>
            <w:r>
              <w:rPr>
                <w:color w:val="000000"/>
                <w:sz w:val="20"/>
                <w:szCs w:val="20"/>
              </w:rPr>
              <w:t>98,4</w:t>
            </w:r>
          </w:p>
        </w:tc>
      </w:tr>
      <w:tr w:rsidR="00061A5D" w:rsidRPr="00A71426" w14:paraId="56EBF1E4" w14:textId="77777777" w:rsidTr="007F3349">
        <w:trPr>
          <w:trHeight w:val="315"/>
        </w:trPr>
        <w:tc>
          <w:tcPr>
            <w:tcW w:w="801" w:type="dxa"/>
            <w:noWrap/>
            <w:vAlign w:val="bottom"/>
            <w:hideMark/>
          </w:tcPr>
          <w:p w14:paraId="7A57C0CF" w14:textId="28AD719D" w:rsidR="00061A5D" w:rsidRPr="00A71426" w:rsidRDefault="00061A5D" w:rsidP="00061A5D">
            <w:pPr>
              <w:autoSpaceDE/>
              <w:autoSpaceDN/>
              <w:adjustRightInd/>
              <w:ind w:firstLine="0"/>
              <w:jc w:val="center"/>
              <w:rPr>
                <w:bCs w:val="0"/>
                <w:color w:val="000000"/>
                <w:sz w:val="20"/>
                <w:szCs w:val="20"/>
              </w:rPr>
            </w:pPr>
            <w:r>
              <w:rPr>
                <w:color w:val="000000"/>
                <w:sz w:val="20"/>
                <w:szCs w:val="20"/>
              </w:rPr>
              <w:lastRenderedPageBreak/>
              <w:t>120</w:t>
            </w:r>
          </w:p>
        </w:tc>
        <w:tc>
          <w:tcPr>
            <w:tcW w:w="5620" w:type="dxa"/>
            <w:noWrap/>
            <w:vAlign w:val="bottom"/>
            <w:hideMark/>
          </w:tcPr>
          <w:p w14:paraId="138CCC56" w14:textId="2751924B"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778" w:type="dxa"/>
            <w:noWrap/>
            <w:vAlign w:val="bottom"/>
            <w:hideMark/>
          </w:tcPr>
          <w:p w14:paraId="1B87B62B" w14:textId="08FC7E1A" w:rsidR="00061A5D" w:rsidRPr="00A71426" w:rsidRDefault="00061A5D" w:rsidP="00061A5D">
            <w:pPr>
              <w:autoSpaceDE/>
              <w:autoSpaceDN/>
              <w:adjustRightInd/>
              <w:ind w:firstLine="0"/>
              <w:jc w:val="center"/>
              <w:rPr>
                <w:bCs w:val="0"/>
                <w:color w:val="000000"/>
                <w:sz w:val="20"/>
                <w:szCs w:val="20"/>
              </w:rPr>
            </w:pPr>
            <w:r>
              <w:rPr>
                <w:color w:val="000000"/>
                <w:sz w:val="20"/>
                <w:szCs w:val="20"/>
              </w:rPr>
              <w:t>97</w:t>
            </w:r>
          </w:p>
        </w:tc>
        <w:tc>
          <w:tcPr>
            <w:tcW w:w="779" w:type="dxa"/>
            <w:noWrap/>
            <w:vAlign w:val="bottom"/>
            <w:hideMark/>
          </w:tcPr>
          <w:p w14:paraId="40644891" w14:textId="62793978"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6240BE50" w14:textId="64B52201" w:rsidR="00061A5D" w:rsidRPr="00A71426" w:rsidRDefault="00061A5D" w:rsidP="00061A5D">
            <w:pPr>
              <w:autoSpaceDE/>
              <w:autoSpaceDN/>
              <w:adjustRightInd/>
              <w:ind w:firstLine="0"/>
              <w:jc w:val="center"/>
              <w:rPr>
                <w:bCs w:val="0"/>
                <w:color w:val="000000"/>
                <w:sz w:val="20"/>
                <w:szCs w:val="20"/>
              </w:rPr>
            </w:pPr>
            <w:r>
              <w:rPr>
                <w:color w:val="000000"/>
                <w:sz w:val="20"/>
                <w:szCs w:val="20"/>
              </w:rPr>
              <w:t>97</w:t>
            </w:r>
          </w:p>
        </w:tc>
        <w:tc>
          <w:tcPr>
            <w:tcW w:w="896" w:type="dxa"/>
            <w:noWrap/>
            <w:vAlign w:val="bottom"/>
            <w:hideMark/>
          </w:tcPr>
          <w:p w14:paraId="68D1E285" w14:textId="0BBF9949" w:rsidR="00061A5D" w:rsidRPr="00A71426" w:rsidRDefault="00061A5D" w:rsidP="00061A5D">
            <w:pPr>
              <w:autoSpaceDE/>
              <w:autoSpaceDN/>
              <w:adjustRightInd/>
              <w:ind w:firstLine="0"/>
              <w:jc w:val="center"/>
              <w:rPr>
                <w:bCs w:val="0"/>
                <w:color w:val="000000"/>
                <w:sz w:val="20"/>
                <w:szCs w:val="20"/>
              </w:rPr>
            </w:pPr>
            <w:r>
              <w:rPr>
                <w:color w:val="000000"/>
                <w:sz w:val="20"/>
                <w:szCs w:val="20"/>
              </w:rPr>
              <w:t>97,9</w:t>
            </w:r>
          </w:p>
        </w:tc>
      </w:tr>
      <w:tr w:rsidR="00061A5D" w:rsidRPr="00A71426" w14:paraId="54EFEC8A" w14:textId="77777777" w:rsidTr="007F3349">
        <w:trPr>
          <w:trHeight w:val="315"/>
        </w:trPr>
        <w:tc>
          <w:tcPr>
            <w:tcW w:w="801" w:type="dxa"/>
            <w:noWrap/>
            <w:vAlign w:val="bottom"/>
            <w:hideMark/>
          </w:tcPr>
          <w:p w14:paraId="34AB8F0C" w14:textId="47D2B228" w:rsidR="00061A5D" w:rsidRPr="00A71426" w:rsidRDefault="00061A5D" w:rsidP="00061A5D">
            <w:pPr>
              <w:autoSpaceDE/>
              <w:autoSpaceDN/>
              <w:adjustRightInd/>
              <w:ind w:firstLine="0"/>
              <w:jc w:val="center"/>
              <w:rPr>
                <w:bCs w:val="0"/>
                <w:color w:val="000000"/>
                <w:sz w:val="20"/>
                <w:szCs w:val="20"/>
              </w:rPr>
            </w:pPr>
            <w:r>
              <w:rPr>
                <w:color w:val="000000"/>
                <w:sz w:val="20"/>
                <w:szCs w:val="20"/>
              </w:rPr>
              <w:t>121</w:t>
            </w:r>
          </w:p>
        </w:tc>
        <w:tc>
          <w:tcPr>
            <w:tcW w:w="5620" w:type="dxa"/>
            <w:noWrap/>
            <w:vAlign w:val="bottom"/>
            <w:hideMark/>
          </w:tcPr>
          <w:p w14:paraId="349B8352" w14:textId="7BC75498"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778" w:type="dxa"/>
            <w:noWrap/>
            <w:vAlign w:val="bottom"/>
            <w:hideMark/>
          </w:tcPr>
          <w:p w14:paraId="4D09B0F6" w14:textId="4CEBABCE" w:rsidR="00061A5D" w:rsidRPr="00A71426" w:rsidRDefault="00061A5D" w:rsidP="00061A5D">
            <w:pPr>
              <w:autoSpaceDE/>
              <w:autoSpaceDN/>
              <w:adjustRightInd/>
              <w:ind w:firstLine="0"/>
              <w:jc w:val="center"/>
              <w:rPr>
                <w:bCs w:val="0"/>
                <w:color w:val="000000"/>
                <w:sz w:val="20"/>
                <w:szCs w:val="20"/>
              </w:rPr>
            </w:pPr>
            <w:r>
              <w:rPr>
                <w:color w:val="000000"/>
                <w:sz w:val="20"/>
                <w:szCs w:val="20"/>
              </w:rPr>
              <w:t>88</w:t>
            </w:r>
          </w:p>
        </w:tc>
        <w:tc>
          <w:tcPr>
            <w:tcW w:w="779" w:type="dxa"/>
            <w:noWrap/>
            <w:vAlign w:val="bottom"/>
            <w:hideMark/>
          </w:tcPr>
          <w:p w14:paraId="07D6B4D9" w14:textId="70FF5E3B"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52E49663" w14:textId="0EFFB4C4"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266A3E97" w14:textId="1447D16D" w:rsidR="00061A5D" w:rsidRPr="00A71426" w:rsidRDefault="00061A5D" w:rsidP="00061A5D">
            <w:pPr>
              <w:autoSpaceDE/>
              <w:autoSpaceDN/>
              <w:adjustRightInd/>
              <w:ind w:firstLine="0"/>
              <w:jc w:val="center"/>
              <w:rPr>
                <w:bCs w:val="0"/>
                <w:color w:val="000000"/>
                <w:sz w:val="20"/>
                <w:szCs w:val="20"/>
              </w:rPr>
            </w:pPr>
            <w:r>
              <w:rPr>
                <w:color w:val="000000"/>
                <w:sz w:val="20"/>
                <w:szCs w:val="20"/>
              </w:rPr>
              <w:t>96,4</w:t>
            </w:r>
          </w:p>
        </w:tc>
      </w:tr>
      <w:tr w:rsidR="00061A5D" w:rsidRPr="00A71426" w14:paraId="39EB497A" w14:textId="77777777" w:rsidTr="007F3349">
        <w:trPr>
          <w:trHeight w:val="315"/>
        </w:trPr>
        <w:tc>
          <w:tcPr>
            <w:tcW w:w="801" w:type="dxa"/>
            <w:noWrap/>
            <w:vAlign w:val="bottom"/>
            <w:hideMark/>
          </w:tcPr>
          <w:p w14:paraId="13524121" w14:textId="276DDF60" w:rsidR="00061A5D" w:rsidRPr="00A71426" w:rsidRDefault="00061A5D" w:rsidP="00061A5D">
            <w:pPr>
              <w:autoSpaceDE/>
              <w:autoSpaceDN/>
              <w:adjustRightInd/>
              <w:ind w:firstLine="0"/>
              <w:jc w:val="center"/>
              <w:rPr>
                <w:bCs w:val="0"/>
                <w:color w:val="000000"/>
                <w:sz w:val="20"/>
                <w:szCs w:val="20"/>
              </w:rPr>
            </w:pPr>
            <w:r>
              <w:rPr>
                <w:color w:val="000000"/>
                <w:sz w:val="20"/>
                <w:szCs w:val="20"/>
              </w:rPr>
              <w:t>122</w:t>
            </w:r>
          </w:p>
        </w:tc>
        <w:tc>
          <w:tcPr>
            <w:tcW w:w="5620" w:type="dxa"/>
            <w:noWrap/>
            <w:vAlign w:val="bottom"/>
            <w:hideMark/>
          </w:tcPr>
          <w:p w14:paraId="55993E0B" w14:textId="72E1E0E4"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778" w:type="dxa"/>
            <w:noWrap/>
            <w:vAlign w:val="bottom"/>
            <w:hideMark/>
          </w:tcPr>
          <w:p w14:paraId="72EE0888" w14:textId="0FFE12A8" w:rsidR="00061A5D" w:rsidRPr="00A71426" w:rsidRDefault="00061A5D" w:rsidP="00061A5D">
            <w:pPr>
              <w:autoSpaceDE/>
              <w:autoSpaceDN/>
              <w:adjustRightInd/>
              <w:ind w:firstLine="0"/>
              <w:jc w:val="center"/>
              <w:rPr>
                <w:bCs w:val="0"/>
                <w:color w:val="000000"/>
                <w:sz w:val="20"/>
                <w:szCs w:val="20"/>
              </w:rPr>
            </w:pPr>
            <w:r>
              <w:rPr>
                <w:color w:val="000000"/>
                <w:sz w:val="20"/>
                <w:szCs w:val="20"/>
              </w:rPr>
              <w:t>94</w:t>
            </w:r>
          </w:p>
        </w:tc>
        <w:tc>
          <w:tcPr>
            <w:tcW w:w="779" w:type="dxa"/>
            <w:noWrap/>
            <w:vAlign w:val="bottom"/>
            <w:hideMark/>
          </w:tcPr>
          <w:p w14:paraId="30CA2FC2" w14:textId="2A894521"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5797041C" w14:textId="496A11A2"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57858FD2" w14:textId="1C215202" w:rsidR="00061A5D" w:rsidRPr="00A71426" w:rsidRDefault="00061A5D" w:rsidP="00061A5D">
            <w:pPr>
              <w:autoSpaceDE/>
              <w:autoSpaceDN/>
              <w:adjustRightInd/>
              <w:ind w:firstLine="0"/>
              <w:jc w:val="center"/>
              <w:rPr>
                <w:bCs w:val="0"/>
                <w:color w:val="000000"/>
                <w:sz w:val="20"/>
                <w:szCs w:val="20"/>
              </w:rPr>
            </w:pPr>
            <w:r>
              <w:rPr>
                <w:color w:val="000000"/>
                <w:sz w:val="20"/>
                <w:szCs w:val="20"/>
              </w:rPr>
              <w:t>98,2</w:t>
            </w:r>
          </w:p>
        </w:tc>
      </w:tr>
      <w:tr w:rsidR="00061A5D" w:rsidRPr="00A71426" w14:paraId="0F9F35A8" w14:textId="77777777" w:rsidTr="007F3349">
        <w:trPr>
          <w:trHeight w:val="315"/>
        </w:trPr>
        <w:tc>
          <w:tcPr>
            <w:tcW w:w="801" w:type="dxa"/>
            <w:noWrap/>
            <w:vAlign w:val="bottom"/>
            <w:hideMark/>
          </w:tcPr>
          <w:p w14:paraId="126E8D2A" w14:textId="3F60866F" w:rsidR="00061A5D" w:rsidRPr="00A71426" w:rsidRDefault="00061A5D" w:rsidP="00061A5D">
            <w:pPr>
              <w:autoSpaceDE/>
              <w:autoSpaceDN/>
              <w:adjustRightInd/>
              <w:ind w:firstLine="0"/>
              <w:jc w:val="center"/>
              <w:rPr>
                <w:bCs w:val="0"/>
                <w:color w:val="000000"/>
                <w:sz w:val="20"/>
                <w:szCs w:val="20"/>
              </w:rPr>
            </w:pPr>
            <w:r>
              <w:rPr>
                <w:color w:val="000000"/>
                <w:sz w:val="20"/>
                <w:szCs w:val="20"/>
              </w:rPr>
              <w:t>123</w:t>
            </w:r>
          </w:p>
        </w:tc>
        <w:tc>
          <w:tcPr>
            <w:tcW w:w="5620" w:type="dxa"/>
            <w:noWrap/>
            <w:vAlign w:val="bottom"/>
            <w:hideMark/>
          </w:tcPr>
          <w:p w14:paraId="362A2E72" w14:textId="5704C69E"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778" w:type="dxa"/>
            <w:noWrap/>
            <w:vAlign w:val="bottom"/>
            <w:hideMark/>
          </w:tcPr>
          <w:p w14:paraId="0B448902" w14:textId="75278447" w:rsidR="00061A5D" w:rsidRPr="00A71426" w:rsidRDefault="00061A5D" w:rsidP="00061A5D">
            <w:pPr>
              <w:autoSpaceDE/>
              <w:autoSpaceDN/>
              <w:adjustRightInd/>
              <w:ind w:firstLine="0"/>
              <w:jc w:val="center"/>
              <w:rPr>
                <w:bCs w:val="0"/>
                <w:color w:val="000000"/>
                <w:sz w:val="20"/>
                <w:szCs w:val="20"/>
              </w:rPr>
            </w:pPr>
            <w:r>
              <w:rPr>
                <w:color w:val="000000"/>
                <w:sz w:val="20"/>
                <w:szCs w:val="20"/>
              </w:rPr>
              <w:t>89</w:t>
            </w:r>
          </w:p>
        </w:tc>
        <w:tc>
          <w:tcPr>
            <w:tcW w:w="779" w:type="dxa"/>
            <w:noWrap/>
            <w:vAlign w:val="bottom"/>
            <w:hideMark/>
          </w:tcPr>
          <w:p w14:paraId="5F48D10A" w14:textId="1A675886"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07885922" w14:textId="039F2682"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4D0216E" w14:textId="6D4ABB96" w:rsidR="00061A5D" w:rsidRPr="00A71426" w:rsidRDefault="00061A5D" w:rsidP="00061A5D">
            <w:pPr>
              <w:autoSpaceDE/>
              <w:autoSpaceDN/>
              <w:adjustRightInd/>
              <w:ind w:firstLine="0"/>
              <w:jc w:val="center"/>
              <w:rPr>
                <w:bCs w:val="0"/>
                <w:color w:val="000000"/>
                <w:sz w:val="20"/>
                <w:szCs w:val="20"/>
              </w:rPr>
            </w:pPr>
            <w:r>
              <w:rPr>
                <w:color w:val="000000"/>
                <w:sz w:val="20"/>
                <w:szCs w:val="20"/>
              </w:rPr>
              <w:t>96,7</w:t>
            </w:r>
          </w:p>
        </w:tc>
      </w:tr>
      <w:tr w:rsidR="00061A5D" w:rsidRPr="00A71426" w14:paraId="6AD0323A" w14:textId="77777777" w:rsidTr="007F3349">
        <w:trPr>
          <w:trHeight w:val="315"/>
        </w:trPr>
        <w:tc>
          <w:tcPr>
            <w:tcW w:w="801" w:type="dxa"/>
            <w:noWrap/>
            <w:vAlign w:val="bottom"/>
            <w:hideMark/>
          </w:tcPr>
          <w:p w14:paraId="69DA2673" w14:textId="3A6FD42B" w:rsidR="00061A5D" w:rsidRPr="00A71426" w:rsidRDefault="00061A5D" w:rsidP="00061A5D">
            <w:pPr>
              <w:autoSpaceDE/>
              <w:autoSpaceDN/>
              <w:adjustRightInd/>
              <w:ind w:firstLine="0"/>
              <w:jc w:val="center"/>
              <w:rPr>
                <w:bCs w:val="0"/>
                <w:color w:val="000000"/>
                <w:sz w:val="20"/>
                <w:szCs w:val="20"/>
              </w:rPr>
            </w:pPr>
            <w:r>
              <w:rPr>
                <w:color w:val="000000"/>
                <w:sz w:val="20"/>
                <w:szCs w:val="20"/>
              </w:rPr>
              <w:t>124</w:t>
            </w:r>
          </w:p>
        </w:tc>
        <w:tc>
          <w:tcPr>
            <w:tcW w:w="5620" w:type="dxa"/>
            <w:noWrap/>
            <w:vAlign w:val="bottom"/>
            <w:hideMark/>
          </w:tcPr>
          <w:p w14:paraId="7102015C" w14:textId="6CC7C5B3"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778" w:type="dxa"/>
            <w:noWrap/>
            <w:vAlign w:val="bottom"/>
            <w:hideMark/>
          </w:tcPr>
          <w:p w14:paraId="74FB22BA" w14:textId="3F445E8C" w:rsidR="00061A5D" w:rsidRPr="00A71426" w:rsidRDefault="00061A5D" w:rsidP="00061A5D">
            <w:pPr>
              <w:autoSpaceDE/>
              <w:autoSpaceDN/>
              <w:adjustRightInd/>
              <w:ind w:firstLine="0"/>
              <w:jc w:val="center"/>
              <w:rPr>
                <w:bCs w:val="0"/>
                <w:color w:val="000000"/>
                <w:sz w:val="20"/>
                <w:szCs w:val="20"/>
              </w:rPr>
            </w:pPr>
            <w:r>
              <w:rPr>
                <w:color w:val="000000"/>
                <w:sz w:val="20"/>
                <w:szCs w:val="20"/>
              </w:rPr>
              <w:t>94</w:t>
            </w:r>
          </w:p>
        </w:tc>
        <w:tc>
          <w:tcPr>
            <w:tcW w:w="779" w:type="dxa"/>
            <w:noWrap/>
            <w:vAlign w:val="bottom"/>
            <w:hideMark/>
          </w:tcPr>
          <w:p w14:paraId="61702098" w14:textId="4353DE54"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259F5E22" w14:textId="25977D23"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DEAFBF1" w14:textId="3907153D" w:rsidR="00061A5D" w:rsidRPr="00A71426" w:rsidRDefault="00061A5D" w:rsidP="00061A5D">
            <w:pPr>
              <w:autoSpaceDE/>
              <w:autoSpaceDN/>
              <w:adjustRightInd/>
              <w:ind w:firstLine="0"/>
              <w:jc w:val="center"/>
              <w:rPr>
                <w:bCs w:val="0"/>
                <w:color w:val="000000"/>
                <w:sz w:val="20"/>
                <w:szCs w:val="20"/>
              </w:rPr>
            </w:pPr>
            <w:r>
              <w:rPr>
                <w:color w:val="000000"/>
                <w:sz w:val="20"/>
                <w:szCs w:val="20"/>
              </w:rPr>
              <w:t>98,2</w:t>
            </w:r>
          </w:p>
        </w:tc>
      </w:tr>
      <w:tr w:rsidR="00061A5D" w:rsidRPr="00A71426" w14:paraId="2609AC43" w14:textId="77777777" w:rsidTr="007F3349">
        <w:trPr>
          <w:trHeight w:val="315"/>
        </w:trPr>
        <w:tc>
          <w:tcPr>
            <w:tcW w:w="801" w:type="dxa"/>
            <w:noWrap/>
            <w:vAlign w:val="bottom"/>
            <w:hideMark/>
          </w:tcPr>
          <w:p w14:paraId="5023C7A4" w14:textId="638C20A0" w:rsidR="00061A5D" w:rsidRPr="00A71426" w:rsidRDefault="00061A5D" w:rsidP="00061A5D">
            <w:pPr>
              <w:autoSpaceDE/>
              <w:autoSpaceDN/>
              <w:adjustRightInd/>
              <w:ind w:firstLine="0"/>
              <w:jc w:val="center"/>
              <w:rPr>
                <w:bCs w:val="0"/>
                <w:color w:val="000000"/>
                <w:sz w:val="20"/>
                <w:szCs w:val="20"/>
              </w:rPr>
            </w:pPr>
            <w:r>
              <w:rPr>
                <w:color w:val="000000"/>
                <w:sz w:val="20"/>
                <w:szCs w:val="20"/>
              </w:rPr>
              <w:t>125</w:t>
            </w:r>
          </w:p>
        </w:tc>
        <w:tc>
          <w:tcPr>
            <w:tcW w:w="5620" w:type="dxa"/>
            <w:noWrap/>
            <w:vAlign w:val="bottom"/>
            <w:hideMark/>
          </w:tcPr>
          <w:p w14:paraId="07AEC010" w14:textId="6D7AE607" w:rsidR="00061A5D" w:rsidRPr="00A71426" w:rsidRDefault="00061A5D" w:rsidP="00061A5D">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778" w:type="dxa"/>
            <w:noWrap/>
            <w:vAlign w:val="bottom"/>
            <w:hideMark/>
          </w:tcPr>
          <w:p w14:paraId="560AE55A" w14:textId="4CEBAAA7" w:rsidR="00061A5D" w:rsidRPr="00A71426" w:rsidRDefault="00061A5D" w:rsidP="00061A5D">
            <w:pPr>
              <w:autoSpaceDE/>
              <w:autoSpaceDN/>
              <w:adjustRightInd/>
              <w:ind w:firstLine="0"/>
              <w:jc w:val="center"/>
              <w:rPr>
                <w:bCs w:val="0"/>
                <w:color w:val="000000"/>
                <w:sz w:val="20"/>
                <w:szCs w:val="20"/>
              </w:rPr>
            </w:pPr>
            <w:r>
              <w:rPr>
                <w:color w:val="000000"/>
                <w:sz w:val="20"/>
                <w:szCs w:val="20"/>
              </w:rPr>
              <w:t>89</w:t>
            </w:r>
          </w:p>
        </w:tc>
        <w:tc>
          <w:tcPr>
            <w:tcW w:w="779" w:type="dxa"/>
            <w:noWrap/>
            <w:vAlign w:val="bottom"/>
            <w:hideMark/>
          </w:tcPr>
          <w:p w14:paraId="7B0D88BB" w14:textId="4F56BF44" w:rsidR="00061A5D" w:rsidRPr="00A71426" w:rsidRDefault="00061A5D" w:rsidP="00061A5D">
            <w:pPr>
              <w:autoSpaceDE/>
              <w:autoSpaceDN/>
              <w:adjustRightInd/>
              <w:ind w:firstLine="0"/>
              <w:jc w:val="center"/>
              <w:rPr>
                <w:bCs w:val="0"/>
                <w:color w:val="000000"/>
                <w:sz w:val="20"/>
                <w:szCs w:val="20"/>
              </w:rPr>
            </w:pPr>
            <w:r>
              <w:rPr>
                <w:color w:val="000000"/>
                <w:sz w:val="20"/>
                <w:szCs w:val="20"/>
              </w:rPr>
              <w:t>90</w:t>
            </w:r>
          </w:p>
        </w:tc>
        <w:tc>
          <w:tcPr>
            <w:tcW w:w="897" w:type="dxa"/>
            <w:noWrap/>
            <w:vAlign w:val="bottom"/>
            <w:hideMark/>
          </w:tcPr>
          <w:p w14:paraId="5143625F" w14:textId="38D8741A" w:rsidR="00061A5D" w:rsidRPr="00A71426" w:rsidRDefault="00061A5D" w:rsidP="00061A5D">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2121BAD8" w14:textId="695D4AD6" w:rsidR="00061A5D" w:rsidRPr="00A71426" w:rsidRDefault="00061A5D" w:rsidP="00061A5D">
            <w:pPr>
              <w:autoSpaceDE/>
              <w:autoSpaceDN/>
              <w:adjustRightInd/>
              <w:ind w:firstLine="0"/>
              <w:jc w:val="center"/>
              <w:rPr>
                <w:bCs w:val="0"/>
                <w:color w:val="000000"/>
                <w:sz w:val="20"/>
                <w:szCs w:val="20"/>
              </w:rPr>
            </w:pPr>
            <w:r>
              <w:rPr>
                <w:color w:val="000000"/>
                <w:sz w:val="20"/>
                <w:szCs w:val="20"/>
              </w:rPr>
              <w:t>93,7</w:t>
            </w:r>
          </w:p>
        </w:tc>
      </w:tr>
    </w:tbl>
    <w:p w14:paraId="33B45A20" w14:textId="023EAF47" w:rsidR="00741E61" w:rsidRDefault="00741E61" w:rsidP="00FA6759">
      <w:pPr>
        <w:autoSpaceDE/>
        <w:autoSpaceDN/>
        <w:adjustRightInd/>
        <w:ind w:firstLine="0"/>
        <w:jc w:val="left"/>
        <w:rPr>
          <w:rFonts w:eastAsia="Calibri"/>
          <w:b/>
          <w:color w:val="2A424D" w:themeColor="accent5" w:themeShade="80"/>
          <w:lang w:eastAsia="en-US"/>
        </w:rPr>
      </w:pPr>
    </w:p>
    <w:p w14:paraId="786FB88A" w14:textId="71D28139" w:rsidR="00EC580A" w:rsidRDefault="00EC580A" w:rsidP="00FA6759">
      <w:pPr>
        <w:pStyle w:val="21"/>
      </w:pPr>
      <w:bookmarkStart w:id="17" w:name="_Toc123190721"/>
      <w:r w:rsidRPr="00EC580A">
        <w:t>2.4. Критерий II. Показатели, характеризующие комфортность условий предоставления услуг с диаграммами, таблицами по каждому индикатору, показателю и общими выводами по критерию в разрезе по каждой образовательной организации, а также по муниципальному образованию в целом.</w:t>
      </w:r>
      <w:bookmarkEnd w:id="17"/>
      <w:r w:rsidRPr="00EC580A">
        <w:t xml:space="preserve"> </w:t>
      </w:r>
    </w:p>
    <w:p w14:paraId="00C2840C" w14:textId="77777777" w:rsidR="00E00F50" w:rsidRPr="00741E61" w:rsidRDefault="00E00F50" w:rsidP="00FA6759">
      <w:pPr>
        <w:rPr>
          <w:bCs w:val="0"/>
          <w:iCs/>
          <w:sz w:val="24"/>
          <w:szCs w:val="24"/>
        </w:rPr>
      </w:pPr>
      <w:r w:rsidRPr="00741E61">
        <w:rPr>
          <w:bCs w:val="0"/>
          <w:iCs/>
          <w:sz w:val="24"/>
          <w:szCs w:val="24"/>
        </w:rPr>
        <w:t>Критерий раскрывается через следующие показатели:</w:t>
      </w:r>
    </w:p>
    <w:p w14:paraId="41507ABB" w14:textId="77777777" w:rsidR="00E00F50" w:rsidRPr="00741E61" w:rsidRDefault="00E00F50" w:rsidP="00FA6759">
      <w:pPr>
        <w:rPr>
          <w:bCs w:val="0"/>
          <w:iCs/>
          <w:sz w:val="24"/>
          <w:szCs w:val="24"/>
        </w:rPr>
      </w:pPr>
      <w:r w:rsidRPr="00741E61">
        <w:rPr>
          <w:bCs w:val="0"/>
          <w:iCs/>
          <w:sz w:val="24"/>
          <w:szCs w:val="24"/>
        </w:rPr>
        <w:t>Показатель 2.1. Обеспечение в организации комфортных условий предоставления услуг:</w:t>
      </w:r>
    </w:p>
    <w:p w14:paraId="47811E84" w14:textId="3F4F70E3" w:rsidR="00E00F50" w:rsidRPr="00741E61" w:rsidRDefault="00E00F50" w:rsidP="00FA6759">
      <w:pPr>
        <w:rPr>
          <w:bCs w:val="0"/>
          <w:iCs/>
          <w:sz w:val="24"/>
          <w:szCs w:val="24"/>
        </w:rPr>
      </w:pPr>
      <w:r w:rsidRPr="00741E61">
        <w:rPr>
          <w:bCs w:val="0"/>
          <w:iCs/>
          <w:sz w:val="24"/>
          <w:szCs w:val="24"/>
        </w:rPr>
        <w:t xml:space="preserve">Показатель 2.2.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комфортностью условий, в которых осуществляется образовательная деятельность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3F7C974D" w14:textId="47FD1734" w:rsidR="00E00F50" w:rsidRPr="00741E61" w:rsidRDefault="005B662D" w:rsidP="00FA6759">
      <w:pPr>
        <w:rPr>
          <w:iCs/>
          <w:sz w:val="24"/>
          <w:szCs w:val="24"/>
        </w:rPr>
      </w:pPr>
      <w:bookmarkStart w:id="18" w:name="_Hlk123185960"/>
      <w:r w:rsidRPr="00741E61">
        <w:rPr>
          <w:iCs/>
          <w:sz w:val="24"/>
          <w:szCs w:val="24"/>
        </w:rPr>
        <w:t xml:space="preserve">Средний балл по критерию в целом составил </w:t>
      </w:r>
      <w:r>
        <w:rPr>
          <w:iCs/>
          <w:sz w:val="24"/>
          <w:szCs w:val="24"/>
        </w:rPr>
        <w:t>99,2</w:t>
      </w:r>
      <w:r w:rsidRPr="00741E61">
        <w:rPr>
          <w:iCs/>
          <w:sz w:val="24"/>
          <w:szCs w:val="24"/>
        </w:rPr>
        <w:t xml:space="preserve">. Среднее значение показателя 2.1. Обеспечение в организации комфортных условий предоставления услуг составило </w:t>
      </w:r>
      <w:r>
        <w:rPr>
          <w:iCs/>
          <w:sz w:val="24"/>
          <w:szCs w:val="24"/>
        </w:rPr>
        <w:t>100</w:t>
      </w:r>
      <w:r w:rsidRPr="00741E61">
        <w:rPr>
          <w:iCs/>
          <w:sz w:val="24"/>
          <w:szCs w:val="24"/>
        </w:rPr>
        <w:t xml:space="preserve">. Среднее значение показателя 2.2. Доля </w:t>
      </w:r>
      <w:r>
        <w:rPr>
          <w:iCs/>
          <w:sz w:val="24"/>
          <w:szCs w:val="24"/>
        </w:rPr>
        <w:t>участников образовательного процесса</w:t>
      </w:r>
      <w:r w:rsidRPr="00741E61">
        <w:rPr>
          <w:iCs/>
          <w:sz w:val="24"/>
          <w:szCs w:val="24"/>
        </w:rPr>
        <w:t xml:space="preserve">, удовлетворенных комфортностью условий, в которых осуществляется образовательная деятельность составила </w:t>
      </w:r>
      <w:r>
        <w:rPr>
          <w:iCs/>
          <w:sz w:val="24"/>
          <w:szCs w:val="24"/>
        </w:rPr>
        <w:t>9</w:t>
      </w:r>
      <w:r w:rsidRPr="00F55E0C">
        <w:rPr>
          <w:iCs/>
          <w:sz w:val="24"/>
          <w:szCs w:val="24"/>
        </w:rPr>
        <w:t>8</w:t>
      </w:r>
      <w:r w:rsidRPr="00741E61">
        <w:rPr>
          <w:iCs/>
          <w:sz w:val="24"/>
          <w:szCs w:val="24"/>
        </w:rPr>
        <w:t>,</w:t>
      </w:r>
      <w:r>
        <w:rPr>
          <w:iCs/>
          <w:sz w:val="24"/>
          <w:szCs w:val="24"/>
        </w:rPr>
        <w:t>3</w:t>
      </w:r>
      <w:r w:rsidR="00E00F50" w:rsidRPr="00741E61">
        <w:rPr>
          <w:iCs/>
          <w:sz w:val="24"/>
          <w:szCs w:val="24"/>
        </w:rPr>
        <w:t>.</w:t>
      </w:r>
    </w:p>
    <w:bookmarkEnd w:id="18"/>
    <w:p w14:paraId="29C54DA6" w14:textId="77777777" w:rsidR="00E00F50" w:rsidRPr="00741E61" w:rsidRDefault="00E00F50" w:rsidP="00FA6759">
      <w:pPr>
        <w:rPr>
          <w:iCs/>
          <w:sz w:val="24"/>
          <w:szCs w:val="24"/>
        </w:rPr>
      </w:pPr>
      <w:r w:rsidRPr="00741E61">
        <w:rPr>
          <w:noProof/>
          <w:sz w:val="24"/>
          <w:szCs w:val="24"/>
        </w:rPr>
        <w:drawing>
          <wp:inline distT="0" distB="0" distL="0" distR="0" wp14:anchorId="73C89D12" wp14:editId="4E862D87">
            <wp:extent cx="5628640" cy="3000375"/>
            <wp:effectExtent l="0" t="0" r="10160" b="9525"/>
            <wp:docPr id="3" name="Диаграмма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40A9A2" w14:textId="5F0DDAB0" w:rsidR="00E00F50" w:rsidRPr="00741E61" w:rsidRDefault="00E00F50"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3629DD">
        <w:rPr>
          <w:bCs w:val="0"/>
          <w:noProof/>
          <w:color w:val="595959"/>
          <w:sz w:val="24"/>
          <w:szCs w:val="24"/>
        </w:rPr>
        <w:t>2</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"Комфортность условий, в которых осуществляется образовательная деятельность"</w:t>
      </w:r>
    </w:p>
    <w:p w14:paraId="5C07CE23" w14:textId="77777777" w:rsidR="008226FF" w:rsidRDefault="008226FF" w:rsidP="008226FF">
      <w:pPr>
        <w:rPr>
          <w:sz w:val="24"/>
          <w:szCs w:val="24"/>
        </w:rPr>
      </w:pPr>
    </w:p>
    <w:p w14:paraId="18D05445" w14:textId="77777777" w:rsidR="008226FF" w:rsidRDefault="008226FF" w:rsidP="008226FF">
      <w:pPr>
        <w:rPr>
          <w:sz w:val="24"/>
          <w:szCs w:val="24"/>
        </w:rPr>
      </w:pPr>
      <w:r>
        <w:rPr>
          <w:sz w:val="24"/>
          <w:szCs w:val="24"/>
        </w:rPr>
        <w:lastRenderedPageBreak/>
        <w:t>Индикаторы опроса граждан отражены в п. 2.2. данного отчёта.</w:t>
      </w:r>
    </w:p>
    <w:p w14:paraId="3269490A" w14:textId="5C39CCB1" w:rsidR="009D1D74" w:rsidRDefault="009D1D74" w:rsidP="008226FF">
      <w:pPr>
        <w:rPr>
          <w:color w:val="595959"/>
          <w:sz w:val="24"/>
          <w:szCs w:val="24"/>
        </w:rPr>
      </w:pPr>
      <w:r w:rsidRPr="008226FF">
        <w:rPr>
          <w:sz w:val="24"/>
          <w:szCs w:val="24"/>
        </w:rPr>
        <w:t>Реализация условий комфортности в организациях отражена в Таблице 5.</w:t>
      </w:r>
    </w:p>
    <w:p w14:paraId="476F1BDE" w14:textId="5A7A4DB1" w:rsidR="00C633F4" w:rsidRPr="002A5C16" w:rsidRDefault="00C633F4" w:rsidP="00FA6759">
      <w:pPr>
        <w:keepNext/>
        <w:ind w:firstLine="0"/>
        <w:jc w:val="center"/>
        <w:rPr>
          <w:color w:val="595959"/>
          <w:sz w:val="24"/>
          <w:szCs w:val="24"/>
        </w:rPr>
      </w:pPr>
      <w:r w:rsidRPr="002A5C16">
        <w:rPr>
          <w:color w:val="595959"/>
          <w:sz w:val="24"/>
          <w:szCs w:val="24"/>
        </w:rPr>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3629DD">
        <w:rPr>
          <w:noProof/>
          <w:color w:val="595959"/>
          <w:sz w:val="24"/>
          <w:szCs w:val="24"/>
        </w:rPr>
        <w:t>5</w:t>
      </w:r>
      <w:r w:rsidRPr="002A5C16">
        <w:rPr>
          <w:color w:val="595959"/>
          <w:sz w:val="24"/>
          <w:szCs w:val="24"/>
        </w:rPr>
        <w:fldChar w:fldCharType="end"/>
      </w:r>
      <w:r w:rsidRPr="002A5C16">
        <w:rPr>
          <w:color w:val="595959"/>
          <w:sz w:val="24"/>
          <w:szCs w:val="24"/>
        </w:rPr>
        <w:t>. Условия комфортности</w:t>
      </w:r>
    </w:p>
    <w:tbl>
      <w:tblPr>
        <w:tblW w:w="5000" w:type="pct"/>
        <w:tblLayout w:type="fixed"/>
        <w:tblLook w:val="04A0" w:firstRow="1" w:lastRow="0" w:firstColumn="1" w:lastColumn="0" w:noHBand="0" w:noVBand="1"/>
      </w:tblPr>
      <w:tblGrid>
        <w:gridCol w:w="552"/>
        <w:gridCol w:w="5684"/>
        <w:gridCol w:w="707"/>
        <w:gridCol w:w="707"/>
        <w:gridCol w:w="707"/>
        <w:gridCol w:w="707"/>
        <w:gridCol w:w="707"/>
      </w:tblGrid>
      <w:tr w:rsidR="009D1D74" w:rsidRPr="007F3349" w14:paraId="47DBE2C1" w14:textId="77777777" w:rsidTr="00E950D8">
        <w:trPr>
          <w:trHeight w:val="20"/>
        </w:trPr>
        <w:tc>
          <w:tcPr>
            <w:tcW w:w="282" w:type="pct"/>
            <w:tcBorders>
              <w:top w:val="single" w:sz="8" w:space="0" w:color="auto"/>
              <w:left w:val="single" w:sz="8" w:space="0" w:color="auto"/>
              <w:bottom w:val="nil"/>
              <w:right w:val="single" w:sz="8" w:space="0" w:color="auto"/>
            </w:tcBorders>
            <w:shd w:val="clear" w:color="000000" w:fill="E6B729"/>
            <w:noWrap/>
            <w:vAlign w:val="center"/>
            <w:hideMark/>
          </w:tcPr>
          <w:p w14:paraId="21EE82DC"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 п/п</w:t>
            </w:r>
          </w:p>
        </w:tc>
        <w:tc>
          <w:tcPr>
            <w:tcW w:w="2907" w:type="pct"/>
            <w:tcBorders>
              <w:top w:val="single" w:sz="8" w:space="0" w:color="auto"/>
              <w:left w:val="nil"/>
              <w:bottom w:val="nil"/>
              <w:right w:val="single" w:sz="8" w:space="0" w:color="auto"/>
            </w:tcBorders>
            <w:shd w:val="clear" w:color="000000" w:fill="E6B729"/>
            <w:noWrap/>
            <w:vAlign w:val="center"/>
            <w:hideMark/>
          </w:tcPr>
          <w:p w14:paraId="561F0611"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Наименование образовательной организации</w:t>
            </w:r>
          </w:p>
        </w:tc>
        <w:tc>
          <w:tcPr>
            <w:tcW w:w="362" w:type="pct"/>
            <w:tcBorders>
              <w:top w:val="single" w:sz="8" w:space="0" w:color="auto"/>
              <w:left w:val="nil"/>
              <w:bottom w:val="nil"/>
              <w:right w:val="single" w:sz="8" w:space="0" w:color="auto"/>
            </w:tcBorders>
            <w:shd w:val="clear" w:color="000000" w:fill="E6B729"/>
            <w:vAlign w:val="center"/>
            <w:hideMark/>
          </w:tcPr>
          <w:p w14:paraId="7F389356" w14:textId="0D0AA35A"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 xml:space="preserve">Наличие комфортной зоны отдыха (ожидания), </w:t>
            </w:r>
          </w:p>
        </w:tc>
        <w:tc>
          <w:tcPr>
            <w:tcW w:w="362" w:type="pct"/>
            <w:tcBorders>
              <w:top w:val="single" w:sz="8" w:space="0" w:color="auto"/>
              <w:left w:val="nil"/>
              <w:bottom w:val="nil"/>
              <w:right w:val="single" w:sz="8" w:space="0" w:color="auto"/>
            </w:tcBorders>
            <w:shd w:val="clear" w:color="000000" w:fill="E6B729"/>
            <w:vAlign w:val="center"/>
            <w:hideMark/>
          </w:tcPr>
          <w:p w14:paraId="3879504A"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Наличие и понятность навигации внутри обр. организации,</w:t>
            </w:r>
          </w:p>
        </w:tc>
        <w:tc>
          <w:tcPr>
            <w:tcW w:w="362" w:type="pct"/>
            <w:tcBorders>
              <w:top w:val="single" w:sz="8" w:space="0" w:color="auto"/>
              <w:left w:val="nil"/>
              <w:bottom w:val="nil"/>
              <w:right w:val="single" w:sz="8" w:space="0" w:color="auto"/>
            </w:tcBorders>
            <w:shd w:val="clear" w:color="000000" w:fill="E6B729"/>
            <w:vAlign w:val="center"/>
            <w:hideMark/>
          </w:tcPr>
          <w:p w14:paraId="2109FF13"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Доступность питьевой воды (наличие работающего кулера),</w:t>
            </w:r>
          </w:p>
        </w:tc>
        <w:tc>
          <w:tcPr>
            <w:tcW w:w="362" w:type="pct"/>
            <w:tcBorders>
              <w:top w:val="single" w:sz="8" w:space="0" w:color="auto"/>
              <w:left w:val="nil"/>
              <w:bottom w:val="nil"/>
              <w:right w:val="single" w:sz="8" w:space="0" w:color="auto"/>
            </w:tcBorders>
            <w:shd w:val="clear" w:color="000000" w:fill="E6B729"/>
            <w:vAlign w:val="center"/>
            <w:hideMark/>
          </w:tcPr>
          <w:p w14:paraId="178B4DBA"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Наличие и доступность санитарно-гигиенических помещений</w:t>
            </w:r>
          </w:p>
        </w:tc>
        <w:tc>
          <w:tcPr>
            <w:tcW w:w="362" w:type="pct"/>
            <w:tcBorders>
              <w:top w:val="single" w:sz="8" w:space="0" w:color="auto"/>
              <w:left w:val="nil"/>
              <w:bottom w:val="nil"/>
              <w:right w:val="single" w:sz="8" w:space="0" w:color="auto"/>
            </w:tcBorders>
            <w:shd w:val="clear" w:color="000000" w:fill="E6B729"/>
            <w:vAlign w:val="center"/>
            <w:hideMark/>
          </w:tcPr>
          <w:p w14:paraId="56319988"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Cанитарное состояние помещений обр. организации</w:t>
            </w:r>
          </w:p>
        </w:tc>
      </w:tr>
      <w:tr w:rsidR="004407D0" w:rsidRPr="007F3349" w14:paraId="1F869C30"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D29D" w14:textId="492406E9" w:rsidR="004407D0" w:rsidRPr="007F3349" w:rsidRDefault="004407D0" w:rsidP="004407D0">
            <w:pPr>
              <w:autoSpaceDE/>
              <w:autoSpaceDN/>
              <w:adjustRightInd/>
              <w:ind w:firstLine="0"/>
              <w:jc w:val="center"/>
              <w:rPr>
                <w:bCs w:val="0"/>
                <w:color w:val="000000"/>
                <w:sz w:val="20"/>
                <w:szCs w:val="20"/>
              </w:rPr>
            </w:pPr>
            <w:r>
              <w:rPr>
                <w:color w:val="000000"/>
                <w:sz w:val="20"/>
                <w:szCs w:val="20"/>
              </w:rPr>
              <w:t>117</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A1ABC56" w14:textId="11E98074"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EB7E6EA" w14:textId="7E821B06"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0227746" w14:textId="05261094"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5469138" w14:textId="38C64A1A"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F3DF48C" w14:textId="195AF065"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6DB8B95" w14:textId="331FBF0F"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3FEA09F5"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294BD" w14:textId="61E2CA9A" w:rsidR="004407D0" w:rsidRPr="007F3349" w:rsidRDefault="004407D0" w:rsidP="004407D0">
            <w:pPr>
              <w:autoSpaceDE/>
              <w:autoSpaceDN/>
              <w:adjustRightInd/>
              <w:ind w:firstLine="0"/>
              <w:jc w:val="center"/>
              <w:rPr>
                <w:bCs w:val="0"/>
                <w:color w:val="000000"/>
                <w:sz w:val="20"/>
                <w:szCs w:val="20"/>
              </w:rPr>
            </w:pPr>
            <w:r>
              <w:rPr>
                <w:color w:val="000000"/>
                <w:sz w:val="20"/>
                <w:szCs w:val="20"/>
              </w:rPr>
              <w:t>118</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6BB0CC15" w14:textId="4D7E9958"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8922F05" w14:textId="17233218"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B22DA84" w14:textId="51247EB4"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325ABA2" w14:textId="0CF6424E"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73629BC" w14:textId="4B2FBBB9"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3EC00DD" w14:textId="4B4BDF54"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1E18215C"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D698" w14:textId="4996E2BF" w:rsidR="004407D0" w:rsidRPr="007F3349" w:rsidRDefault="004407D0" w:rsidP="004407D0">
            <w:pPr>
              <w:autoSpaceDE/>
              <w:autoSpaceDN/>
              <w:adjustRightInd/>
              <w:ind w:firstLine="0"/>
              <w:jc w:val="center"/>
              <w:rPr>
                <w:bCs w:val="0"/>
                <w:color w:val="000000"/>
                <w:sz w:val="20"/>
                <w:szCs w:val="20"/>
              </w:rPr>
            </w:pPr>
            <w:r>
              <w:rPr>
                <w:color w:val="000000"/>
                <w:sz w:val="20"/>
                <w:szCs w:val="20"/>
              </w:rPr>
              <w:t>119</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6114FDA" w14:textId="6D175699"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1310E5F" w14:textId="1444483D"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2014AD9" w14:textId="3A83A4BC"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6A135BA" w14:textId="0992AD54"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1972B0A" w14:textId="131B92F8"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F5AEBE2" w14:textId="2D1E9678"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74F4120A"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47B40" w14:textId="58BAC9D1" w:rsidR="004407D0" w:rsidRPr="007F3349" w:rsidRDefault="004407D0" w:rsidP="004407D0">
            <w:pPr>
              <w:autoSpaceDE/>
              <w:autoSpaceDN/>
              <w:adjustRightInd/>
              <w:ind w:firstLine="0"/>
              <w:jc w:val="center"/>
              <w:rPr>
                <w:bCs w:val="0"/>
                <w:color w:val="000000"/>
                <w:sz w:val="20"/>
                <w:szCs w:val="20"/>
              </w:rPr>
            </w:pPr>
            <w:r>
              <w:rPr>
                <w:color w:val="000000"/>
                <w:sz w:val="20"/>
                <w:szCs w:val="20"/>
              </w:rPr>
              <w:t>120</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72B8FBE5" w14:textId="11F4F1BF"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DA4827E" w14:textId="06A277F8"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B2EF0D1" w14:textId="5666A8F5"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2D961FD" w14:textId="4FE88B60"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890D54A" w14:textId="1E4922C1"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7536270" w14:textId="49F78C50"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77F98642"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5020B" w14:textId="5C04F727" w:rsidR="004407D0" w:rsidRPr="007F3349" w:rsidRDefault="004407D0" w:rsidP="004407D0">
            <w:pPr>
              <w:autoSpaceDE/>
              <w:autoSpaceDN/>
              <w:adjustRightInd/>
              <w:ind w:firstLine="0"/>
              <w:jc w:val="center"/>
              <w:rPr>
                <w:bCs w:val="0"/>
                <w:color w:val="000000"/>
                <w:sz w:val="20"/>
                <w:szCs w:val="20"/>
              </w:rPr>
            </w:pPr>
            <w:r>
              <w:rPr>
                <w:color w:val="000000"/>
                <w:sz w:val="20"/>
                <w:szCs w:val="20"/>
              </w:rPr>
              <w:t>121</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80C35F1" w14:textId="69E97E61"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77E1F23" w14:textId="5730EE95"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C7D7196" w14:textId="5AADA5E3"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37B423D" w14:textId="7453E5CD"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AA8E138" w14:textId="17039249"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BD510FD" w14:textId="1A6460DA"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6942B3F3"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5B3" w14:textId="159801B1" w:rsidR="004407D0" w:rsidRPr="007F3349" w:rsidRDefault="004407D0" w:rsidP="004407D0">
            <w:pPr>
              <w:autoSpaceDE/>
              <w:autoSpaceDN/>
              <w:adjustRightInd/>
              <w:ind w:firstLine="0"/>
              <w:jc w:val="center"/>
              <w:rPr>
                <w:bCs w:val="0"/>
                <w:color w:val="000000"/>
                <w:sz w:val="20"/>
                <w:szCs w:val="20"/>
              </w:rPr>
            </w:pPr>
            <w:r>
              <w:rPr>
                <w:color w:val="000000"/>
                <w:sz w:val="20"/>
                <w:szCs w:val="20"/>
              </w:rPr>
              <w:t>122</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3D9BDA74" w14:textId="3A5A3AE9"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F187999" w14:textId="542FF2EE"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8FD93D0" w14:textId="3BDBDA70"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31C5301" w14:textId="52303D51"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0A908EE" w14:textId="4FE9D8A7"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FC87BD1" w14:textId="216C0DF4"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0B230E9F"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65DE" w14:textId="43A042B9" w:rsidR="004407D0" w:rsidRPr="007F3349" w:rsidRDefault="004407D0" w:rsidP="004407D0">
            <w:pPr>
              <w:autoSpaceDE/>
              <w:autoSpaceDN/>
              <w:adjustRightInd/>
              <w:ind w:firstLine="0"/>
              <w:jc w:val="center"/>
              <w:rPr>
                <w:bCs w:val="0"/>
                <w:color w:val="000000"/>
                <w:sz w:val="20"/>
                <w:szCs w:val="20"/>
              </w:rPr>
            </w:pPr>
            <w:r>
              <w:rPr>
                <w:color w:val="000000"/>
                <w:sz w:val="20"/>
                <w:szCs w:val="20"/>
              </w:rPr>
              <w:t>123</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4096C167" w14:textId="25A79CFB"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2865864" w14:textId="795B4573"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6F9FB93" w14:textId="16D7D2F4"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F350AFF" w14:textId="3E92D1D2"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0F3B540" w14:textId="04D9106C"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07D1F34" w14:textId="3AA1221F"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189D5B52"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9FA2" w14:textId="2C6AF382" w:rsidR="004407D0" w:rsidRPr="007F3349" w:rsidRDefault="004407D0" w:rsidP="004407D0">
            <w:pPr>
              <w:autoSpaceDE/>
              <w:autoSpaceDN/>
              <w:adjustRightInd/>
              <w:ind w:firstLine="0"/>
              <w:jc w:val="center"/>
              <w:rPr>
                <w:bCs w:val="0"/>
                <w:color w:val="000000"/>
                <w:sz w:val="20"/>
                <w:szCs w:val="20"/>
              </w:rPr>
            </w:pPr>
            <w:r>
              <w:rPr>
                <w:color w:val="000000"/>
                <w:sz w:val="20"/>
                <w:szCs w:val="20"/>
              </w:rPr>
              <w:t>124</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759CFAB1" w14:textId="63F7536A"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24A4746" w14:textId="72F921A2"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69CFC5C" w14:textId="4EFF62BB"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F8A042E" w14:textId="3A998B7D"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CCF1961" w14:textId="3950879F"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00D485A" w14:textId="13A5792B"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7F3349" w14:paraId="735A4706"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1C39" w14:textId="404D60EE" w:rsidR="004407D0" w:rsidRPr="007F3349" w:rsidRDefault="004407D0" w:rsidP="004407D0">
            <w:pPr>
              <w:autoSpaceDE/>
              <w:autoSpaceDN/>
              <w:adjustRightInd/>
              <w:ind w:firstLine="0"/>
              <w:jc w:val="center"/>
              <w:rPr>
                <w:bCs w:val="0"/>
                <w:color w:val="000000"/>
                <w:sz w:val="20"/>
                <w:szCs w:val="20"/>
              </w:rPr>
            </w:pPr>
            <w:r>
              <w:rPr>
                <w:color w:val="000000"/>
                <w:sz w:val="20"/>
                <w:szCs w:val="20"/>
              </w:rPr>
              <w:t>125</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FD8B07D" w14:textId="68A395AA" w:rsidR="004407D0" w:rsidRPr="007F3349" w:rsidRDefault="004407D0" w:rsidP="004407D0">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6F75D64" w14:textId="5509D75D"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AC67EB9" w14:textId="5F1680B3"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BF85E4B" w14:textId="258E612E"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24629FA" w14:textId="542658BA"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8C547A4" w14:textId="10847762" w:rsidR="004407D0" w:rsidRPr="007F3349" w:rsidRDefault="004407D0" w:rsidP="004407D0">
            <w:pPr>
              <w:autoSpaceDE/>
              <w:autoSpaceDN/>
              <w:adjustRightInd/>
              <w:ind w:firstLine="0"/>
              <w:jc w:val="center"/>
              <w:rPr>
                <w:bCs w:val="0"/>
                <w:color w:val="000000"/>
                <w:sz w:val="20"/>
                <w:szCs w:val="20"/>
              </w:rPr>
            </w:pPr>
            <w:r>
              <w:rPr>
                <w:color w:val="000000"/>
                <w:sz w:val="20"/>
                <w:szCs w:val="20"/>
              </w:rPr>
              <w:t>1</w:t>
            </w:r>
          </w:p>
        </w:tc>
      </w:tr>
    </w:tbl>
    <w:p w14:paraId="5FB3591C" w14:textId="77777777" w:rsidR="001A6ABA" w:rsidRPr="00741E61" w:rsidRDefault="001A6ABA" w:rsidP="00FA6759">
      <w:pPr>
        <w:ind w:firstLine="0"/>
        <w:jc w:val="left"/>
        <w:rPr>
          <w:b/>
          <w:bCs w:val="0"/>
          <w:sz w:val="24"/>
          <w:szCs w:val="24"/>
        </w:rPr>
      </w:pPr>
    </w:p>
    <w:p w14:paraId="67A174F8" w14:textId="77777777" w:rsidR="008C5284" w:rsidRDefault="009D1D74" w:rsidP="00FA6759">
      <w:pPr>
        <w:autoSpaceDE/>
        <w:autoSpaceDN/>
        <w:adjustRightInd/>
        <w:ind w:firstLine="0"/>
        <w:jc w:val="left"/>
        <w:rPr>
          <w:bCs w:val="0"/>
          <w:color w:val="595959"/>
          <w:sz w:val="24"/>
          <w:szCs w:val="24"/>
        </w:rPr>
      </w:pPr>
      <w:r>
        <w:rPr>
          <w:bCs w:val="0"/>
          <w:color w:val="595959"/>
          <w:sz w:val="24"/>
          <w:szCs w:val="24"/>
        </w:rPr>
        <w:t xml:space="preserve">Индивидуальные показатели по каждой организации отражены в Таблице 6. </w:t>
      </w:r>
    </w:p>
    <w:p w14:paraId="682208B4" w14:textId="38114DB3" w:rsidR="00A62C29" w:rsidRDefault="00A62C29" w:rsidP="00FA6759">
      <w:pPr>
        <w:autoSpaceDE/>
        <w:autoSpaceDN/>
        <w:adjustRightInd/>
        <w:ind w:firstLine="0"/>
        <w:jc w:val="left"/>
        <w:rPr>
          <w:bCs w:val="0"/>
          <w:color w:val="595959"/>
          <w:sz w:val="24"/>
          <w:szCs w:val="24"/>
        </w:rPr>
      </w:pPr>
    </w:p>
    <w:p w14:paraId="63955AC8" w14:textId="30BA16F7" w:rsidR="00E00F50" w:rsidRPr="00741E61" w:rsidRDefault="00E00F50"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3629DD">
        <w:rPr>
          <w:bCs w:val="0"/>
          <w:noProof/>
          <w:color w:val="595959"/>
          <w:sz w:val="24"/>
          <w:szCs w:val="24"/>
        </w:rPr>
        <w:t>6</w:t>
      </w:r>
      <w:r w:rsidRPr="00741E61">
        <w:rPr>
          <w:bCs w:val="0"/>
          <w:color w:val="595959"/>
          <w:sz w:val="24"/>
          <w:szCs w:val="24"/>
        </w:rPr>
        <w:fldChar w:fldCharType="end"/>
      </w:r>
      <w:r w:rsidRPr="00741E61">
        <w:rPr>
          <w:bCs w:val="0"/>
          <w:color w:val="595959"/>
          <w:sz w:val="24"/>
          <w:szCs w:val="24"/>
        </w:rPr>
        <w:t>. Показатели, характеризующие комфортность условий осуществления образовательной деятельности</w:t>
      </w:r>
    </w:p>
    <w:tbl>
      <w:tblPr>
        <w:tblStyle w:val="aff3"/>
        <w:tblW w:w="0" w:type="auto"/>
        <w:tblLook w:val="04A0" w:firstRow="1" w:lastRow="0" w:firstColumn="1" w:lastColumn="0" w:noHBand="0" w:noVBand="1"/>
      </w:tblPr>
      <w:tblGrid>
        <w:gridCol w:w="801"/>
        <w:gridCol w:w="6282"/>
        <w:gridCol w:w="703"/>
        <w:gridCol w:w="779"/>
        <w:gridCol w:w="896"/>
      </w:tblGrid>
      <w:tr w:rsidR="009D1D74" w:rsidRPr="00A71426" w14:paraId="0C8703DF" w14:textId="77777777" w:rsidTr="008226FF">
        <w:tc>
          <w:tcPr>
            <w:tcW w:w="801" w:type="dxa"/>
            <w:shd w:val="clear" w:color="auto" w:fill="95B6C5" w:themeFill="accent5" w:themeFillTint="99"/>
          </w:tcPr>
          <w:p w14:paraId="7B96F32C"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6282" w:type="dxa"/>
            <w:shd w:val="clear" w:color="auto" w:fill="95B6C5" w:themeFill="accent5" w:themeFillTint="99"/>
          </w:tcPr>
          <w:p w14:paraId="68FBE601"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Наименование организации</w:t>
            </w:r>
          </w:p>
        </w:tc>
        <w:tc>
          <w:tcPr>
            <w:tcW w:w="703" w:type="dxa"/>
            <w:shd w:val="clear" w:color="auto" w:fill="95B6C5" w:themeFill="accent5" w:themeFillTint="99"/>
          </w:tcPr>
          <w:p w14:paraId="22B39A7E"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П</w:t>
            </w:r>
            <w:r>
              <w:rPr>
                <w:b/>
                <w:bCs w:val="0"/>
                <w:sz w:val="24"/>
                <w:szCs w:val="24"/>
              </w:rPr>
              <w:t>2</w:t>
            </w:r>
            <w:r w:rsidRPr="00A71426">
              <w:rPr>
                <w:b/>
                <w:bCs w:val="0"/>
                <w:sz w:val="24"/>
                <w:szCs w:val="24"/>
              </w:rPr>
              <w:t>.1</w:t>
            </w:r>
          </w:p>
        </w:tc>
        <w:tc>
          <w:tcPr>
            <w:tcW w:w="779" w:type="dxa"/>
            <w:shd w:val="clear" w:color="auto" w:fill="95B6C5" w:themeFill="accent5" w:themeFillTint="99"/>
          </w:tcPr>
          <w:p w14:paraId="5F3A9D5A"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П</w:t>
            </w:r>
            <w:r>
              <w:rPr>
                <w:b/>
                <w:bCs w:val="0"/>
                <w:sz w:val="24"/>
                <w:szCs w:val="24"/>
              </w:rPr>
              <w:t>2</w:t>
            </w:r>
            <w:r w:rsidRPr="00A71426">
              <w:rPr>
                <w:b/>
                <w:bCs w:val="0"/>
                <w:sz w:val="24"/>
                <w:szCs w:val="24"/>
              </w:rPr>
              <w:t xml:space="preserve">.2 </w:t>
            </w:r>
          </w:p>
        </w:tc>
        <w:tc>
          <w:tcPr>
            <w:tcW w:w="896" w:type="dxa"/>
            <w:shd w:val="clear" w:color="auto" w:fill="95B6C5" w:themeFill="accent5" w:themeFillTint="99"/>
          </w:tcPr>
          <w:p w14:paraId="66B36DC5"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К</w:t>
            </w:r>
            <w:r>
              <w:rPr>
                <w:b/>
                <w:bCs w:val="0"/>
                <w:sz w:val="24"/>
                <w:szCs w:val="24"/>
              </w:rPr>
              <w:t>2</w:t>
            </w:r>
          </w:p>
        </w:tc>
      </w:tr>
      <w:tr w:rsidR="00B21A12" w:rsidRPr="00FA6759" w14:paraId="0C44A20A" w14:textId="77777777" w:rsidTr="007F3349">
        <w:trPr>
          <w:trHeight w:val="315"/>
        </w:trPr>
        <w:tc>
          <w:tcPr>
            <w:tcW w:w="801" w:type="dxa"/>
            <w:noWrap/>
            <w:vAlign w:val="bottom"/>
            <w:hideMark/>
          </w:tcPr>
          <w:p w14:paraId="32AC4BAB" w14:textId="11F13D65" w:rsidR="00B21A12" w:rsidRPr="00FA6759" w:rsidRDefault="00B21A12" w:rsidP="00B21A12">
            <w:pPr>
              <w:autoSpaceDE/>
              <w:autoSpaceDN/>
              <w:adjustRightInd/>
              <w:ind w:firstLine="0"/>
              <w:jc w:val="center"/>
              <w:rPr>
                <w:bCs w:val="0"/>
                <w:color w:val="000000"/>
                <w:sz w:val="20"/>
                <w:szCs w:val="20"/>
              </w:rPr>
            </w:pPr>
            <w:r>
              <w:rPr>
                <w:color w:val="000000"/>
                <w:sz w:val="20"/>
                <w:szCs w:val="20"/>
              </w:rPr>
              <w:t>117</w:t>
            </w:r>
          </w:p>
        </w:tc>
        <w:tc>
          <w:tcPr>
            <w:tcW w:w="6282" w:type="dxa"/>
            <w:noWrap/>
            <w:vAlign w:val="bottom"/>
            <w:hideMark/>
          </w:tcPr>
          <w:p w14:paraId="16DFA7CE" w14:textId="49B382CD"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703" w:type="dxa"/>
            <w:noWrap/>
            <w:vAlign w:val="bottom"/>
            <w:hideMark/>
          </w:tcPr>
          <w:p w14:paraId="1D3544A8" w14:textId="550824C9"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F97AB10" w14:textId="7CD7227D" w:rsidR="00B21A12" w:rsidRPr="00FA6759" w:rsidRDefault="00B21A12" w:rsidP="00B21A12">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188A49F9" w14:textId="5F0CE0D6" w:rsidR="00B21A12" w:rsidRPr="00FA6759" w:rsidRDefault="00B21A12" w:rsidP="00B21A12">
            <w:pPr>
              <w:autoSpaceDE/>
              <w:autoSpaceDN/>
              <w:adjustRightInd/>
              <w:ind w:firstLine="0"/>
              <w:jc w:val="center"/>
              <w:rPr>
                <w:bCs w:val="0"/>
                <w:color w:val="000000"/>
                <w:sz w:val="20"/>
                <w:szCs w:val="20"/>
              </w:rPr>
            </w:pPr>
            <w:r>
              <w:rPr>
                <w:color w:val="000000"/>
                <w:sz w:val="20"/>
                <w:szCs w:val="20"/>
              </w:rPr>
              <w:t>99</w:t>
            </w:r>
          </w:p>
        </w:tc>
      </w:tr>
      <w:tr w:rsidR="00B21A12" w:rsidRPr="00FA6759" w14:paraId="361919B7" w14:textId="77777777" w:rsidTr="007F3349">
        <w:trPr>
          <w:trHeight w:val="315"/>
        </w:trPr>
        <w:tc>
          <w:tcPr>
            <w:tcW w:w="801" w:type="dxa"/>
            <w:noWrap/>
            <w:vAlign w:val="bottom"/>
            <w:hideMark/>
          </w:tcPr>
          <w:p w14:paraId="4008FF2C" w14:textId="6B561C52" w:rsidR="00B21A12" w:rsidRPr="00FA6759" w:rsidRDefault="00B21A12" w:rsidP="00B21A12">
            <w:pPr>
              <w:autoSpaceDE/>
              <w:autoSpaceDN/>
              <w:adjustRightInd/>
              <w:ind w:firstLine="0"/>
              <w:jc w:val="center"/>
              <w:rPr>
                <w:bCs w:val="0"/>
                <w:color w:val="000000"/>
                <w:sz w:val="20"/>
                <w:szCs w:val="20"/>
              </w:rPr>
            </w:pPr>
            <w:r>
              <w:rPr>
                <w:color w:val="000000"/>
                <w:sz w:val="20"/>
                <w:szCs w:val="20"/>
              </w:rPr>
              <w:t>118</w:t>
            </w:r>
          </w:p>
        </w:tc>
        <w:tc>
          <w:tcPr>
            <w:tcW w:w="6282" w:type="dxa"/>
            <w:noWrap/>
            <w:vAlign w:val="bottom"/>
            <w:hideMark/>
          </w:tcPr>
          <w:p w14:paraId="343214E6" w14:textId="6DDA2D20"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703" w:type="dxa"/>
            <w:noWrap/>
            <w:vAlign w:val="bottom"/>
            <w:hideMark/>
          </w:tcPr>
          <w:p w14:paraId="00589433" w14:textId="770FFB97"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613A176E" w14:textId="4CE44B3B" w:rsidR="00B21A12" w:rsidRPr="00FA6759" w:rsidRDefault="00B21A12" w:rsidP="00B21A12">
            <w:pPr>
              <w:autoSpaceDE/>
              <w:autoSpaceDN/>
              <w:adjustRightInd/>
              <w:ind w:firstLine="0"/>
              <w:jc w:val="center"/>
              <w:rPr>
                <w:bCs w:val="0"/>
                <w:color w:val="000000"/>
                <w:sz w:val="20"/>
                <w:szCs w:val="20"/>
              </w:rPr>
            </w:pPr>
            <w:r>
              <w:rPr>
                <w:color w:val="000000"/>
                <w:sz w:val="20"/>
                <w:szCs w:val="20"/>
              </w:rPr>
              <w:t>99</w:t>
            </w:r>
          </w:p>
        </w:tc>
        <w:tc>
          <w:tcPr>
            <w:tcW w:w="896" w:type="dxa"/>
            <w:noWrap/>
            <w:vAlign w:val="bottom"/>
            <w:hideMark/>
          </w:tcPr>
          <w:p w14:paraId="0CA1CBEE" w14:textId="07B1B811" w:rsidR="00B21A12" w:rsidRPr="00FA6759" w:rsidRDefault="00B21A12" w:rsidP="00B21A12">
            <w:pPr>
              <w:autoSpaceDE/>
              <w:autoSpaceDN/>
              <w:adjustRightInd/>
              <w:ind w:firstLine="0"/>
              <w:jc w:val="center"/>
              <w:rPr>
                <w:bCs w:val="0"/>
                <w:color w:val="000000"/>
                <w:sz w:val="20"/>
                <w:szCs w:val="20"/>
              </w:rPr>
            </w:pPr>
            <w:r>
              <w:rPr>
                <w:color w:val="000000"/>
                <w:sz w:val="20"/>
                <w:szCs w:val="20"/>
              </w:rPr>
              <w:t>99,5</w:t>
            </w:r>
          </w:p>
        </w:tc>
      </w:tr>
      <w:tr w:rsidR="00B21A12" w:rsidRPr="00FA6759" w14:paraId="7E963572" w14:textId="77777777" w:rsidTr="007F3349">
        <w:trPr>
          <w:trHeight w:val="315"/>
        </w:trPr>
        <w:tc>
          <w:tcPr>
            <w:tcW w:w="801" w:type="dxa"/>
            <w:noWrap/>
            <w:vAlign w:val="bottom"/>
            <w:hideMark/>
          </w:tcPr>
          <w:p w14:paraId="7BFC5A6B" w14:textId="38D305B4" w:rsidR="00B21A12" w:rsidRPr="00FA6759" w:rsidRDefault="00B21A12" w:rsidP="00B21A12">
            <w:pPr>
              <w:autoSpaceDE/>
              <w:autoSpaceDN/>
              <w:adjustRightInd/>
              <w:ind w:firstLine="0"/>
              <w:jc w:val="center"/>
              <w:rPr>
                <w:bCs w:val="0"/>
                <w:color w:val="000000"/>
                <w:sz w:val="20"/>
                <w:szCs w:val="20"/>
              </w:rPr>
            </w:pPr>
            <w:r>
              <w:rPr>
                <w:color w:val="000000"/>
                <w:sz w:val="20"/>
                <w:szCs w:val="20"/>
              </w:rPr>
              <w:t>119</w:t>
            </w:r>
          </w:p>
        </w:tc>
        <w:tc>
          <w:tcPr>
            <w:tcW w:w="6282" w:type="dxa"/>
            <w:noWrap/>
            <w:vAlign w:val="bottom"/>
            <w:hideMark/>
          </w:tcPr>
          <w:p w14:paraId="1B25AC04" w14:textId="06A3AD13"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703" w:type="dxa"/>
            <w:noWrap/>
            <w:vAlign w:val="bottom"/>
            <w:hideMark/>
          </w:tcPr>
          <w:p w14:paraId="0F44D3B9" w14:textId="5CDC61E5"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5E7B1182" w14:textId="78A7BC05" w:rsidR="00B21A12" w:rsidRPr="00FA6759" w:rsidRDefault="00B21A12" w:rsidP="00B21A12">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325B95FF" w14:textId="50699DC9" w:rsidR="00B21A12" w:rsidRPr="00FA6759" w:rsidRDefault="00B21A12" w:rsidP="00B21A12">
            <w:pPr>
              <w:autoSpaceDE/>
              <w:autoSpaceDN/>
              <w:adjustRightInd/>
              <w:ind w:firstLine="0"/>
              <w:jc w:val="center"/>
              <w:rPr>
                <w:bCs w:val="0"/>
                <w:color w:val="000000"/>
                <w:sz w:val="20"/>
                <w:szCs w:val="20"/>
              </w:rPr>
            </w:pPr>
            <w:r>
              <w:rPr>
                <w:color w:val="000000"/>
                <w:sz w:val="20"/>
                <w:szCs w:val="20"/>
              </w:rPr>
              <w:t>99</w:t>
            </w:r>
          </w:p>
        </w:tc>
      </w:tr>
      <w:tr w:rsidR="00B21A12" w:rsidRPr="00FA6759" w14:paraId="7EFF9CB6" w14:textId="77777777" w:rsidTr="007F3349">
        <w:trPr>
          <w:trHeight w:val="315"/>
        </w:trPr>
        <w:tc>
          <w:tcPr>
            <w:tcW w:w="801" w:type="dxa"/>
            <w:noWrap/>
            <w:vAlign w:val="bottom"/>
            <w:hideMark/>
          </w:tcPr>
          <w:p w14:paraId="638D4023" w14:textId="19CE0254" w:rsidR="00B21A12" w:rsidRPr="00FA6759" w:rsidRDefault="00B21A12" w:rsidP="00B21A12">
            <w:pPr>
              <w:autoSpaceDE/>
              <w:autoSpaceDN/>
              <w:adjustRightInd/>
              <w:ind w:firstLine="0"/>
              <w:jc w:val="center"/>
              <w:rPr>
                <w:bCs w:val="0"/>
                <w:color w:val="000000"/>
                <w:sz w:val="20"/>
                <w:szCs w:val="20"/>
              </w:rPr>
            </w:pPr>
            <w:r>
              <w:rPr>
                <w:color w:val="000000"/>
                <w:sz w:val="20"/>
                <w:szCs w:val="20"/>
              </w:rPr>
              <w:t>120</w:t>
            </w:r>
          </w:p>
        </w:tc>
        <w:tc>
          <w:tcPr>
            <w:tcW w:w="6282" w:type="dxa"/>
            <w:noWrap/>
            <w:vAlign w:val="bottom"/>
            <w:hideMark/>
          </w:tcPr>
          <w:p w14:paraId="3CE263F2" w14:textId="0F015B76"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703" w:type="dxa"/>
            <w:noWrap/>
            <w:vAlign w:val="bottom"/>
            <w:hideMark/>
          </w:tcPr>
          <w:p w14:paraId="5420FD99" w14:textId="27C92DCB"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0ADC9C0" w14:textId="3A91C5D2" w:rsidR="00B21A12" w:rsidRPr="00FA6759" w:rsidRDefault="00B21A12" w:rsidP="00B21A12">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76218531" w14:textId="2613A574" w:rsidR="00B21A12" w:rsidRPr="00FA6759" w:rsidRDefault="00B21A12" w:rsidP="00B21A12">
            <w:pPr>
              <w:autoSpaceDE/>
              <w:autoSpaceDN/>
              <w:adjustRightInd/>
              <w:ind w:firstLine="0"/>
              <w:jc w:val="center"/>
              <w:rPr>
                <w:bCs w:val="0"/>
                <w:color w:val="000000"/>
                <w:sz w:val="20"/>
                <w:szCs w:val="20"/>
              </w:rPr>
            </w:pPr>
            <w:r>
              <w:rPr>
                <w:color w:val="000000"/>
                <w:sz w:val="20"/>
                <w:szCs w:val="20"/>
              </w:rPr>
              <w:t>99</w:t>
            </w:r>
          </w:p>
        </w:tc>
      </w:tr>
      <w:tr w:rsidR="00B21A12" w:rsidRPr="00FA6759" w14:paraId="5B5C5A49" w14:textId="77777777" w:rsidTr="007F3349">
        <w:trPr>
          <w:trHeight w:val="315"/>
        </w:trPr>
        <w:tc>
          <w:tcPr>
            <w:tcW w:w="801" w:type="dxa"/>
            <w:noWrap/>
            <w:vAlign w:val="bottom"/>
            <w:hideMark/>
          </w:tcPr>
          <w:p w14:paraId="2F2BF252" w14:textId="6F8FD47F" w:rsidR="00B21A12" w:rsidRPr="00FA6759" w:rsidRDefault="00B21A12" w:rsidP="00B21A12">
            <w:pPr>
              <w:autoSpaceDE/>
              <w:autoSpaceDN/>
              <w:adjustRightInd/>
              <w:ind w:firstLine="0"/>
              <w:jc w:val="center"/>
              <w:rPr>
                <w:bCs w:val="0"/>
                <w:color w:val="000000"/>
                <w:sz w:val="20"/>
                <w:szCs w:val="20"/>
              </w:rPr>
            </w:pPr>
            <w:r>
              <w:rPr>
                <w:color w:val="000000"/>
                <w:sz w:val="20"/>
                <w:szCs w:val="20"/>
              </w:rPr>
              <w:t>121</w:t>
            </w:r>
          </w:p>
        </w:tc>
        <w:tc>
          <w:tcPr>
            <w:tcW w:w="6282" w:type="dxa"/>
            <w:noWrap/>
            <w:vAlign w:val="bottom"/>
            <w:hideMark/>
          </w:tcPr>
          <w:p w14:paraId="43FC0589" w14:textId="27F1534A"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703" w:type="dxa"/>
            <w:noWrap/>
            <w:vAlign w:val="bottom"/>
            <w:hideMark/>
          </w:tcPr>
          <w:p w14:paraId="366D3921" w14:textId="70A40F43"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7357118" w14:textId="1B3BB926"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784071D8" w14:textId="2C182F83"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r>
      <w:tr w:rsidR="00B21A12" w:rsidRPr="00FA6759" w14:paraId="0C81E95F" w14:textId="77777777" w:rsidTr="007F3349">
        <w:trPr>
          <w:trHeight w:val="315"/>
        </w:trPr>
        <w:tc>
          <w:tcPr>
            <w:tcW w:w="801" w:type="dxa"/>
            <w:noWrap/>
            <w:vAlign w:val="bottom"/>
            <w:hideMark/>
          </w:tcPr>
          <w:p w14:paraId="0100953D" w14:textId="4F526C5F" w:rsidR="00B21A12" w:rsidRPr="00FA6759" w:rsidRDefault="00B21A12" w:rsidP="00B21A12">
            <w:pPr>
              <w:autoSpaceDE/>
              <w:autoSpaceDN/>
              <w:adjustRightInd/>
              <w:ind w:firstLine="0"/>
              <w:jc w:val="center"/>
              <w:rPr>
                <w:bCs w:val="0"/>
                <w:color w:val="000000"/>
                <w:sz w:val="20"/>
                <w:szCs w:val="20"/>
              </w:rPr>
            </w:pPr>
            <w:r>
              <w:rPr>
                <w:color w:val="000000"/>
                <w:sz w:val="20"/>
                <w:szCs w:val="20"/>
              </w:rPr>
              <w:lastRenderedPageBreak/>
              <w:t>122</w:t>
            </w:r>
          </w:p>
        </w:tc>
        <w:tc>
          <w:tcPr>
            <w:tcW w:w="6282" w:type="dxa"/>
            <w:noWrap/>
            <w:vAlign w:val="bottom"/>
            <w:hideMark/>
          </w:tcPr>
          <w:p w14:paraId="0E69FC29" w14:textId="2DA843E1"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703" w:type="dxa"/>
            <w:noWrap/>
            <w:vAlign w:val="bottom"/>
            <w:hideMark/>
          </w:tcPr>
          <w:p w14:paraId="12FB70D0" w14:textId="718F454F"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53239837" w14:textId="0C4507CE"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7936477" w14:textId="441E6A6A"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r>
      <w:tr w:rsidR="00B21A12" w:rsidRPr="00FA6759" w14:paraId="1529206F" w14:textId="77777777" w:rsidTr="007F3349">
        <w:trPr>
          <w:trHeight w:val="315"/>
        </w:trPr>
        <w:tc>
          <w:tcPr>
            <w:tcW w:w="801" w:type="dxa"/>
            <w:noWrap/>
            <w:vAlign w:val="bottom"/>
            <w:hideMark/>
          </w:tcPr>
          <w:p w14:paraId="6EE2A791" w14:textId="3E25930C" w:rsidR="00B21A12" w:rsidRPr="00FA6759" w:rsidRDefault="00B21A12" w:rsidP="00B21A12">
            <w:pPr>
              <w:autoSpaceDE/>
              <w:autoSpaceDN/>
              <w:adjustRightInd/>
              <w:ind w:firstLine="0"/>
              <w:jc w:val="center"/>
              <w:rPr>
                <w:bCs w:val="0"/>
                <w:color w:val="000000"/>
                <w:sz w:val="20"/>
                <w:szCs w:val="20"/>
              </w:rPr>
            </w:pPr>
            <w:r>
              <w:rPr>
                <w:color w:val="000000"/>
                <w:sz w:val="20"/>
                <w:szCs w:val="20"/>
              </w:rPr>
              <w:t>123</w:t>
            </w:r>
          </w:p>
        </w:tc>
        <w:tc>
          <w:tcPr>
            <w:tcW w:w="6282" w:type="dxa"/>
            <w:noWrap/>
            <w:vAlign w:val="bottom"/>
            <w:hideMark/>
          </w:tcPr>
          <w:p w14:paraId="08435F83" w14:textId="5317C36E"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703" w:type="dxa"/>
            <w:noWrap/>
            <w:vAlign w:val="bottom"/>
            <w:hideMark/>
          </w:tcPr>
          <w:p w14:paraId="1BB3E58E" w14:textId="1649D80D"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5F7A3E91" w14:textId="4A1869B5"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FBF338A" w14:textId="6F297797"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r>
      <w:tr w:rsidR="00B21A12" w:rsidRPr="00FA6759" w14:paraId="523FB28D" w14:textId="77777777" w:rsidTr="007F3349">
        <w:trPr>
          <w:trHeight w:val="315"/>
        </w:trPr>
        <w:tc>
          <w:tcPr>
            <w:tcW w:w="801" w:type="dxa"/>
            <w:noWrap/>
            <w:vAlign w:val="bottom"/>
            <w:hideMark/>
          </w:tcPr>
          <w:p w14:paraId="65CDF9FE" w14:textId="6B78BDFD" w:rsidR="00B21A12" w:rsidRPr="00FA6759" w:rsidRDefault="00B21A12" w:rsidP="00B21A12">
            <w:pPr>
              <w:autoSpaceDE/>
              <w:autoSpaceDN/>
              <w:adjustRightInd/>
              <w:ind w:firstLine="0"/>
              <w:jc w:val="center"/>
              <w:rPr>
                <w:bCs w:val="0"/>
                <w:color w:val="000000"/>
                <w:sz w:val="20"/>
                <w:szCs w:val="20"/>
              </w:rPr>
            </w:pPr>
            <w:r>
              <w:rPr>
                <w:color w:val="000000"/>
                <w:sz w:val="20"/>
                <w:szCs w:val="20"/>
              </w:rPr>
              <w:t>124</w:t>
            </w:r>
          </w:p>
        </w:tc>
        <w:tc>
          <w:tcPr>
            <w:tcW w:w="6282" w:type="dxa"/>
            <w:noWrap/>
            <w:vAlign w:val="bottom"/>
            <w:hideMark/>
          </w:tcPr>
          <w:p w14:paraId="29FC83E7" w14:textId="10ECD087"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703" w:type="dxa"/>
            <w:noWrap/>
            <w:vAlign w:val="bottom"/>
            <w:hideMark/>
          </w:tcPr>
          <w:p w14:paraId="575D0DB5" w14:textId="2A4C1615"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27E3BBF6" w14:textId="1A792524" w:rsidR="00B21A12" w:rsidRPr="00FA6759" w:rsidRDefault="00B21A12" w:rsidP="00B21A12">
            <w:pPr>
              <w:autoSpaceDE/>
              <w:autoSpaceDN/>
              <w:adjustRightInd/>
              <w:ind w:firstLine="0"/>
              <w:jc w:val="center"/>
              <w:rPr>
                <w:bCs w:val="0"/>
                <w:color w:val="000000"/>
                <w:sz w:val="20"/>
                <w:szCs w:val="20"/>
              </w:rPr>
            </w:pPr>
            <w:r>
              <w:rPr>
                <w:color w:val="000000"/>
                <w:sz w:val="20"/>
                <w:szCs w:val="20"/>
              </w:rPr>
              <w:t>96</w:t>
            </w:r>
          </w:p>
        </w:tc>
        <w:tc>
          <w:tcPr>
            <w:tcW w:w="896" w:type="dxa"/>
            <w:noWrap/>
            <w:vAlign w:val="bottom"/>
            <w:hideMark/>
          </w:tcPr>
          <w:p w14:paraId="66AE92B9" w14:textId="76AAE79F" w:rsidR="00B21A12" w:rsidRPr="00FA6759" w:rsidRDefault="00B21A12" w:rsidP="00B21A12">
            <w:pPr>
              <w:autoSpaceDE/>
              <w:autoSpaceDN/>
              <w:adjustRightInd/>
              <w:ind w:firstLine="0"/>
              <w:jc w:val="center"/>
              <w:rPr>
                <w:bCs w:val="0"/>
                <w:color w:val="000000"/>
                <w:sz w:val="20"/>
                <w:szCs w:val="20"/>
              </w:rPr>
            </w:pPr>
            <w:r>
              <w:rPr>
                <w:color w:val="000000"/>
                <w:sz w:val="20"/>
                <w:szCs w:val="20"/>
              </w:rPr>
              <w:t>98</w:t>
            </w:r>
          </w:p>
        </w:tc>
      </w:tr>
      <w:tr w:rsidR="00B21A12" w:rsidRPr="00FA6759" w14:paraId="07228AC0" w14:textId="77777777" w:rsidTr="007F3349">
        <w:trPr>
          <w:trHeight w:val="315"/>
        </w:trPr>
        <w:tc>
          <w:tcPr>
            <w:tcW w:w="801" w:type="dxa"/>
            <w:noWrap/>
            <w:vAlign w:val="bottom"/>
            <w:hideMark/>
          </w:tcPr>
          <w:p w14:paraId="70B1A1E9" w14:textId="21B5AEDC" w:rsidR="00B21A12" w:rsidRPr="00FA6759" w:rsidRDefault="00B21A12" w:rsidP="00B21A12">
            <w:pPr>
              <w:autoSpaceDE/>
              <w:autoSpaceDN/>
              <w:adjustRightInd/>
              <w:ind w:firstLine="0"/>
              <w:jc w:val="center"/>
              <w:rPr>
                <w:bCs w:val="0"/>
                <w:color w:val="000000"/>
                <w:sz w:val="20"/>
                <w:szCs w:val="20"/>
              </w:rPr>
            </w:pPr>
            <w:r>
              <w:rPr>
                <w:color w:val="000000"/>
                <w:sz w:val="20"/>
                <w:szCs w:val="20"/>
              </w:rPr>
              <w:t>125</w:t>
            </w:r>
          </w:p>
        </w:tc>
        <w:tc>
          <w:tcPr>
            <w:tcW w:w="6282" w:type="dxa"/>
            <w:noWrap/>
            <w:vAlign w:val="bottom"/>
            <w:hideMark/>
          </w:tcPr>
          <w:p w14:paraId="699D6DEA" w14:textId="30755218" w:rsidR="00B21A12" w:rsidRPr="00FA6759" w:rsidRDefault="00B21A12" w:rsidP="00B21A12">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703" w:type="dxa"/>
            <w:noWrap/>
            <w:vAlign w:val="bottom"/>
            <w:hideMark/>
          </w:tcPr>
          <w:p w14:paraId="578E9707" w14:textId="371F7D99" w:rsidR="00B21A12" w:rsidRPr="00FA6759" w:rsidRDefault="00B21A12" w:rsidP="00B21A12">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444CC66" w14:textId="10329636" w:rsidR="00B21A12" w:rsidRPr="00FA6759" w:rsidRDefault="00B21A12" w:rsidP="00B21A12">
            <w:pPr>
              <w:autoSpaceDE/>
              <w:autoSpaceDN/>
              <w:adjustRightInd/>
              <w:ind w:firstLine="0"/>
              <w:jc w:val="center"/>
              <w:rPr>
                <w:bCs w:val="0"/>
                <w:color w:val="000000"/>
                <w:sz w:val="20"/>
                <w:szCs w:val="20"/>
              </w:rPr>
            </w:pPr>
            <w:r>
              <w:rPr>
                <w:color w:val="000000"/>
                <w:sz w:val="20"/>
                <w:szCs w:val="20"/>
              </w:rPr>
              <w:t>96</w:t>
            </w:r>
          </w:p>
        </w:tc>
        <w:tc>
          <w:tcPr>
            <w:tcW w:w="896" w:type="dxa"/>
            <w:noWrap/>
            <w:vAlign w:val="bottom"/>
            <w:hideMark/>
          </w:tcPr>
          <w:p w14:paraId="2E622B44" w14:textId="0477B566" w:rsidR="00B21A12" w:rsidRPr="00FA6759" w:rsidRDefault="00B21A12" w:rsidP="00B21A12">
            <w:pPr>
              <w:autoSpaceDE/>
              <w:autoSpaceDN/>
              <w:adjustRightInd/>
              <w:ind w:firstLine="0"/>
              <w:jc w:val="center"/>
              <w:rPr>
                <w:bCs w:val="0"/>
                <w:color w:val="000000"/>
                <w:sz w:val="20"/>
                <w:szCs w:val="20"/>
              </w:rPr>
            </w:pPr>
            <w:r>
              <w:rPr>
                <w:color w:val="000000"/>
                <w:sz w:val="20"/>
                <w:szCs w:val="20"/>
              </w:rPr>
              <w:t>98</w:t>
            </w:r>
          </w:p>
        </w:tc>
      </w:tr>
    </w:tbl>
    <w:p w14:paraId="58EA867B" w14:textId="306E8548" w:rsidR="009D1D74" w:rsidRDefault="009D1D74">
      <w:pPr>
        <w:autoSpaceDE/>
        <w:autoSpaceDN/>
        <w:adjustRightInd/>
        <w:spacing w:after="200" w:line="276" w:lineRule="auto"/>
        <w:ind w:firstLine="0"/>
        <w:jc w:val="left"/>
        <w:rPr>
          <w:rFonts w:eastAsia="Calibri"/>
          <w:b/>
          <w:color w:val="2A424D" w:themeColor="accent5" w:themeShade="80"/>
          <w:lang w:eastAsia="en-US"/>
        </w:rPr>
      </w:pPr>
    </w:p>
    <w:p w14:paraId="71078DFA" w14:textId="2F4DDB80" w:rsidR="00EC580A" w:rsidRDefault="00EC580A" w:rsidP="00FA6759">
      <w:pPr>
        <w:pStyle w:val="21"/>
      </w:pPr>
      <w:bookmarkStart w:id="19" w:name="_Toc123190722"/>
      <w:r w:rsidRPr="00EC580A">
        <w:t>2.5. Критерий III. Показатели, характеризующие доступность услуг для инвалидов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bookmarkEnd w:id="19"/>
      <w:r w:rsidRPr="00EC580A">
        <w:t xml:space="preserve"> </w:t>
      </w:r>
    </w:p>
    <w:p w14:paraId="3C8CFA43" w14:textId="77777777" w:rsidR="00E00F50" w:rsidRPr="00741E61" w:rsidRDefault="00E00F50" w:rsidP="00FA6759">
      <w:pPr>
        <w:rPr>
          <w:bCs w:val="0"/>
          <w:iCs/>
          <w:sz w:val="24"/>
          <w:szCs w:val="24"/>
        </w:rPr>
      </w:pPr>
      <w:r w:rsidRPr="00741E61">
        <w:rPr>
          <w:bCs w:val="0"/>
          <w:iCs/>
          <w:sz w:val="24"/>
          <w:szCs w:val="24"/>
        </w:rPr>
        <w:t>Данный критерий, характеризующий следующие показатели:</w:t>
      </w:r>
    </w:p>
    <w:p w14:paraId="0769A626" w14:textId="77777777" w:rsidR="00E00F50" w:rsidRPr="00741E61" w:rsidRDefault="00E00F50" w:rsidP="00FA6759">
      <w:pPr>
        <w:rPr>
          <w:bCs w:val="0"/>
          <w:iCs/>
          <w:sz w:val="24"/>
          <w:szCs w:val="24"/>
        </w:rPr>
      </w:pPr>
      <w:r w:rsidRPr="00741E61">
        <w:rPr>
          <w:bCs w:val="0"/>
          <w:iCs/>
          <w:sz w:val="24"/>
          <w:szCs w:val="24"/>
        </w:rPr>
        <w:t>Показатель 3.1 Оборудование помещений организации и прилегающей к ней территории с учетом доступности для инвалидов.</w:t>
      </w:r>
    </w:p>
    <w:p w14:paraId="7B17B00E" w14:textId="77777777" w:rsidR="00E00F50" w:rsidRPr="00741E61" w:rsidRDefault="00E00F50" w:rsidP="00FA6759">
      <w:pPr>
        <w:rPr>
          <w:bCs w:val="0"/>
          <w:iCs/>
          <w:sz w:val="24"/>
          <w:szCs w:val="24"/>
        </w:rPr>
      </w:pPr>
      <w:r w:rsidRPr="00741E61">
        <w:rPr>
          <w:bCs w:val="0"/>
          <w:iCs/>
          <w:sz w:val="24"/>
          <w:szCs w:val="24"/>
        </w:rPr>
        <w:t>Показатель 3.2 Обеспечение в организации условий доступности, позволяющих инвалидам получать образовательные услуги наравне с другими.</w:t>
      </w:r>
    </w:p>
    <w:p w14:paraId="56CA0863" w14:textId="092EFFDB" w:rsidR="00E00F50" w:rsidRPr="00741E61" w:rsidRDefault="00E00F50" w:rsidP="00FA6759">
      <w:pPr>
        <w:rPr>
          <w:bCs w:val="0"/>
          <w:iCs/>
          <w:sz w:val="24"/>
          <w:szCs w:val="24"/>
        </w:rPr>
      </w:pPr>
      <w:r w:rsidRPr="00741E61">
        <w:rPr>
          <w:bCs w:val="0"/>
          <w:iCs/>
          <w:sz w:val="24"/>
          <w:szCs w:val="24"/>
        </w:rPr>
        <w:t xml:space="preserve">Показатель 3.3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доступностью услуг для инвалидов (в % от общего числа опрошенных </w:t>
      </w:r>
      <w:r w:rsidR="0064195D">
        <w:rPr>
          <w:bCs w:val="0"/>
          <w:iCs/>
          <w:sz w:val="24"/>
          <w:szCs w:val="24"/>
        </w:rPr>
        <w:t>участников образовательного процесса</w:t>
      </w:r>
      <w:r w:rsidRPr="00741E61">
        <w:rPr>
          <w:bCs w:val="0"/>
          <w:iCs/>
          <w:sz w:val="24"/>
          <w:szCs w:val="24"/>
        </w:rPr>
        <w:t xml:space="preserve"> - инвалидов).</w:t>
      </w:r>
    </w:p>
    <w:p w14:paraId="6E0A60B3" w14:textId="493DE64B" w:rsidR="003F611C" w:rsidRDefault="003F611C" w:rsidP="003F611C">
      <w:pPr>
        <w:rPr>
          <w:iCs/>
          <w:sz w:val="24"/>
          <w:szCs w:val="24"/>
        </w:rPr>
      </w:pPr>
      <w:r w:rsidRPr="007E5405">
        <w:rPr>
          <w:iCs/>
          <w:sz w:val="24"/>
          <w:szCs w:val="24"/>
        </w:rPr>
        <w:t xml:space="preserve">Средний балл по критерию в целом составил </w:t>
      </w:r>
      <w:r>
        <w:rPr>
          <w:iCs/>
          <w:sz w:val="24"/>
          <w:szCs w:val="24"/>
        </w:rPr>
        <w:t>6</w:t>
      </w:r>
      <w:r w:rsidR="005B662D">
        <w:rPr>
          <w:iCs/>
          <w:sz w:val="24"/>
          <w:szCs w:val="24"/>
        </w:rPr>
        <w:t>2</w:t>
      </w:r>
      <w:r w:rsidRPr="007E5405">
        <w:rPr>
          <w:iCs/>
          <w:sz w:val="24"/>
          <w:szCs w:val="24"/>
        </w:rPr>
        <w:t>,</w:t>
      </w:r>
      <w:r w:rsidR="005B662D">
        <w:rPr>
          <w:iCs/>
          <w:sz w:val="24"/>
          <w:szCs w:val="24"/>
        </w:rPr>
        <w:t>2</w:t>
      </w:r>
      <w:r w:rsidRPr="007E5405">
        <w:rPr>
          <w:iCs/>
          <w:sz w:val="24"/>
          <w:szCs w:val="24"/>
        </w:rPr>
        <w:t>. Средняя величина показателя 3.1 Оборудование помещений организации и прилегающей к ней территории с учетом доступности для инвалидов составила 2</w:t>
      </w:r>
      <w:r w:rsidRPr="00F55E0C">
        <w:rPr>
          <w:iCs/>
          <w:sz w:val="24"/>
          <w:szCs w:val="24"/>
        </w:rPr>
        <w:t>0</w:t>
      </w:r>
      <w:r w:rsidRPr="007E5405">
        <w:rPr>
          <w:iCs/>
          <w:sz w:val="24"/>
          <w:szCs w:val="24"/>
        </w:rPr>
        <w:t>,</w:t>
      </w:r>
      <w:r>
        <w:rPr>
          <w:iCs/>
          <w:sz w:val="24"/>
          <w:szCs w:val="24"/>
        </w:rPr>
        <w:t>0</w:t>
      </w:r>
      <w:r w:rsidRPr="007E5405">
        <w:rPr>
          <w:iCs/>
          <w:sz w:val="24"/>
          <w:szCs w:val="24"/>
        </w:rPr>
        <w:t xml:space="preserve">; показателя 3.2 Обеспечение в организации условий доступности, позволяющих инвалидам получать образовательные услуги наравне с другими – </w:t>
      </w:r>
      <w:r>
        <w:rPr>
          <w:iCs/>
          <w:sz w:val="24"/>
          <w:szCs w:val="24"/>
        </w:rPr>
        <w:t>6</w:t>
      </w:r>
      <w:r w:rsidR="005B662D">
        <w:rPr>
          <w:iCs/>
          <w:sz w:val="24"/>
          <w:szCs w:val="24"/>
        </w:rPr>
        <w:t>8</w:t>
      </w:r>
      <w:r w:rsidRPr="007E5405">
        <w:rPr>
          <w:iCs/>
          <w:sz w:val="24"/>
          <w:szCs w:val="24"/>
        </w:rPr>
        <w:t>,</w:t>
      </w:r>
      <w:r w:rsidR="005B662D">
        <w:rPr>
          <w:iCs/>
          <w:sz w:val="24"/>
          <w:szCs w:val="24"/>
        </w:rPr>
        <w:t>9</w:t>
      </w:r>
      <w:r w:rsidRPr="007E5405">
        <w:rPr>
          <w:iCs/>
          <w:sz w:val="24"/>
          <w:szCs w:val="24"/>
        </w:rPr>
        <w:t>. Средняя величина показателя 3.3 Доля участников образовательного процесса, удовлетворенных доступностью услуг для инвалидов составила 9</w:t>
      </w:r>
      <w:r w:rsidR="005B662D">
        <w:rPr>
          <w:iCs/>
          <w:sz w:val="24"/>
          <w:szCs w:val="24"/>
        </w:rPr>
        <w:t>5</w:t>
      </w:r>
      <w:r w:rsidRPr="007E5405">
        <w:rPr>
          <w:iCs/>
          <w:sz w:val="24"/>
          <w:szCs w:val="24"/>
        </w:rPr>
        <w:t>,</w:t>
      </w:r>
      <w:r w:rsidR="005B662D">
        <w:rPr>
          <w:iCs/>
          <w:sz w:val="24"/>
          <w:szCs w:val="24"/>
        </w:rPr>
        <w:t>4</w:t>
      </w:r>
      <w:r w:rsidRPr="00741E61">
        <w:rPr>
          <w:iCs/>
          <w:sz w:val="24"/>
          <w:szCs w:val="24"/>
        </w:rPr>
        <w:t>.</w:t>
      </w:r>
    </w:p>
    <w:p w14:paraId="583D6328" w14:textId="1F2CACA3" w:rsidR="00E00F50" w:rsidRPr="00741E61" w:rsidRDefault="00F55E0C" w:rsidP="00FA6759">
      <w:pPr>
        <w:rPr>
          <w:iCs/>
          <w:sz w:val="24"/>
          <w:szCs w:val="24"/>
        </w:rPr>
      </w:pPr>
      <w:r w:rsidRPr="00741E61">
        <w:rPr>
          <w:iCs/>
          <w:sz w:val="24"/>
          <w:szCs w:val="24"/>
        </w:rPr>
        <w:t>.</w:t>
      </w:r>
      <w:r w:rsidR="00E00F50" w:rsidRPr="00741E61">
        <w:rPr>
          <w:iCs/>
          <w:sz w:val="24"/>
          <w:szCs w:val="24"/>
        </w:rPr>
        <w:t>.</w:t>
      </w:r>
    </w:p>
    <w:p w14:paraId="4611E181" w14:textId="26D0CB1C" w:rsidR="00E00F50" w:rsidRDefault="00E00F50" w:rsidP="00FA6759">
      <w:pPr>
        <w:ind w:firstLine="0"/>
        <w:jc w:val="center"/>
        <w:rPr>
          <w:bCs w:val="0"/>
          <w:sz w:val="24"/>
          <w:szCs w:val="24"/>
        </w:rPr>
      </w:pPr>
      <w:r w:rsidRPr="00741E61">
        <w:rPr>
          <w:noProof/>
          <w:sz w:val="24"/>
          <w:szCs w:val="24"/>
        </w:rPr>
        <w:drawing>
          <wp:inline distT="0" distB="0" distL="0" distR="0" wp14:anchorId="515A9B01" wp14:editId="02A3AE7E">
            <wp:extent cx="5628640" cy="2895600"/>
            <wp:effectExtent l="0" t="0" r="10160" b="0"/>
            <wp:docPr id="13" name="Диаграмма 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34C33F" w14:textId="3D7E5EED" w:rsidR="00FA6759" w:rsidRDefault="00FA6759"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3629DD">
        <w:rPr>
          <w:bCs w:val="0"/>
          <w:noProof/>
          <w:color w:val="595959"/>
          <w:sz w:val="24"/>
          <w:szCs w:val="24"/>
        </w:rPr>
        <w:t>3</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Доступность услуг для инвалидов</w:t>
      </w:r>
    </w:p>
    <w:p w14:paraId="3C9C97E0" w14:textId="77777777" w:rsidR="008226FF" w:rsidRDefault="008226FF" w:rsidP="008226FF">
      <w:pPr>
        <w:rPr>
          <w:sz w:val="24"/>
          <w:szCs w:val="24"/>
        </w:rPr>
      </w:pPr>
      <w:r>
        <w:rPr>
          <w:sz w:val="24"/>
          <w:szCs w:val="24"/>
        </w:rPr>
        <w:t>Индикаторы опроса граждан отражены в п. 2.2. данного отчёта.</w:t>
      </w:r>
    </w:p>
    <w:p w14:paraId="71B737B2" w14:textId="48E1070D" w:rsidR="00FA6759" w:rsidRDefault="00FA6759" w:rsidP="00DF76E1">
      <w:pPr>
        <w:rPr>
          <w:color w:val="595959"/>
          <w:sz w:val="24"/>
          <w:szCs w:val="24"/>
        </w:rPr>
        <w:sectPr w:rsidR="00FA6759" w:rsidSect="00876F98">
          <w:pgSz w:w="11906" w:h="16838"/>
          <w:pgMar w:top="851" w:right="849" w:bottom="284" w:left="1276" w:header="708" w:footer="708" w:gutter="0"/>
          <w:cols w:space="720"/>
        </w:sectPr>
      </w:pPr>
      <w:r w:rsidRPr="008226FF">
        <w:rPr>
          <w:sz w:val="24"/>
          <w:szCs w:val="24"/>
        </w:rPr>
        <w:t>Реализация в ор</w:t>
      </w:r>
      <w:r w:rsidR="009D1D74" w:rsidRPr="008226FF">
        <w:rPr>
          <w:sz w:val="24"/>
          <w:szCs w:val="24"/>
        </w:rPr>
        <w:t>г</w:t>
      </w:r>
      <w:r w:rsidRPr="008226FF">
        <w:rPr>
          <w:sz w:val="24"/>
          <w:szCs w:val="24"/>
        </w:rPr>
        <w:t>анизациях условий доступности для ин</w:t>
      </w:r>
      <w:r w:rsidR="009D1D74" w:rsidRPr="008226FF">
        <w:rPr>
          <w:sz w:val="24"/>
          <w:szCs w:val="24"/>
        </w:rPr>
        <w:t>в</w:t>
      </w:r>
      <w:r w:rsidRPr="008226FF">
        <w:rPr>
          <w:sz w:val="24"/>
          <w:szCs w:val="24"/>
        </w:rPr>
        <w:t xml:space="preserve">алидов отражена в Таблице </w:t>
      </w:r>
      <w:r w:rsidR="008226FF">
        <w:rPr>
          <w:sz w:val="24"/>
          <w:szCs w:val="24"/>
        </w:rPr>
        <w:t>7</w:t>
      </w:r>
      <w:r w:rsidRPr="008226FF">
        <w:rPr>
          <w:sz w:val="24"/>
          <w:szCs w:val="24"/>
        </w:rPr>
        <w:t>.</w:t>
      </w:r>
    </w:p>
    <w:p w14:paraId="20F78B02" w14:textId="7403942B" w:rsidR="00BA3434" w:rsidRPr="002A5C16" w:rsidRDefault="00BA3434" w:rsidP="00FA6759">
      <w:pPr>
        <w:keepNext/>
        <w:ind w:firstLine="0"/>
        <w:jc w:val="center"/>
        <w:rPr>
          <w:color w:val="595959"/>
          <w:sz w:val="24"/>
          <w:szCs w:val="24"/>
        </w:rPr>
      </w:pPr>
      <w:r w:rsidRPr="002A5C16">
        <w:rPr>
          <w:color w:val="595959"/>
          <w:sz w:val="24"/>
          <w:szCs w:val="24"/>
        </w:rPr>
        <w:lastRenderedPageBreak/>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3629DD">
        <w:rPr>
          <w:noProof/>
          <w:color w:val="595959"/>
          <w:sz w:val="24"/>
          <w:szCs w:val="24"/>
        </w:rPr>
        <w:t>7</w:t>
      </w:r>
      <w:r w:rsidRPr="002A5C16">
        <w:rPr>
          <w:color w:val="595959"/>
          <w:sz w:val="24"/>
          <w:szCs w:val="24"/>
        </w:rPr>
        <w:fldChar w:fldCharType="end"/>
      </w:r>
      <w:r w:rsidRPr="002A5C16">
        <w:rPr>
          <w:color w:val="595959"/>
          <w:sz w:val="24"/>
          <w:szCs w:val="24"/>
        </w:rPr>
        <w:t>. Условия доступности для инвалидов</w:t>
      </w:r>
    </w:p>
    <w:p w14:paraId="539C9934" w14:textId="44FC1DA6" w:rsidR="00BA3434" w:rsidRDefault="00BA3434" w:rsidP="00FA6759">
      <w:pPr>
        <w:autoSpaceDE/>
        <w:autoSpaceDN/>
        <w:adjustRightInd/>
        <w:ind w:firstLine="0"/>
        <w:jc w:val="left"/>
        <w:rPr>
          <w:rFonts w:asciiTheme="minorHAnsi" w:eastAsiaTheme="minorHAnsi" w:hAnsiTheme="minorHAnsi" w:cstheme="minorBidi"/>
          <w:bCs w:val="0"/>
          <w:sz w:val="22"/>
          <w:szCs w:val="22"/>
          <w:lang w:eastAsia="en-US"/>
        </w:rPr>
      </w:pPr>
    </w:p>
    <w:tbl>
      <w:tblPr>
        <w:tblW w:w="4777" w:type="pct"/>
        <w:tblInd w:w="699" w:type="dxa"/>
        <w:tblLayout w:type="fixed"/>
        <w:tblLook w:val="04A0" w:firstRow="1" w:lastRow="0" w:firstColumn="1" w:lastColumn="0" w:noHBand="0" w:noVBand="1"/>
      </w:tblPr>
      <w:tblGrid>
        <w:gridCol w:w="569"/>
        <w:gridCol w:w="6329"/>
        <w:gridCol w:w="734"/>
        <w:gridCol w:w="737"/>
        <w:gridCol w:w="735"/>
        <w:gridCol w:w="738"/>
        <w:gridCol w:w="735"/>
        <w:gridCol w:w="738"/>
        <w:gridCol w:w="735"/>
        <w:gridCol w:w="738"/>
        <w:gridCol w:w="735"/>
        <w:gridCol w:w="738"/>
        <w:gridCol w:w="732"/>
      </w:tblGrid>
      <w:tr w:rsidR="00FA6759" w:rsidRPr="00FA6759" w14:paraId="3B88E1CA" w14:textId="77777777" w:rsidTr="008C5284">
        <w:trPr>
          <w:trHeight w:val="3915"/>
        </w:trPr>
        <w:tc>
          <w:tcPr>
            <w:tcW w:w="190" w:type="pct"/>
            <w:tcBorders>
              <w:top w:val="single" w:sz="8" w:space="0" w:color="auto"/>
              <w:left w:val="single" w:sz="8" w:space="0" w:color="auto"/>
              <w:bottom w:val="single" w:sz="8" w:space="0" w:color="auto"/>
              <w:right w:val="single" w:sz="8" w:space="0" w:color="auto"/>
            </w:tcBorders>
            <w:shd w:val="clear" w:color="000000" w:fill="4FB9C1"/>
            <w:noWrap/>
            <w:vAlign w:val="center"/>
            <w:hideMark/>
          </w:tcPr>
          <w:p w14:paraId="39AE32B0"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 п/п</w:t>
            </w:r>
          </w:p>
        </w:tc>
        <w:tc>
          <w:tcPr>
            <w:tcW w:w="2111" w:type="pct"/>
            <w:tcBorders>
              <w:top w:val="single" w:sz="8" w:space="0" w:color="auto"/>
              <w:left w:val="nil"/>
              <w:bottom w:val="single" w:sz="8" w:space="0" w:color="auto"/>
              <w:right w:val="single" w:sz="8" w:space="0" w:color="auto"/>
            </w:tcBorders>
            <w:shd w:val="clear" w:color="000000" w:fill="4FB9C1"/>
            <w:noWrap/>
            <w:vAlign w:val="center"/>
            <w:hideMark/>
          </w:tcPr>
          <w:p w14:paraId="6ADB58C3"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Наименование образовательной организации</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7BE90DF9"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оборудованных групп пандусами/подъемными платформами</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36CA0145"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выделенных стоянок для автотранспортных средств инвалидов</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7E9F789F"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адаптированных лифтов, поручней, расширенных проемов</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46E373AE"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сменных кресел-колясок</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1ED9C73C"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 xml:space="preserve">Наличие специально оборудованных санитарно-гигиенических помещений </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23BD074A"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Дублирование для инвалидов по слуху и зрению звуковой и зрительной информации</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25CD6818"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Дублирование надписей, знаков и иной текстовой и графической информации Брайля</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541F1BC3"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Возможность представления услуг сурдопереводчика (тифлосурдопереводчика)</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4878E6C6"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альтернативной версии официального сайта для инвалидов по зрению</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613A1916"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Помощь оказываемая работниками организации, прошедшими необходимое обучение</w:t>
            </w:r>
          </w:p>
        </w:tc>
        <w:tc>
          <w:tcPr>
            <w:tcW w:w="244" w:type="pct"/>
            <w:tcBorders>
              <w:top w:val="single" w:sz="8" w:space="0" w:color="auto"/>
              <w:left w:val="nil"/>
              <w:bottom w:val="single" w:sz="8" w:space="0" w:color="auto"/>
              <w:right w:val="single" w:sz="8" w:space="0" w:color="auto"/>
            </w:tcBorders>
            <w:shd w:val="clear" w:color="000000" w:fill="4FB9C1"/>
            <w:vAlign w:val="center"/>
            <w:hideMark/>
          </w:tcPr>
          <w:p w14:paraId="0CE1550F"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возможности предоставления обр. услуг в дистанционном режиме или на дому.</w:t>
            </w:r>
          </w:p>
        </w:tc>
      </w:tr>
      <w:tr w:rsidR="004407D0" w:rsidRPr="00FA6759" w14:paraId="4D5EFE75" w14:textId="77777777" w:rsidTr="007F3349">
        <w:trPr>
          <w:trHeight w:val="33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E5E45" w14:textId="19B44550" w:rsidR="004407D0" w:rsidRPr="00FA6759" w:rsidRDefault="004407D0" w:rsidP="004407D0">
            <w:pPr>
              <w:autoSpaceDE/>
              <w:autoSpaceDN/>
              <w:adjustRightInd/>
              <w:ind w:firstLine="0"/>
              <w:jc w:val="center"/>
              <w:rPr>
                <w:bCs w:val="0"/>
                <w:color w:val="000000"/>
                <w:sz w:val="20"/>
                <w:szCs w:val="20"/>
              </w:rPr>
            </w:pPr>
            <w:r>
              <w:rPr>
                <w:color w:val="000000"/>
                <w:sz w:val="20"/>
                <w:szCs w:val="20"/>
              </w:rPr>
              <w:t>117</w:t>
            </w:r>
          </w:p>
        </w:tc>
        <w:tc>
          <w:tcPr>
            <w:tcW w:w="2111" w:type="pct"/>
            <w:tcBorders>
              <w:top w:val="single" w:sz="4" w:space="0" w:color="auto"/>
              <w:left w:val="nil"/>
              <w:bottom w:val="single" w:sz="4" w:space="0" w:color="auto"/>
              <w:right w:val="single" w:sz="4" w:space="0" w:color="auto"/>
            </w:tcBorders>
            <w:shd w:val="clear" w:color="auto" w:fill="auto"/>
            <w:noWrap/>
            <w:vAlign w:val="bottom"/>
          </w:tcPr>
          <w:p w14:paraId="39633962" w14:textId="5E193847"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2E9D46E9" w14:textId="38B0CA65"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62B6181B" w14:textId="564E9F7D"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7EC7BE3D" w14:textId="153027E9"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4FDA22B8" w14:textId="543509E6"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7E72D0B8" w14:textId="01054B0D"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15BE27EB" w14:textId="487A5137"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3B0E2CA0" w14:textId="383B9C48"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29D2D031" w14:textId="7F9BF656"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1789A804" w14:textId="28108934"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16FF6E7B" w14:textId="6215A8A2"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single" w:sz="4" w:space="0" w:color="auto"/>
              <w:left w:val="nil"/>
              <w:bottom w:val="single" w:sz="4" w:space="0" w:color="auto"/>
              <w:right w:val="single" w:sz="4" w:space="0" w:color="auto"/>
            </w:tcBorders>
            <w:shd w:val="clear" w:color="auto" w:fill="auto"/>
            <w:noWrap/>
            <w:vAlign w:val="bottom"/>
          </w:tcPr>
          <w:p w14:paraId="603E3408" w14:textId="524D4165"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FA6759" w14:paraId="2CA64F0E"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5054A964" w14:textId="4355BCB3" w:rsidR="004407D0" w:rsidRPr="00FA6759" w:rsidRDefault="004407D0" w:rsidP="004407D0">
            <w:pPr>
              <w:autoSpaceDE/>
              <w:autoSpaceDN/>
              <w:adjustRightInd/>
              <w:ind w:firstLine="0"/>
              <w:jc w:val="center"/>
              <w:rPr>
                <w:bCs w:val="0"/>
                <w:color w:val="000000"/>
                <w:sz w:val="20"/>
                <w:szCs w:val="20"/>
              </w:rPr>
            </w:pPr>
            <w:r>
              <w:rPr>
                <w:color w:val="000000"/>
                <w:sz w:val="20"/>
                <w:szCs w:val="20"/>
              </w:rPr>
              <w:t>118</w:t>
            </w:r>
          </w:p>
        </w:tc>
        <w:tc>
          <w:tcPr>
            <w:tcW w:w="2111" w:type="pct"/>
            <w:tcBorders>
              <w:top w:val="nil"/>
              <w:left w:val="nil"/>
              <w:bottom w:val="single" w:sz="4" w:space="0" w:color="auto"/>
              <w:right w:val="single" w:sz="4" w:space="0" w:color="auto"/>
            </w:tcBorders>
            <w:shd w:val="clear" w:color="auto" w:fill="auto"/>
            <w:noWrap/>
            <w:vAlign w:val="bottom"/>
          </w:tcPr>
          <w:p w14:paraId="5AF347D4" w14:textId="4795CCD7"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245" w:type="pct"/>
            <w:tcBorders>
              <w:top w:val="nil"/>
              <w:left w:val="nil"/>
              <w:bottom w:val="single" w:sz="4" w:space="0" w:color="auto"/>
              <w:right w:val="single" w:sz="4" w:space="0" w:color="auto"/>
            </w:tcBorders>
            <w:shd w:val="clear" w:color="auto" w:fill="auto"/>
            <w:noWrap/>
            <w:vAlign w:val="bottom"/>
          </w:tcPr>
          <w:p w14:paraId="42177C70" w14:textId="2D439816"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1A0DA829" w14:textId="2AC7B49C"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18F8EDB6" w14:textId="28A1AFC4"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20C4172A" w14:textId="122928E1"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DB97B01" w14:textId="5F276E8F"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FB0998C" w14:textId="75481287"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64FF74F0" w14:textId="1ECD87FF"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735F660" w14:textId="3338E9F9"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C399CE3" w14:textId="7DB23146"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9448C67" w14:textId="3D8D57CF"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5CB2064" w14:textId="11C2D507"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FA6759" w14:paraId="241D11A0"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0333A4CE" w14:textId="2C1761E3" w:rsidR="004407D0" w:rsidRPr="00FA6759" w:rsidRDefault="004407D0" w:rsidP="004407D0">
            <w:pPr>
              <w:autoSpaceDE/>
              <w:autoSpaceDN/>
              <w:adjustRightInd/>
              <w:ind w:firstLine="0"/>
              <w:jc w:val="center"/>
              <w:rPr>
                <w:bCs w:val="0"/>
                <w:color w:val="000000"/>
                <w:sz w:val="20"/>
                <w:szCs w:val="20"/>
              </w:rPr>
            </w:pPr>
            <w:r>
              <w:rPr>
                <w:color w:val="000000"/>
                <w:sz w:val="20"/>
                <w:szCs w:val="20"/>
              </w:rPr>
              <w:t>119</w:t>
            </w:r>
          </w:p>
        </w:tc>
        <w:tc>
          <w:tcPr>
            <w:tcW w:w="2111" w:type="pct"/>
            <w:tcBorders>
              <w:top w:val="nil"/>
              <w:left w:val="nil"/>
              <w:bottom w:val="single" w:sz="4" w:space="0" w:color="auto"/>
              <w:right w:val="single" w:sz="4" w:space="0" w:color="auto"/>
            </w:tcBorders>
            <w:shd w:val="clear" w:color="auto" w:fill="auto"/>
            <w:noWrap/>
            <w:vAlign w:val="bottom"/>
          </w:tcPr>
          <w:p w14:paraId="6F4628B5" w14:textId="30A0CA49"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71949898" w14:textId="10ABFEAC"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6CAF0543" w14:textId="40E31B5A"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169D9E6" w14:textId="1D1D9CCF"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24D8F817" w14:textId="1528827C"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32B2524A" w14:textId="20CD3420"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7E0BA2BE" w14:textId="17379D91"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F6F4644" w14:textId="00E054CF"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0AE76045" w14:textId="6F95E081"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6964E811" w14:textId="22E11CB9"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5F27CC6F" w14:textId="75E6AE17"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4DAAC9F" w14:textId="12ADB25C"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FA6759" w14:paraId="3248335C"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0A39F401" w14:textId="16743D91" w:rsidR="004407D0" w:rsidRPr="00FA6759" w:rsidRDefault="004407D0" w:rsidP="004407D0">
            <w:pPr>
              <w:autoSpaceDE/>
              <w:autoSpaceDN/>
              <w:adjustRightInd/>
              <w:ind w:firstLine="0"/>
              <w:jc w:val="center"/>
              <w:rPr>
                <w:bCs w:val="0"/>
                <w:color w:val="000000"/>
                <w:sz w:val="20"/>
                <w:szCs w:val="20"/>
              </w:rPr>
            </w:pPr>
            <w:r>
              <w:rPr>
                <w:color w:val="000000"/>
                <w:sz w:val="20"/>
                <w:szCs w:val="20"/>
              </w:rPr>
              <w:t>120</w:t>
            </w:r>
          </w:p>
        </w:tc>
        <w:tc>
          <w:tcPr>
            <w:tcW w:w="2111" w:type="pct"/>
            <w:tcBorders>
              <w:top w:val="nil"/>
              <w:left w:val="nil"/>
              <w:bottom w:val="single" w:sz="4" w:space="0" w:color="auto"/>
              <w:right w:val="single" w:sz="4" w:space="0" w:color="auto"/>
            </w:tcBorders>
            <w:shd w:val="clear" w:color="auto" w:fill="auto"/>
            <w:noWrap/>
            <w:vAlign w:val="bottom"/>
          </w:tcPr>
          <w:p w14:paraId="6C528BC6" w14:textId="09A85429"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35C91AB9" w14:textId="44F21185"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7F130558" w14:textId="5A143F0A"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7C0EE84" w14:textId="40B9BFB0"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5F8B0702" w14:textId="3C98540C"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7398B562" w14:textId="516C5AEA"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47372C1" w14:textId="2C3D5257"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1C061D39" w14:textId="785FFD2E"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19BD5A5" w14:textId="0A513135"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25FEEC9" w14:textId="1D937199"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755878AC" w14:textId="24399A10"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5E1A4EA7" w14:textId="0C01FE60"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FA6759" w14:paraId="7EE4F7D7"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16E73055" w14:textId="635F8271" w:rsidR="004407D0" w:rsidRPr="00FA6759" w:rsidRDefault="004407D0" w:rsidP="004407D0">
            <w:pPr>
              <w:autoSpaceDE/>
              <w:autoSpaceDN/>
              <w:adjustRightInd/>
              <w:ind w:firstLine="0"/>
              <w:jc w:val="center"/>
              <w:rPr>
                <w:bCs w:val="0"/>
                <w:color w:val="000000"/>
                <w:sz w:val="20"/>
                <w:szCs w:val="20"/>
              </w:rPr>
            </w:pPr>
            <w:r>
              <w:rPr>
                <w:color w:val="000000"/>
                <w:sz w:val="20"/>
                <w:szCs w:val="20"/>
              </w:rPr>
              <w:t>121</w:t>
            </w:r>
          </w:p>
        </w:tc>
        <w:tc>
          <w:tcPr>
            <w:tcW w:w="2111" w:type="pct"/>
            <w:tcBorders>
              <w:top w:val="nil"/>
              <w:left w:val="nil"/>
              <w:bottom w:val="single" w:sz="4" w:space="0" w:color="auto"/>
              <w:right w:val="single" w:sz="4" w:space="0" w:color="auto"/>
            </w:tcBorders>
            <w:shd w:val="clear" w:color="auto" w:fill="auto"/>
            <w:noWrap/>
            <w:vAlign w:val="bottom"/>
          </w:tcPr>
          <w:p w14:paraId="3E35F389" w14:textId="68514EDE"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36CCB3A0" w14:textId="777DE603"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6613C755" w14:textId="4DF37DB6"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FD2E94A" w14:textId="2A4A745B"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794C7473" w14:textId="1738ECCB"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051C654E" w14:textId="3951E855"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2D6708D3" w14:textId="509CD288"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64CA55ED" w14:textId="28CFE8A0"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414F45AE" w14:textId="0C871127"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9310339" w14:textId="6F035944"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0855617A" w14:textId="6996CF1E"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4E892889" w14:textId="35794409"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FA6759" w14:paraId="54CC7375"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3104FEC6" w14:textId="4A2A6F5C" w:rsidR="004407D0" w:rsidRPr="00FA6759" w:rsidRDefault="004407D0" w:rsidP="004407D0">
            <w:pPr>
              <w:autoSpaceDE/>
              <w:autoSpaceDN/>
              <w:adjustRightInd/>
              <w:ind w:firstLine="0"/>
              <w:jc w:val="center"/>
              <w:rPr>
                <w:bCs w:val="0"/>
                <w:color w:val="000000"/>
                <w:sz w:val="20"/>
                <w:szCs w:val="20"/>
              </w:rPr>
            </w:pPr>
            <w:r>
              <w:rPr>
                <w:color w:val="000000"/>
                <w:sz w:val="20"/>
                <w:szCs w:val="20"/>
              </w:rPr>
              <w:t>122</w:t>
            </w:r>
          </w:p>
        </w:tc>
        <w:tc>
          <w:tcPr>
            <w:tcW w:w="2111" w:type="pct"/>
            <w:tcBorders>
              <w:top w:val="nil"/>
              <w:left w:val="nil"/>
              <w:bottom w:val="single" w:sz="4" w:space="0" w:color="auto"/>
              <w:right w:val="single" w:sz="4" w:space="0" w:color="auto"/>
            </w:tcBorders>
            <w:shd w:val="clear" w:color="auto" w:fill="auto"/>
            <w:noWrap/>
            <w:vAlign w:val="bottom"/>
          </w:tcPr>
          <w:p w14:paraId="27AEBB96" w14:textId="4AA15E56"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755F322B" w14:textId="22906E4E"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6014A32A" w14:textId="68451302"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2C472BA" w14:textId="70739B72"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157215B3" w14:textId="30B24934"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54B73C7B" w14:textId="554B17D2"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14982D54" w14:textId="1F5BBBC2"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D0F9F8C" w14:textId="0B0C96AB"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4B6881E5" w14:textId="09F34CE7"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034C0556" w14:textId="277D2A72"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1675713D" w14:textId="25A15D52"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3285DF18" w14:textId="3DF3783F"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r>
      <w:tr w:rsidR="004407D0" w:rsidRPr="00FA6759" w14:paraId="044F6A96"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4276443E" w14:textId="2F1B32EE" w:rsidR="004407D0" w:rsidRPr="00FA6759" w:rsidRDefault="004407D0" w:rsidP="004407D0">
            <w:pPr>
              <w:autoSpaceDE/>
              <w:autoSpaceDN/>
              <w:adjustRightInd/>
              <w:ind w:firstLine="0"/>
              <w:jc w:val="center"/>
              <w:rPr>
                <w:bCs w:val="0"/>
                <w:color w:val="000000"/>
                <w:sz w:val="20"/>
                <w:szCs w:val="20"/>
              </w:rPr>
            </w:pPr>
            <w:r>
              <w:rPr>
                <w:color w:val="000000"/>
                <w:sz w:val="20"/>
                <w:szCs w:val="20"/>
              </w:rPr>
              <w:t>123</w:t>
            </w:r>
          </w:p>
        </w:tc>
        <w:tc>
          <w:tcPr>
            <w:tcW w:w="2111" w:type="pct"/>
            <w:tcBorders>
              <w:top w:val="nil"/>
              <w:left w:val="nil"/>
              <w:bottom w:val="single" w:sz="4" w:space="0" w:color="auto"/>
              <w:right w:val="single" w:sz="4" w:space="0" w:color="auto"/>
            </w:tcBorders>
            <w:shd w:val="clear" w:color="auto" w:fill="auto"/>
            <w:noWrap/>
            <w:vAlign w:val="bottom"/>
          </w:tcPr>
          <w:p w14:paraId="4E24D836" w14:textId="0C63DF5B"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768779B6" w14:textId="35AB959D"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4655431D" w14:textId="55BAE9F3"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FFC7D16" w14:textId="6FA44347"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24578EC2" w14:textId="5BD303C4"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E0C732E" w14:textId="5FE18396"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EAB8939" w14:textId="3847CC63"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5BC1D8F" w14:textId="764F0E15"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3CC6C639" w14:textId="07D398DC"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30AF594A" w14:textId="0444CAB1"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52014AE4" w14:textId="2269E576"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6A2F2F5" w14:textId="07E7F17F"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FA6759" w14:paraId="334447F7"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75B8BE34" w14:textId="6B14F09D" w:rsidR="004407D0" w:rsidRPr="00FA6759" w:rsidRDefault="004407D0" w:rsidP="004407D0">
            <w:pPr>
              <w:autoSpaceDE/>
              <w:autoSpaceDN/>
              <w:adjustRightInd/>
              <w:ind w:firstLine="0"/>
              <w:jc w:val="center"/>
              <w:rPr>
                <w:bCs w:val="0"/>
                <w:color w:val="000000"/>
                <w:sz w:val="20"/>
                <w:szCs w:val="20"/>
              </w:rPr>
            </w:pPr>
            <w:r>
              <w:rPr>
                <w:color w:val="000000"/>
                <w:sz w:val="20"/>
                <w:szCs w:val="20"/>
              </w:rPr>
              <w:lastRenderedPageBreak/>
              <w:t>124</w:t>
            </w:r>
          </w:p>
        </w:tc>
        <w:tc>
          <w:tcPr>
            <w:tcW w:w="2111" w:type="pct"/>
            <w:tcBorders>
              <w:top w:val="nil"/>
              <w:left w:val="nil"/>
              <w:bottom w:val="single" w:sz="4" w:space="0" w:color="auto"/>
              <w:right w:val="single" w:sz="4" w:space="0" w:color="auto"/>
            </w:tcBorders>
            <w:shd w:val="clear" w:color="auto" w:fill="auto"/>
            <w:noWrap/>
            <w:vAlign w:val="bottom"/>
          </w:tcPr>
          <w:p w14:paraId="4B65B631" w14:textId="776DC5E0"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180B65D2" w14:textId="2B1B28CB"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084DF1F9" w14:textId="206D0244"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31489847" w14:textId="4735F1E8"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906A5D2" w14:textId="19BFA2ED"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F1454D0" w14:textId="350638E2"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6A067C23" w14:textId="6BBB6027"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5D53CFC" w14:textId="44CED6A0"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30914319" w14:textId="55454B83"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FC7EEB9" w14:textId="58CD8150"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41E047A" w14:textId="55C6BD1D"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4E9E8AEB" w14:textId="1259EF0F"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r w:rsidR="004407D0" w:rsidRPr="00FA6759" w14:paraId="21CC0563"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5D89AC77" w14:textId="49C1A26E" w:rsidR="004407D0" w:rsidRPr="00FA6759" w:rsidRDefault="004407D0" w:rsidP="004407D0">
            <w:pPr>
              <w:autoSpaceDE/>
              <w:autoSpaceDN/>
              <w:adjustRightInd/>
              <w:ind w:firstLine="0"/>
              <w:jc w:val="center"/>
              <w:rPr>
                <w:bCs w:val="0"/>
                <w:color w:val="000000"/>
                <w:sz w:val="20"/>
                <w:szCs w:val="20"/>
              </w:rPr>
            </w:pPr>
            <w:r>
              <w:rPr>
                <w:color w:val="000000"/>
                <w:sz w:val="20"/>
                <w:szCs w:val="20"/>
              </w:rPr>
              <w:t>125</w:t>
            </w:r>
          </w:p>
        </w:tc>
        <w:tc>
          <w:tcPr>
            <w:tcW w:w="2111" w:type="pct"/>
            <w:tcBorders>
              <w:top w:val="nil"/>
              <w:left w:val="nil"/>
              <w:bottom w:val="single" w:sz="4" w:space="0" w:color="auto"/>
              <w:right w:val="single" w:sz="4" w:space="0" w:color="auto"/>
            </w:tcBorders>
            <w:shd w:val="clear" w:color="auto" w:fill="auto"/>
            <w:noWrap/>
            <w:vAlign w:val="bottom"/>
          </w:tcPr>
          <w:p w14:paraId="05AA33FD" w14:textId="09F14A36" w:rsidR="004407D0" w:rsidRPr="00FA6759" w:rsidRDefault="004407D0" w:rsidP="004407D0">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6D9933D2" w14:textId="2EE6AE20"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2965E0FF" w14:textId="020D5C3E"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4756B15" w14:textId="549A22FD"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6799D34D" w14:textId="1FDE300E"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34C268A" w14:textId="0559FC30"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6B6F2F62" w14:textId="0DAF3EC4"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379A5BC" w14:textId="1C087F66"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0CD7DCC4" w14:textId="27FC953B" w:rsidR="004407D0" w:rsidRPr="00FA6759" w:rsidRDefault="004407D0" w:rsidP="004407D0">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503CF8E9" w14:textId="32DBACC3"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E25D4D7" w14:textId="24A36826"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C631FEA" w14:textId="2F374E08" w:rsidR="004407D0" w:rsidRPr="00FA6759" w:rsidRDefault="004407D0" w:rsidP="004407D0">
            <w:pPr>
              <w:autoSpaceDE/>
              <w:autoSpaceDN/>
              <w:adjustRightInd/>
              <w:ind w:firstLine="0"/>
              <w:jc w:val="center"/>
              <w:rPr>
                <w:bCs w:val="0"/>
                <w:color w:val="000000"/>
                <w:sz w:val="20"/>
                <w:szCs w:val="20"/>
              </w:rPr>
            </w:pPr>
            <w:r>
              <w:rPr>
                <w:color w:val="000000"/>
                <w:sz w:val="20"/>
                <w:szCs w:val="20"/>
              </w:rPr>
              <w:t>1</w:t>
            </w:r>
          </w:p>
        </w:tc>
      </w:tr>
    </w:tbl>
    <w:p w14:paraId="3B1D3B87" w14:textId="105C2F90" w:rsidR="008226FF" w:rsidRPr="00741E61" w:rsidRDefault="008226FF" w:rsidP="008226FF">
      <w:pPr>
        <w:rPr>
          <w:bCs w:val="0"/>
          <w:iCs/>
          <w:sz w:val="24"/>
          <w:szCs w:val="24"/>
        </w:rPr>
      </w:pPr>
      <w:r>
        <w:rPr>
          <w:bCs w:val="0"/>
          <w:iCs/>
          <w:sz w:val="24"/>
          <w:szCs w:val="24"/>
        </w:rPr>
        <w:t>Индивидуальные значения по каждой организации отражены в Таблице 8.</w:t>
      </w:r>
    </w:p>
    <w:p w14:paraId="64AFB7CF" w14:textId="144614CC" w:rsidR="008226FF" w:rsidRDefault="008226FF" w:rsidP="008226FF">
      <w:pPr>
        <w:pStyle w:val="Normalunindented"/>
      </w:pPr>
    </w:p>
    <w:p w14:paraId="04E8D5A8" w14:textId="72168315" w:rsidR="00BA3434" w:rsidRPr="002A5C16" w:rsidRDefault="00BA3434" w:rsidP="00FA6759">
      <w:pPr>
        <w:autoSpaceDE/>
        <w:autoSpaceDN/>
        <w:adjustRightInd/>
        <w:ind w:firstLine="0"/>
        <w:jc w:val="left"/>
        <w:rPr>
          <w:iCs/>
          <w:sz w:val="24"/>
          <w:szCs w:val="24"/>
          <w:lang w:eastAsia="en-US"/>
        </w:rPr>
      </w:pPr>
      <w:r w:rsidRPr="002A5C16">
        <w:br w:type="page"/>
      </w:r>
    </w:p>
    <w:p w14:paraId="6EB219A2" w14:textId="77777777" w:rsidR="00BA3434" w:rsidRDefault="00BA3434" w:rsidP="00FA6759">
      <w:pPr>
        <w:autoSpaceDE/>
        <w:autoSpaceDN/>
        <w:adjustRightInd/>
        <w:ind w:firstLine="0"/>
        <w:jc w:val="left"/>
        <w:rPr>
          <w:bCs w:val="0"/>
          <w:color w:val="595959"/>
          <w:sz w:val="24"/>
          <w:szCs w:val="24"/>
        </w:rPr>
        <w:sectPr w:rsidR="00BA3434" w:rsidSect="00876F98">
          <w:pgSz w:w="16838" w:h="11906" w:orient="landscape"/>
          <w:pgMar w:top="1276" w:right="851" w:bottom="851" w:left="284" w:header="709" w:footer="709" w:gutter="0"/>
          <w:cols w:space="720"/>
        </w:sectPr>
      </w:pPr>
    </w:p>
    <w:p w14:paraId="235EBA57" w14:textId="041F5D8C" w:rsidR="00E00F50" w:rsidRDefault="00E00F50" w:rsidP="00FA6759">
      <w:pPr>
        <w:rPr>
          <w:lang w:eastAsia="en-US"/>
        </w:rPr>
      </w:pPr>
    </w:p>
    <w:p w14:paraId="61DA763E" w14:textId="088F5D6C" w:rsidR="00741E61" w:rsidRPr="00741E61" w:rsidRDefault="00741E61"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3629DD">
        <w:rPr>
          <w:bCs w:val="0"/>
          <w:noProof/>
          <w:color w:val="595959"/>
          <w:sz w:val="24"/>
          <w:szCs w:val="24"/>
        </w:rPr>
        <w:t>8</w:t>
      </w:r>
      <w:r w:rsidRPr="00741E61">
        <w:rPr>
          <w:bCs w:val="0"/>
          <w:color w:val="595959"/>
          <w:sz w:val="24"/>
          <w:szCs w:val="24"/>
        </w:rPr>
        <w:fldChar w:fldCharType="end"/>
      </w:r>
      <w:r w:rsidRPr="00741E61">
        <w:rPr>
          <w:bCs w:val="0"/>
          <w:color w:val="595959"/>
          <w:sz w:val="24"/>
          <w:szCs w:val="24"/>
        </w:rPr>
        <w:t xml:space="preserve">. Показатели, характеризующие </w:t>
      </w:r>
      <w:r>
        <w:rPr>
          <w:bCs w:val="0"/>
          <w:color w:val="595959"/>
          <w:sz w:val="24"/>
          <w:szCs w:val="24"/>
        </w:rPr>
        <w:t>доступность</w:t>
      </w:r>
      <w:r w:rsidRPr="00741E61">
        <w:rPr>
          <w:bCs w:val="0"/>
          <w:color w:val="595959"/>
          <w:sz w:val="24"/>
          <w:szCs w:val="24"/>
        </w:rPr>
        <w:t xml:space="preserve"> образовательной деятельности</w:t>
      </w:r>
      <w:r>
        <w:rPr>
          <w:bCs w:val="0"/>
          <w:color w:val="595959"/>
          <w:sz w:val="24"/>
          <w:szCs w:val="24"/>
        </w:rPr>
        <w:t xml:space="preserve"> для инвалидов</w:t>
      </w:r>
    </w:p>
    <w:tbl>
      <w:tblPr>
        <w:tblStyle w:val="aff3"/>
        <w:tblW w:w="0" w:type="auto"/>
        <w:tblLook w:val="04A0" w:firstRow="1" w:lastRow="0" w:firstColumn="1" w:lastColumn="0" w:noHBand="0" w:noVBand="1"/>
      </w:tblPr>
      <w:tblGrid>
        <w:gridCol w:w="801"/>
        <w:gridCol w:w="5620"/>
        <w:gridCol w:w="778"/>
        <w:gridCol w:w="779"/>
        <w:gridCol w:w="897"/>
        <w:gridCol w:w="896"/>
      </w:tblGrid>
      <w:tr w:rsidR="008226FF" w:rsidRPr="00A71426" w14:paraId="466EC35F" w14:textId="77777777" w:rsidTr="008226FF">
        <w:trPr>
          <w:tblHeader/>
        </w:trPr>
        <w:tc>
          <w:tcPr>
            <w:tcW w:w="801" w:type="dxa"/>
            <w:shd w:val="clear" w:color="auto" w:fill="95B6C5" w:themeFill="accent5" w:themeFillTint="99"/>
          </w:tcPr>
          <w:p w14:paraId="571962A4" w14:textId="77777777" w:rsidR="008226FF" w:rsidRPr="00A71426" w:rsidRDefault="008226FF" w:rsidP="008226FF">
            <w:pPr>
              <w:autoSpaceDE/>
              <w:autoSpaceDN/>
              <w:adjustRightInd/>
              <w:ind w:firstLine="0"/>
              <w:jc w:val="left"/>
              <w:rPr>
                <w:b/>
                <w:bCs w:val="0"/>
                <w:sz w:val="24"/>
                <w:szCs w:val="24"/>
              </w:rPr>
            </w:pPr>
            <w:bookmarkStart w:id="20" w:name="_Hlk123185084"/>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03EA1D9A" w14:textId="77777777" w:rsidR="008226FF" w:rsidRPr="00A71426" w:rsidRDefault="008226FF" w:rsidP="008226FF">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477E3F43" w14:textId="526EE994"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3</w:t>
            </w:r>
            <w:r w:rsidRPr="00A71426">
              <w:rPr>
                <w:b/>
                <w:bCs w:val="0"/>
                <w:sz w:val="24"/>
                <w:szCs w:val="24"/>
              </w:rPr>
              <w:t>.1</w:t>
            </w:r>
          </w:p>
        </w:tc>
        <w:tc>
          <w:tcPr>
            <w:tcW w:w="779" w:type="dxa"/>
            <w:shd w:val="clear" w:color="auto" w:fill="95B6C5" w:themeFill="accent5" w:themeFillTint="99"/>
          </w:tcPr>
          <w:p w14:paraId="514DCE85" w14:textId="1E23AF69"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3</w:t>
            </w:r>
            <w:r w:rsidRPr="00A71426">
              <w:rPr>
                <w:b/>
                <w:bCs w:val="0"/>
                <w:sz w:val="24"/>
                <w:szCs w:val="24"/>
              </w:rPr>
              <w:t xml:space="preserve">.2 </w:t>
            </w:r>
          </w:p>
        </w:tc>
        <w:tc>
          <w:tcPr>
            <w:tcW w:w="897" w:type="dxa"/>
            <w:shd w:val="clear" w:color="auto" w:fill="95B6C5" w:themeFill="accent5" w:themeFillTint="99"/>
          </w:tcPr>
          <w:p w14:paraId="30F8B4B6" w14:textId="437D3927"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3</w:t>
            </w:r>
            <w:r w:rsidRPr="00A71426">
              <w:rPr>
                <w:b/>
                <w:bCs w:val="0"/>
                <w:sz w:val="24"/>
                <w:szCs w:val="24"/>
              </w:rPr>
              <w:t>.3</w:t>
            </w:r>
          </w:p>
        </w:tc>
        <w:tc>
          <w:tcPr>
            <w:tcW w:w="896" w:type="dxa"/>
            <w:shd w:val="clear" w:color="auto" w:fill="95B6C5" w:themeFill="accent5" w:themeFillTint="99"/>
          </w:tcPr>
          <w:p w14:paraId="50396F46" w14:textId="2FC43CBA" w:rsidR="008226FF" w:rsidRPr="00A71426" w:rsidRDefault="008226FF" w:rsidP="008226FF">
            <w:pPr>
              <w:autoSpaceDE/>
              <w:autoSpaceDN/>
              <w:adjustRightInd/>
              <w:ind w:firstLine="0"/>
              <w:jc w:val="left"/>
              <w:rPr>
                <w:b/>
                <w:bCs w:val="0"/>
                <w:sz w:val="24"/>
                <w:szCs w:val="24"/>
              </w:rPr>
            </w:pPr>
            <w:r w:rsidRPr="00A71426">
              <w:rPr>
                <w:b/>
                <w:bCs w:val="0"/>
                <w:sz w:val="24"/>
                <w:szCs w:val="24"/>
              </w:rPr>
              <w:t>К</w:t>
            </w:r>
            <w:r>
              <w:rPr>
                <w:b/>
                <w:bCs w:val="0"/>
                <w:sz w:val="24"/>
                <w:szCs w:val="24"/>
              </w:rPr>
              <w:t>3</w:t>
            </w:r>
          </w:p>
        </w:tc>
      </w:tr>
      <w:bookmarkEnd w:id="20"/>
      <w:tr w:rsidR="00DF4D7B" w:rsidRPr="008226FF" w14:paraId="7CCF3CDB" w14:textId="77777777" w:rsidTr="007F3349">
        <w:trPr>
          <w:trHeight w:val="315"/>
        </w:trPr>
        <w:tc>
          <w:tcPr>
            <w:tcW w:w="801" w:type="dxa"/>
            <w:noWrap/>
            <w:vAlign w:val="bottom"/>
            <w:hideMark/>
          </w:tcPr>
          <w:p w14:paraId="4359E2FB" w14:textId="1FA78690" w:rsidR="00DF4D7B" w:rsidRPr="008226FF" w:rsidRDefault="00DF4D7B" w:rsidP="00DF4D7B">
            <w:pPr>
              <w:autoSpaceDE/>
              <w:autoSpaceDN/>
              <w:adjustRightInd/>
              <w:ind w:firstLine="0"/>
              <w:jc w:val="center"/>
              <w:rPr>
                <w:bCs w:val="0"/>
                <w:color w:val="000000"/>
                <w:sz w:val="20"/>
                <w:szCs w:val="20"/>
              </w:rPr>
            </w:pPr>
            <w:r>
              <w:rPr>
                <w:color w:val="000000"/>
                <w:sz w:val="20"/>
                <w:szCs w:val="20"/>
              </w:rPr>
              <w:t>117</w:t>
            </w:r>
          </w:p>
        </w:tc>
        <w:tc>
          <w:tcPr>
            <w:tcW w:w="5620" w:type="dxa"/>
            <w:noWrap/>
            <w:vAlign w:val="bottom"/>
            <w:hideMark/>
          </w:tcPr>
          <w:p w14:paraId="6A658B2D" w14:textId="10822DD7"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778" w:type="dxa"/>
            <w:noWrap/>
            <w:vAlign w:val="bottom"/>
            <w:hideMark/>
          </w:tcPr>
          <w:p w14:paraId="54992EF0" w14:textId="4CAA786F" w:rsidR="00DF4D7B" w:rsidRPr="008226FF" w:rsidRDefault="00DF4D7B" w:rsidP="00DF4D7B">
            <w:pPr>
              <w:autoSpaceDE/>
              <w:autoSpaceDN/>
              <w:adjustRightInd/>
              <w:ind w:firstLine="0"/>
              <w:jc w:val="center"/>
              <w:rPr>
                <w:bCs w:val="0"/>
                <w:color w:val="000000"/>
                <w:sz w:val="20"/>
                <w:szCs w:val="20"/>
              </w:rPr>
            </w:pPr>
            <w:r>
              <w:rPr>
                <w:color w:val="000000"/>
                <w:sz w:val="20"/>
                <w:szCs w:val="20"/>
              </w:rPr>
              <w:t>0</w:t>
            </w:r>
          </w:p>
        </w:tc>
        <w:tc>
          <w:tcPr>
            <w:tcW w:w="779" w:type="dxa"/>
            <w:noWrap/>
            <w:vAlign w:val="bottom"/>
            <w:hideMark/>
          </w:tcPr>
          <w:p w14:paraId="13AA951E" w14:textId="6B33CED2"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c>
          <w:tcPr>
            <w:tcW w:w="897" w:type="dxa"/>
            <w:noWrap/>
            <w:vAlign w:val="bottom"/>
            <w:hideMark/>
          </w:tcPr>
          <w:p w14:paraId="122750E8" w14:textId="308F4CE2"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09577FD1" w14:textId="09BB78AF" w:rsidR="00DF4D7B" w:rsidRPr="008226FF" w:rsidRDefault="00DF4D7B" w:rsidP="00DF4D7B">
            <w:pPr>
              <w:autoSpaceDE/>
              <w:autoSpaceDN/>
              <w:adjustRightInd/>
              <w:ind w:firstLine="0"/>
              <w:jc w:val="center"/>
              <w:rPr>
                <w:bCs w:val="0"/>
                <w:color w:val="000000"/>
                <w:sz w:val="20"/>
                <w:szCs w:val="20"/>
              </w:rPr>
            </w:pPr>
            <w:r>
              <w:rPr>
                <w:color w:val="000000"/>
                <w:sz w:val="20"/>
                <w:szCs w:val="20"/>
              </w:rPr>
              <w:t>54</w:t>
            </w:r>
          </w:p>
        </w:tc>
      </w:tr>
      <w:tr w:rsidR="00DF4D7B" w:rsidRPr="008226FF" w14:paraId="0B03F1C6" w14:textId="77777777" w:rsidTr="007F3349">
        <w:trPr>
          <w:trHeight w:val="315"/>
        </w:trPr>
        <w:tc>
          <w:tcPr>
            <w:tcW w:w="801" w:type="dxa"/>
            <w:noWrap/>
            <w:vAlign w:val="bottom"/>
            <w:hideMark/>
          </w:tcPr>
          <w:p w14:paraId="355E85C9" w14:textId="53553374" w:rsidR="00DF4D7B" w:rsidRPr="008226FF" w:rsidRDefault="00DF4D7B" w:rsidP="00DF4D7B">
            <w:pPr>
              <w:autoSpaceDE/>
              <w:autoSpaceDN/>
              <w:adjustRightInd/>
              <w:ind w:firstLine="0"/>
              <w:jc w:val="center"/>
              <w:rPr>
                <w:bCs w:val="0"/>
                <w:color w:val="000000"/>
                <w:sz w:val="20"/>
                <w:szCs w:val="20"/>
              </w:rPr>
            </w:pPr>
            <w:r>
              <w:rPr>
                <w:color w:val="000000"/>
                <w:sz w:val="20"/>
                <w:szCs w:val="20"/>
              </w:rPr>
              <w:t>118</w:t>
            </w:r>
          </w:p>
        </w:tc>
        <w:tc>
          <w:tcPr>
            <w:tcW w:w="5620" w:type="dxa"/>
            <w:noWrap/>
            <w:vAlign w:val="bottom"/>
            <w:hideMark/>
          </w:tcPr>
          <w:p w14:paraId="063F3CFA" w14:textId="55A98FC4"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778" w:type="dxa"/>
            <w:noWrap/>
            <w:vAlign w:val="bottom"/>
            <w:hideMark/>
          </w:tcPr>
          <w:p w14:paraId="4312E4D7" w14:textId="6069E9D6" w:rsidR="00DF4D7B" w:rsidRPr="008226FF" w:rsidRDefault="00DF4D7B" w:rsidP="00DF4D7B">
            <w:pPr>
              <w:autoSpaceDE/>
              <w:autoSpaceDN/>
              <w:adjustRightInd/>
              <w:ind w:firstLine="0"/>
              <w:jc w:val="center"/>
              <w:rPr>
                <w:bCs w:val="0"/>
                <w:color w:val="000000"/>
                <w:sz w:val="20"/>
                <w:szCs w:val="20"/>
              </w:rPr>
            </w:pPr>
            <w:r>
              <w:rPr>
                <w:color w:val="000000"/>
                <w:sz w:val="20"/>
                <w:szCs w:val="20"/>
              </w:rPr>
              <w:t>80</w:t>
            </w:r>
          </w:p>
        </w:tc>
        <w:tc>
          <w:tcPr>
            <w:tcW w:w="779" w:type="dxa"/>
            <w:noWrap/>
            <w:vAlign w:val="bottom"/>
            <w:hideMark/>
          </w:tcPr>
          <w:p w14:paraId="46E1D16A" w14:textId="65407F39"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602BAA05" w14:textId="00EBAC15" w:rsidR="00DF4D7B" w:rsidRPr="008226FF" w:rsidRDefault="00DF4D7B" w:rsidP="00DF4D7B">
            <w:pPr>
              <w:autoSpaceDE/>
              <w:autoSpaceDN/>
              <w:adjustRightInd/>
              <w:ind w:firstLine="0"/>
              <w:jc w:val="center"/>
              <w:rPr>
                <w:bCs w:val="0"/>
                <w:color w:val="000000"/>
                <w:sz w:val="20"/>
                <w:szCs w:val="20"/>
              </w:rPr>
            </w:pPr>
            <w:r>
              <w:rPr>
                <w:color w:val="000000"/>
                <w:sz w:val="20"/>
                <w:szCs w:val="20"/>
              </w:rPr>
              <w:t>87</w:t>
            </w:r>
          </w:p>
        </w:tc>
        <w:tc>
          <w:tcPr>
            <w:tcW w:w="896" w:type="dxa"/>
            <w:noWrap/>
            <w:vAlign w:val="bottom"/>
            <w:hideMark/>
          </w:tcPr>
          <w:p w14:paraId="06266BD8" w14:textId="54794535" w:rsidR="00DF4D7B" w:rsidRPr="008226FF" w:rsidRDefault="00DF4D7B" w:rsidP="00DF4D7B">
            <w:pPr>
              <w:autoSpaceDE/>
              <w:autoSpaceDN/>
              <w:adjustRightInd/>
              <w:ind w:firstLine="0"/>
              <w:jc w:val="center"/>
              <w:rPr>
                <w:bCs w:val="0"/>
                <w:color w:val="000000"/>
                <w:sz w:val="20"/>
                <w:szCs w:val="20"/>
              </w:rPr>
            </w:pPr>
            <w:r>
              <w:rPr>
                <w:color w:val="000000"/>
                <w:sz w:val="20"/>
                <w:szCs w:val="20"/>
              </w:rPr>
              <w:t>90,1</w:t>
            </w:r>
          </w:p>
        </w:tc>
      </w:tr>
      <w:tr w:rsidR="00DF4D7B" w:rsidRPr="008226FF" w14:paraId="6D4A0D69" w14:textId="77777777" w:rsidTr="007F3349">
        <w:trPr>
          <w:trHeight w:val="315"/>
        </w:trPr>
        <w:tc>
          <w:tcPr>
            <w:tcW w:w="801" w:type="dxa"/>
            <w:noWrap/>
            <w:vAlign w:val="bottom"/>
            <w:hideMark/>
          </w:tcPr>
          <w:p w14:paraId="315EE42A" w14:textId="5D305EAA" w:rsidR="00DF4D7B" w:rsidRPr="008226FF" w:rsidRDefault="00DF4D7B" w:rsidP="00DF4D7B">
            <w:pPr>
              <w:autoSpaceDE/>
              <w:autoSpaceDN/>
              <w:adjustRightInd/>
              <w:ind w:firstLine="0"/>
              <w:jc w:val="center"/>
              <w:rPr>
                <w:bCs w:val="0"/>
                <w:color w:val="000000"/>
                <w:sz w:val="20"/>
                <w:szCs w:val="20"/>
              </w:rPr>
            </w:pPr>
            <w:r>
              <w:rPr>
                <w:color w:val="000000"/>
                <w:sz w:val="20"/>
                <w:szCs w:val="20"/>
              </w:rPr>
              <w:t>119</w:t>
            </w:r>
          </w:p>
        </w:tc>
        <w:tc>
          <w:tcPr>
            <w:tcW w:w="5620" w:type="dxa"/>
            <w:noWrap/>
            <w:vAlign w:val="bottom"/>
            <w:hideMark/>
          </w:tcPr>
          <w:p w14:paraId="2063F1AE" w14:textId="2FB83B18"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778" w:type="dxa"/>
            <w:noWrap/>
            <w:vAlign w:val="bottom"/>
            <w:hideMark/>
          </w:tcPr>
          <w:p w14:paraId="353B728F" w14:textId="5E689D36" w:rsidR="00DF4D7B" w:rsidRPr="008226FF" w:rsidRDefault="00DF4D7B" w:rsidP="00DF4D7B">
            <w:pPr>
              <w:autoSpaceDE/>
              <w:autoSpaceDN/>
              <w:adjustRightInd/>
              <w:ind w:firstLine="0"/>
              <w:jc w:val="center"/>
              <w:rPr>
                <w:bCs w:val="0"/>
                <w:color w:val="000000"/>
                <w:sz w:val="20"/>
                <w:szCs w:val="20"/>
              </w:rPr>
            </w:pPr>
            <w:r>
              <w:rPr>
                <w:color w:val="000000"/>
                <w:sz w:val="20"/>
                <w:szCs w:val="20"/>
              </w:rPr>
              <w:t>0</w:t>
            </w:r>
          </w:p>
        </w:tc>
        <w:tc>
          <w:tcPr>
            <w:tcW w:w="779" w:type="dxa"/>
            <w:noWrap/>
            <w:vAlign w:val="bottom"/>
            <w:hideMark/>
          </w:tcPr>
          <w:p w14:paraId="44A6A354" w14:textId="0CE2684D"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c>
          <w:tcPr>
            <w:tcW w:w="897" w:type="dxa"/>
            <w:noWrap/>
            <w:vAlign w:val="bottom"/>
            <w:hideMark/>
          </w:tcPr>
          <w:p w14:paraId="47D49D04" w14:textId="672CEDF7" w:rsidR="00DF4D7B" w:rsidRPr="008226FF" w:rsidRDefault="00DF4D7B" w:rsidP="00DF4D7B">
            <w:pPr>
              <w:autoSpaceDE/>
              <w:autoSpaceDN/>
              <w:adjustRightInd/>
              <w:ind w:firstLine="0"/>
              <w:jc w:val="center"/>
              <w:rPr>
                <w:bCs w:val="0"/>
                <w:color w:val="000000"/>
                <w:sz w:val="20"/>
                <w:szCs w:val="20"/>
              </w:rPr>
            </w:pPr>
            <w:r>
              <w:rPr>
                <w:color w:val="000000"/>
                <w:sz w:val="20"/>
                <w:szCs w:val="20"/>
              </w:rPr>
              <w:t>86</w:t>
            </w:r>
          </w:p>
        </w:tc>
        <w:tc>
          <w:tcPr>
            <w:tcW w:w="896" w:type="dxa"/>
            <w:noWrap/>
            <w:vAlign w:val="bottom"/>
            <w:hideMark/>
          </w:tcPr>
          <w:p w14:paraId="42987194" w14:textId="685A9683" w:rsidR="00DF4D7B" w:rsidRPr="008226FF" w:rsidRDefault="00DF4D7B" w:rsidP="00DF4D7B">
            <w:pPr>
              <w:autoSpaceDE/>
              <w:autoSpaceDN/>
              <w:adjustRightInd/>
              <w:ind w:firstLine="0"/>
              <w:jc w:val="center"/>
              <w:rPr>
                <w:bCs w:val="0"/>
                <w:color w:val="000000"/>
                <w:sz w:val="20"/>
                <w:szCs w:val="20"/>
              </w:rPr>
            </w:pPr>
            <w:r>
              <w:rPr>
                <w:color w:val="000000"/>
                <w:sz w:val="20"/>
                <w:szCs w:val="20"/>
              </w:rPr>
              <w:t>49,8</w:t>
            </w:r>
          </w:p>
        </w:tc>
      </w:tr>
      <w:tr w:rsidR="00DF4D7B" w:rsidRPr="008226FF" w14:paraId="38CB6051" w14:textId="77777777" w:rsidTr="007F3349">
        <w:trPr>
          <w:trHeight w:val="315"/>
        </w:trPr>
        <w:tc>
          <w:tcPr>
            <w:tcW w:w="801" w:type="dxa"/>
            <w:noWrap/>
            <w:vAlign w:val="bottom"/>
            <w:hideMark/>
          </w:tcPr>
          <w:p w14:paraId="4CF15C65" w14:textId="05C417B3" w:rsidR="00DF4D7B" w:rsidRPr="008226FF" w:rsidRDefault="00DF4D7B" w:rsidP="00DF4D7B">
            <w:pPr>
              <w:autoSpaceDE/>
              <w:autoSpaceDN/>
              <w:adjustRightInd/>
              <w:ind w:firstLine="0"/>
              <w:jc w:val="center"/>
              <w:rPr>
                <w:bCs w:val="0"/>
                <w:color w:val="000000"/>
                <w:sz w:val="20"/>
                <w:szCs w:val="20"/>
              </w:rPr>
            </w:pPr>
            <w:r>
              <w:rPr>
                <w:color w:val="000000"/>
                <w:sz w:val="20"/>
                <w:szCs w:val="20"/>
              </w:rPr>
              <w:t>120</w:t>
            </w:r>
          </w:p>
        </w:tc>
        <w:tc>
          <w:tcPr>
            <w:tcW w:w="5620" w:type="dxa"/>
            <w:noWrap/>
            <w:vAlign w:val="bottom"/>
            <w:hideMark/>
          </w:tcPr>
          <w:p w14:paraId="62727438" w14:textId="4D33CDCF"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778" w:type="dxa"/>
            <w:noWrap/>
            <w:vAlign w:val="bottom"/>
            <w:hideMark/>
          </w:tcPr>
          <w:p w14:paraId="5BE166E7" w14:textId="4BC70D2F"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c>
          <w:tcPr>
            <w:tcW w:w="779" w:type="dxa"/>
            <w:noWrap/>
            <w:vAlign w:val="bottom"/>
            <w:hideMark/>
          </w:tcPr>
          <w:p w14:paraId="71358E99" w14:textId="0D5A5DB7"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2EAC65E4" w14:textId="0533F713"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26CD9B4B" w14:textId="79133888" w:rsidR="00DF4D7B" w:rsidRPr="008226FF" w:rsidRDefault="00DF4D7B" w:rsidP="00DF4D7B">
            <w:pPr>
              <w:autoSpaceDE/>
              <w:autoSpaceDN/>
              <w:adjustRightInd/>
              <w:ind w:firstLine="0"/>
              <w:jc w:val="center"/>
              <w:rPr>
                <w:bCs w:val="0"/>
                <w:color w:val="000000"/>
                <w:sz w:val="20"/>
                <w:szCs w:val="20"/>
              </w:rPr>
            </w:pPr>
            <w:r>
              <w:rPr>
                <w:color w:val="000000"/>
                <w:sz w:val="20"/>
                <w:szCs w:val="20"/>
              </w:rPr>
              <w:t>88</w:t>
            </w:r>
          </w:p>
        </w:tc>
      </w:tr>
      <w:tr w:rsidR="00DF4D7B" w:rsidRPr="008226FF" w14:paraId="44695422" w14:textId="77777777" w:rsidTr="007F3349">
        <w:trPr>
          <w:trHeight w:val="315"/>
        </w:trPr>
        <w:tc>
          <w:tcPr>
            <w:tcW w:w="801" w:type="dxa"/>
            <w:noWrap/>
            <w:vAlign w:val="bottom"/>
            <w:hideMark/>
          </w:tcPr>
          <w:p w14:paraId="6D3AD59F" w14:textId="6FFA4B5E" w:rsidR="00DF4D7B" w:rsidRPr="008226FF" w:rsidRDefault="00DF4D7B" w:rsidP="00DF4D7B">
            <w:pPr>
              <w:autoSpaceDE/>
              <w:autoSpaceDN/>
              <w:adjustRightInd/>
              <w:ind w:firstLine="0"/>
              <w:jc w:val="center"/>
              <w:rPr>
                <w:bCs w:val="0"/>
                <w:color w:val="000000"/>
                <w:sz w:val="20"/>
                <w:szCs w:val="20"/>
              </w:rPr>
            </w:pPr>
            <w:r>
              <w:rPr>
                <w:color w:val="000000"/>
                <w:sz w:val="20"/>
                <w:szCs w:val="20"/>
              </w:rPr>
              <w:t>121</w:t>
            </w:r>
          </w:p>
        </w:tc>
        <w:tc>
          <w:tcPr>
            <w:tcW w:w="5620" w:type="dxa"/>
            <w:noWrap/>
            <w:vAlign w:val="bottom"/>
            <w:hideMark/>
          </w:tcPr>
          <w:p w14:paraId="05221892" w14:textId="234CED1E"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778" w:type="dxa"/>
            <w:noWrap/>
            <w:vAlign w:val="bottom"/>
            <w:hideMark/>
          </w:tcPr>
          <w:p w14:paraId="08154A6C" w14:textId="548423C5" w:rsidR="00DF4D7B" w:rsidRPr="008226FF" w:rsidRDefault="00DF4D7B" w:rsidP="00DF4D7B">
            <w:pPr>
              <w:autoSpaceDE/>
              <w:autoSpaceDN/>
              <w:adjustRightInd/>
              <w:ind w:firstLine="0"/>
              <w:jc w:val="center"/>
              <w:rPr>
                <w:bCs w:val="0"/>
                <w:color w:val="000000"/>
                <w:sz w:val="20"/>
                <w:szCs w:val="20"/>
              </w:rPr>
            </w:pPr>
            <w:r>
              <w:rPr>
                <w:color w:val="000000"/>
                <w:sz w:val="20"/>
                <w:szCs w:val="20"/>
              </w:rPr>
              <w:t>0</w:t>
            </w:r>
          </w:p>
        </w:tc>
        <w:tc>
          <w:tcPr>
            <w:tcW w:w="779" w:type="dxa"/>
            <w:noWrap/>
            <w:vAlign w:val="bottom"/>
            <w:hideMark/>
          </w:tcPr>
          <w:p w14:paraId="33D4B93F" w14:textId="4984ED36"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c>
          <w:tcPr>
            <w:tcW w:w="897" w:type="dxa"/>
            <w:noWrap/>
            <w:vAlign w:val="bottom"/>
            <w:hideMark/>
          </w:tcPr>
          <w:p w14:paraId="02D37F94" w14:textId="3F5ADF35" w:rsidR="00DF4D7B" w:rsidRPr="008226FF" w:rsidRDefault="00DF4D7B" w:rsidP="00DF4D7B">
            <w:pPr>
              <w:autoSpaceDE/>
              <w:autoSpaceDN/>
              <w:adjustRightInd/>
              <w:ind w:firstLine="0"/>
              <w:jc w:val="center"/>
              <w:rPr>
                <w:bCs w:val="0"/>
                <w:color w:val="000000"/>
                <w:sz w:val="20"/>
                <w:szCs w:val="20"/>
              </w:rPr>
            </w:pPr>
            <w:r>
              <w:rPr>
                <w:color w:val="000000"/>
                <w:sz w:val="20"/>
                <w:szCs w:val="20"/>
              </w:rPr>
              <w:t>86</w:t>
            </w:r>
          </w:p>
        </w:tc>
        <w:tc>
          <w:tcPr>
            <w:tcW w:w="896" w:type="dxa"/>
            <w:noWrap/>
            <w:vAlign w:val="bottom"/>
            <w:hideMark/>
          </w:tcPr>
          <w:p w14:paraId="06D21481" w14:textId="3D4F054E" w:rsidR="00DF4D7B" w:rsidRPr="008226FF" w:rsidRDefault="00DF4D7B" w:rsidP="00DF4D7B">
            <w:pPr>
              <w:autoSpaceDE/>
              <w:autoSpaceDN/>
              <w:adjustRightInd/>
              <w:ind w:firstLine="0"/>
              <w:jc w:val="center"/>
              <w:rPr>
                <w:bCs w:val="0"/>
                <w:color w:val="000000"/>
                <w:sz w:val="20"/>
                <w:szCs w:val="20"/>
              </w:rPr>
            </w:pPr>
            <w:r>
              <w:rPr>
                <w:color w:val="000000"/>
                <w:sz w:val="20"/>
                <w:szCs w:val="20"/>
              </w:rPr>
              <w:t>49,8</w:t>
            </w:r>
          </w:p>
        </w:tc>
      </w:tr>
      <w:tr w:rsidR="00DF4D7B" w:rsidRPr="008226FF" w14:paraId="39E6DBA3" w14:textId="77777777" w:rsidTr="007F3349">
        <w:trPr>
          <w:trHeight w:val="315"/>
        </w:trPr>
        <w:tc>
          <w:tcPr>
            <w:tcW w:w="801" w:type="dxa"/>
            <w:noWrap/>
            <w:vAlign w:val="bottom"/>
            <w:hideMark/>
          </w:tcPr>
          <w:p w14:paraId="17CD80D3" w14:textId="4C9D1A5D" w:rsidR="00DF4D7B" w:rsidRPr="008226FF" w:rsidRDefault="00DF4D7B" w:rsidP="00DF4D7B">
            <w:pPr>
              <w:autoSpaceDE/>
              <w:autoSpaceDN/>
              <w:adjustRightInd/>
              <w:ind w:firstLine="0"/>
              <w:jc w:val="center"/>
              <w:rPr>
                <w:bCs w:val="0"/>
                <w:color w:val="000000"/>
                <w:sz w:val="20"/>
                <w:szCs w:val="20"/>
              </w:rPr>
            </w:pPr>
            <w:r>
              <w:rPr>
                <w:color w:val="000000"/>
                <w:sz w:val="20"/>
                <w:szCs w:val="20"/>
              </w:rPr>
              <w:t>122</w:t>
            </w:r>
          </w:p>
        </w:tc>
        <w:tc>
          <w:tcPr>
            <w:tcW w:w="5620" w:type="dxa"/>
            <w:noWrap/>
            <w:vAlign w:val="bottom"/>
            <w:hideMark/>
          </w:tcPr>
          <w:p w14:paraId="41D3D919" w14:textId="77F372C7"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778" w:type="dxa"/>
            <w:noWrap/>
            <w:vAlign w:val="bottom"/>
            <w:hideMark/>
          </w:tcPr>
          <w:p w14:paraId="773C61A1" w14:textId="484BD25F" w:rsidR="00DF4D7B" w:rsidRPr="008226FF" w:rsidRDefault="00DF4D7B" w:rsidP="00DF4D7B">
            <w:pPr>
              <w:autoSpaceDE/>
              <w:autoSpaceDN/>
              <w:adjustRightInd/>
              <w:ind w:firstLine="0"/>
              <w:jc w:val="center"/>
              <w:rPr>
                <w:bCs w:val="0"/>
                <w:color w:val="000000"/>
                <w:sz w:val="20"/>
                <w:szCs w:val="20"/>
              </w:rPr>
            </w:pPr>
            <w:r>
              <w:rPr>
                <w:color w:val="000000"/>
                <w:sz w:val="20"/>
                <w:szCs w:val="20"/>
              </w:rPr>
              <w:t>0</w:t>
            </w:r>
          </w:p>
        </w:tc>
        <w:tc>
          <w:tcPr>
            <w:tcW w:w="779" w:type="dxa"/>
            <w:noWrap/>
            <w:vAlign w:val="bottom"/>
            <w:hideMark/>
          </w:tcPr>
          <w:p w14:paraId="627A5D9D" w14:textId="657C4638" w:rsidR="00DF4D7B" w:rsidRPr="008226FF" w:rsidRDefault="00DF4D7B" w:rsidP="00DF4D7B">
            <w:pPr>
              <w:autoSpaceDE/>
              <w:autoSpaceDN/>
              <w:adjustRightInd/>
              <w:ind w:firstLine="0"/>
              <w:jc w:val="center"/>
              <w:rPr>
                <w:bCs w:val="0"/>
                <w:color w:val="000000"/>
                <w:sz w:val="20"/>
                <w:szCs w:val="20"/>
              </w:rPr>
            </w:pPr>
            <w:r>
              <w:rPr>
                <w:color w:val="000000"/>
                <w:sz w:val="20"/>
                <w:szCs w:val="20"/>
              </w:rPr>
              <w:t>40</w:t>
            </w:r>
          </w:p>
        </w:tc>
        <w:tc>
          <w:tcPr>
            <w:tcW w:w="897" w:type="dxa"/>
            <w:noWrap/>
            <w:vAlign w:val="bottom"/>
            <w:hideMark/>
          </w:tcPr>
          <w:p w14:paraId="0B664141" w14:textId="42852A22"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CE21FB2" w14:textId="7A3A974C" w:rsidR="00DF4D7B" w:rsidRPr="008226FF" w:rsidRDefault="00DF4D7B" w:rsidP="00DF4D7B">
            <w:pPr>
              <w:autoSpaceDE/>
              <w:autoSpaceDN/>
              <w:adjustRightInd/>
              <w:ind w:firstLine="0"/>
              <w:jc w:val="center"/>
              <w:rPr>
                <w:bCs w:val="0"/>
                <w:color w:val="000000"/>
                <w:sz w:val="20"/>
                <w:szCs w:val="20"/>
              </w:rPr>
            </w:pPr>
            <w:r>
              <w:rPr>
                <w:color w:val="000000"/>
                <w:sz w:val="20"/>
                <w:szCs w:val="20"/>
              </w:rPr>
              <w:t>46</w:t>
            </w:r>
          </w:p>
        </w:tc>
      </w:tr>
      <w:tr w:rsidR="00DF4D7B" w:rsidRPr="008226FF" w14:paraId="08008F52" w14:textId="77777777" w:rsidTr="007F3349">
        <w:trPr>
          <w:trHeight w:val="315"/>
        </w:trPr>
        <w:tc>
          <w:tcPr>
            <w:tcW w:w="801" w:type="dxa"/>
            <w:noWrap/>
            <w:vAlign w:val="bottom"/>
            <w:hideMark/>
          </w:tcPr>
          <w:p w14:paraId="6884CC50" w14:textId="7515B938" w:rsidR="00DF4D7B" w:rsidRPr="008226FF" w:rsidRDefault="00DF4D7B" w:rsidP="00DF4D7B">
            <w:pPr>
              <w:autoSpaceDE/>
              <w:autoSpaceDN/>
              <w:adjustRightInd/>
              <w:ind w:firstLine="0"/>
              <w:jc w:val="center"/>
              <w:rPr>
                <w:bCs w:val="0"/>
                <w:color w:val="000000"/>
                <w:sz w:val="20"/>
                <w:szCs w:val="20"/>
              </w:rPr>
            </w:pPr>
            <w:r>
              <w:rPr>
                <w:color w:val="000000"/>
                <w:sz w:val="20"/>
                <w:szCs w:val="20"/>
              </w:rPr>
              <w:t>123</w:t>
            </w:r>
          </w:p>
        </w:tc>
        <w:tc>
          <w:tcPr>
            <w:tcW w:w="5620" w:type="dxa"/>
            <w:noWrap/>
            <w:vAlign w:val="bottom"/>
            <w:hideMark/>
          </w:tcPr>
          <w:p w14:paraId="499EF992" w14:textId="1C2ECF5F"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778" w:type="dxa"/>
            <w:noWrap/>
            <w:vAlign w:val="bottom"/>
            <w:hideMark/>
          </w:tcPr>
          <w:p w14:paraId="72D92E14" w14:textId="16CF15A4" w:rsidR="00DF4D7B" w:rsidRPr="008226FF" w:rsidRDefault="00DF4D7B" w:rsidP="00DF4D7B">
            <w:pPr>
              <w:autoSpaceDE/>
              <w:autoSpaceDN/>
              <w:adjustRightInd/>
              <w:ind w:firstLine="0"/>
              <w:jc w:val="center"/>
              <w:rPr>
                <w:bCs w:val="0"/>
                <w:color w:val="000000"/>
                <w:sz w:val="20"/>
                <w:szCs w:val="20"/>
              </w:rPr>
            </w:pPr>
            <w:r>
              <w:rPr>
                <w:color w:val="000000"/>
                <w:sz w:val="20"/>
                <w:szCs w:val="20"/>
              </w:rPr>
              <w:t>20</w:t>
            </w:r>
          </w:p>
        </w:tc>
        <w:tc>
          <w:tcPr>
            <w:tcW w:w="779" w:type="dxa"/>
            <w:noWrap/>
            <w:vAlign w:val="bottom"/>
            <w:hideMark/>
          </w:tcPr>
          <w:p w14:paraId="10C99F84" w14:textId="78D9F49F"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c>
          <w:tcPr>
            <w:tcW w:w="897" w:type="dxa"/>
            <w:noWrap/>
            <w:vAlign w:val="bottom"/>
            <w:hideMark/>
          </w:tcPr>
          <w:p w14:paraId="21F9544F" w14:textId="46ECB345"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75242DDE" w14:textId="5E79CAF2"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r>
      <w:tr w:rsidR="00DF4D7B" w:rsidRPr="008226FF" w14:paraId="22E9FB3C" w14:textId="77777777" w:rsidTr="007F3349">
        <w:trPr>
          <w:trHeight w:val="315"/>
        </w:trPr>
        <w:tc>
          <w:tcPr>
            <w:tcW w:w="801" w:type="dxa"/>
            <w:noWrap/>
            <w:vAlign w:val="bottom"/>
            <w:hideMark/>
          </w:tcPr>
          <w:p w14:paraId="1886DF09" w14:textId="1766A5D8" w:rsidR="00DF4D7B" w:rsidRPr="008226FF" w:rsidRDefault="00DF4D7B" w:rsidP="00DF4D7B">
            <w:pPr>
              <w:autoSpaceDE/>
              <w:autoSpaceDN/>
              <w:adjustRightInd/>
              <w:ind w:firstLine="0"/>
              <w:jc w:val="center"/>
              <w:rPr>
                <w:bCs w:val="0"/>
                <w:color w:val="000000"/>
                <w:sz w:val="20"/>
                <w:szCs w:val="20"/>
              </w:rPr>
            </w:pPr>
            <w:r>
              <w:rPr>
                <w:color w:val="000000"/>
                <w:sz w:val="20"/>
                <w:szCs w:val="20"/>
              </w:rPr>
              <w:t>124</w:t>
            </w:r>
          </w:p>
        </w:tc>
        <w:tc>
          <w:tcPr>
            <w:tcW w:w="5620" w:type="dxa"/>
            <w:noWrap/>
            <w:vAlign w:val="bottom"/>
            <w:hideMark/>
          </w:tcPr>
          <w:p w14:paraId="09271020" w14:textId="6CC6E35D"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778" w:type="dxa"/>
            <w:noWrap/>
            <w:vAlign w:val="bottom"/>
            <w:hideMark/>
          </w:tcPr>
          <w:p w14:paraId="3AA2436A" w14:textId="09DC5BA2" w:rsidR="00DF4D7B" w:rsidRPr="008226FF" w:rsidRDefault="00DF4D7B" w:rsidP="00DF4D7B">
            <w:pPr>
              <w:autoSpaceDE/>
              <w:autoSpaceDN/>
              <w:adjustRightInd/>
              <w:ind w:firstLine="0"/>
              <w:jc w:val="center"/>
              <w:rPr>
                <w:bCs w:val="0"/>
                <w:color w:val="000000"/>
                <w:sz w:val="20"/>
                <w:szCs w:val="20"/>
              </w:rPr>
            </w:pPr>
            <w:r>
              <w:rPr>
                <w:color w:val="000000"/>
                <w:sz w:val="20"/>
                <w:szCs w:val="20"/>
              </w:rPr>
              <w:t>20</w:t>
            </w:r>
          </w:p>
        </w:tc>
        <w:tc>
          <w:tcPr>
            <w:tcW w:w="779" w:type="dxa"/>
            <w:noWrap/>
            <w:vAlign w:val="bottom"/>
            <w:hideMark/>
          </w:tcPr>
          <w:p w14:paraId="7E00FE4A" w14:textId="4A0FA812"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c>
          <w:tcPr>
            <w:tcW w:w="897" w:type="dxa"/>
            <w:noWrap/>
            <w:vAlign w:val="bottom"/>
            <w:hideMark/>
          </w:tcPr>
          <w:p w14:paraId="07285359" w14:textId="4CC4F46F"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3112378D" w14:textId="119F49EC" w:rsidR="00DF4D7B" w:rsidRPr="008226FF" w:rsidRDefault="00DF4D7B" w:rsidP="00DF4D7B">
            <w:pPr>
              <w:autoSpaceDE/>
              <w:autoSpaceDN/>
              <w:adjustRightInd/>
              <w:ind w:firstLine="0"/>
              <w:jc w:val="center"/>
              <w:rPr>
                <w:bCs w:val="0"/>
                <w:color w:val="000000"/>
                <w:sz w:val="20"/>
                <w:szCs w:val="20"/>
              </w:rPr>
            </w:pPr>
            <w:r>
              <w:rPr>
                <w:color w:val="000000"/>
                <w:sz w:val="20"/>
                <w:szCs w:val="20"/>
              </w:rPr>
              <w:t>60</w:t>
            </w:r>
          </w:p>
        </w:tc>
      </w:tr>
      <w:tr w:rsidR="00DF4D7B" w:rsidRPr="008226FF" w14:paraId="3D49E86A" w14:textId="77777777" w:rsidTr="007F3349">
        <w:trPr>
          <w:trHeight w:val="315"/>
        </w:trPr>
        <w:tc>
          <w:tcPr>
            <w:tcW w:w="801" w:type="dxa"/>
            <w:noWrap/>
            <w:vAlign w:val="bottom"/>
            <w:hideMark/>
          </w:tcPr>
          <w:p w14:paraId="0557EC91" w14:textId="0528BA3B" w:rsidR="00DF4D7B" w:rsidRPr="008226FF" w:rsidRDefault="00DF4D7B" w:rsidP="00DF4D7B">
            <w:pPr>
              <w:autoSpaceDE/>
              <w:autoSpaceDN/>
              <w:adjustRightInd/>
              <w:ind w:firstLine="0"/>
              <w:jc w:val="center"/>
              <w:rPr>
                <w:bCs w:val="0"/>
                <w:color w:val="000000"/>
                <w:sz w:val="20"/>
                <w:szCs w:val="20"/>
              </w:rPr>
            </w:pPr>
            <w:r>
              <w:rPr>
                <w:color w:val="000000"/>
                <w:sz w:val="20"/>
                <w:szCs w:val="20"/>
              </w:rPr>
              <w:t>125</w:t>
            </w:r>
          </w:p>
        </w:tc>
        <w:tc>
          <w:tcPr>
            <w:tcW w:w="5620" w:type="dxa"/>
            <w:noWrap/>
            <w:vAlign w:val="bottom"/>
            <w:hideMark/>
          </w:tcPr>
          <w:p w14:paraId="191B19E5" w14:textId="0996FF23"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778" w:type="dxa"/>
            <w:noWrap/>
            <w:vAlign w:val="bottom"/>
            <w:hideMark/>
          </w:tcPr>
          <w:p w14:paraId="3FBD27E7" w14:textId="5F6A128C" w:rsidR="00DF4D7B" w:rsidRPr="008226FF" w:rsidRDefault="00DF4D7B" w:rsidP="00DF4D7B">
            <w:pPr>
              <w:autoSpaceDE/>
              <w:autoSpaceDN/>
              <w:adjustRightInd/>
              <w:ind w:firstLine="0"/>
              <w:jc w:val="center"/>
              <w:rPr>
                <w:bCs w:val="0"/>
                <w:color w:val="000000"/>
                <w:sz w:val="20"/>
                <w:szCs w:val="20"/>
              </w:rPr>
            </w:pPr>
            <w:r>
              <w:rPr>
                <w:color w:val="000000"/>
                <w:sz w:val="20"/>
                <w:szCs w:val="20"/>
              </w:rPr>
              <w:t>0</w:t>
            </w:r>
          </w:p>
        </w:tc>
        <w:tc>
          <w:tcPr>
            <w:tcW w:w="779" w:type="dxa"/>
            <w:noWrap/>
            <w:vAlign w:val="bottom"/>
            <w:hideMark/>
          </w:tcPr>
          <w:p w14:paraId="56B0AE38" w14:textId="24256E89" w:rsidR="00DF4D7B" w:rsidRPr="008226FF" w:rsidRDefault="00DF4D7B" w:rsidP="00DF4D7B">
            <w:pPr>
              <w:autoSpaceDE/>
              <w:autoSpaceDN/>
              <w:adjustRightInd/>
              <w:ind w:firstLine="0"/>
              <w:jc w:val="center"/>
              <w:rPr>
                <w:bCs w:val="0"/>
                <w:color w:val="000000"/>
                <w:sz w:val="20"/>
                <w:szCs w:val="20"/>
              </w:rPr>
            </w:pPr>
            <w:r>
              <w:rPr>
                <w:color w:val="000000"/>
                <w:sz w:val="20"/>
                <w:szCs w:val="20"/>
              </w:rPr>
              <w:t>80</w:t>
            </w:r>
          </w:p>
        </w:tc>
        <w:tc>
          <w:tcPr>
            <w:tcW w:w="897" w:type="dxa"/>
            <w:noWrap/>
            <w:vAlign w:val="bottom"/>
            <w:hideMark/>
          </w:tcPr>
          <w:p w14:paraId="53188A5C" w14:textId="7D0DB254"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F80DA77" w14:textId="583937BB" w:rsidR="00DF4D7B" w:rsidRPr="008226FF" w:rsidRDefault="00DF4D7B" w:rsidP="00DF4D7B">
            <w:pPr>
              <w:autoSpaceDE/>
              <w:autoSpaceDN/>
              <w:adjustRightInd/>
              <w:ind w:firstLine="0"/>
              <w:jc w:val="center"/>
              <w:rPr>
                <w:bCs w:val="0"/>
                <w:color w:val="000000"/>
                <w:sz w:val="20"/>
                <w:szCs w:val="20"/>
              </w:rPr>
            </w:pPr>
            <w:r>
              <w:rPr>
                <w:color w:val="000000"/>
                <w:sz w:val="20"/>
                <w:szCs w:val="20"/>
              </w:rPr>
              <w:t>62</w:t>
            </w:r>
          </w:p>
        </w:tc>
      </w:tr>
    </w:tbl>
    <w:p w14:paraId="11A358CB" w14:textId="42920D7B" w:rsidR="007E5B28" w:rsidRDefault="007E5B28" w:rsidP="00FA6759">
      <w:pPr>
        <w:rPr>
          <w:lang w:eastAsia="en-US"/>
        </w:rPr>
      </w:pPr>
    </w:p>
    <w:p w14:paraId="781C0830" w14:textId="77777777" w:rsidR="007E5B28" w:rsidRPr="007E5B28" w:rsidRDefault="007E5B28" w:rsidP="00FA6759">
      <w:pPr>
        <w:rPr>
          <w:lang w:eastAsia="en-US"/>
        </w:rPr>
      </w:pPr>
    </w:p>
    <w:p w14:paraId="4A3AF835" w14:textId="77777777" w:rsidR="007E5B28" w:rsidRDefault="007E5B28" w:rsidP="00FA6759">
      <w:pPr>
        <w:autoSpaceDE/>
        <w:autoSpaceDN/>
        <w:adjustRightInd/>
        <w:ind w:firstLine="0"/>
        <w:jc w:val="left"/>
        <w:rPr>
          <w:rFonts w:eastAsia="Calibri"/>
          <w:b/>
          <w:color w:val="2A424D" w:themeColor="accent5" w:themeShade="80"/>
          <w:lang w:eastAsia="en-US"/>
        </w:rPr>
      </w:pPr>
      <w:r>
        <w:br w:type="page"/>
      </w:r>
    </w:p>
    <w:p w14:paraId="49DE95CC" w14:textId="764F5B93" w:rsidR="00EC580A" w:rsidRDefault="00EC580A" w:rsidP="00FA6759">
      <w:pPr>
        <w:pStyle w:val="21"/>
      </w:pPr>
      <w:bookmarkStart w:id="21" w:name="_Toc123190723"/>
      <w:r w:rsidRPr="00EC580A">
        <w:lastRenderedPageBreak/>
        <w:t xml:space="preserve">2.6. Критерий IV. </w:t>
      </w:r>
      <w:r w:rsidR="00FA6759">
        <w:t>П</w:t>
      </w:r>
      <w:r w:rsidRPr="00EC580A">
        <w:t>оказатели, характеризующие доброжелательность, вежливость работников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bookmarkEnd w:id="21"/>
    </w:p>
    <w:p w14:paraId="2B6FAC47" w14:textId="77777777" w:rsidR="00741E61" w:rsidRPr="00741E61" w:rsidRDefault="00741E61" w:rsidP="00FA6759">
      <w:pPr>
        <w:rPr>
          <w:bCs w:val="0"/>
          <w:iCs/>
          <w:sz w:val="24"/>
          <w:szCs w:val="24"/>
        </w:rPr>
      </w:pPr>
      <w:r w:rsidRPr="00741E61">
        <w:rPr>
          <w:bCs w:val="0"/>
          <w:iCs/>
          <w:sz w:val="24"/>
          <w:szCs w:val="24"/>
        </w:rPr>
        <w:t>Данный критерий, характеризующий следующие показатели:</w:t>
      </w:r>
    </w:p>
    <w:p w14:paraId="7630DC68" w14:textId="24033A61" w:rsidR="00741E61" w:rsidRPr="00741E61" w:rsidRDefault="00741E61" w:rsidP="00FA6759">
      <w:pPr>
        <w:rPr>
          <w:bCs w:val="0"/>
          <w:iCs/>
          <w:sz w:val="24"/>
          <w:szCs w:val="24"/>
        </w:rPr>
      </w:pPr>
      <w:bookmarkStart w:id="22" w:name="_Hlk75692134"/>
      <w:r w:rsidRPr="00741E61">
        <w:rPr>
          <w:bCs w:val="0"/>
          <w:iCs/>
          <w:sz w:val="24"/>
          <w:szCs w:val="24"/>
        </w:rPr>
        <w:t xml:space="preserve">Показатель 4.1.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4B847FF6" w14:textId="4EA82693" w:rsidR="00741E61" w:rsidRPr="00741E61" w:rsidRDefault="00741E61" w:rsidP="00FA6759">
      <w:pPr>
        <w:rPr>
          <w:bCs w:val="0"/>
          <w:iCs/>
          <w:sz w:val="24"/>
          <w:szCs w:val="24"/>
        </w:rPr>
      </w:pPr>
      <w:r w:rsidRPr="00741E61">
        <w:rPr>
          <w:bCs w:val="0"/>
          <w:iCs/>
          <w:sz w:val="24"/>
          <w:szCs w:val="24"/>
        </w:rPr>
        <w:t xml:space="preserve">Показатель 4.2.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352DD5B6" w14:textId="351E5574" w:rsidR="00741E61" w:rsidRPr="00741E61" w:rsidRDefault="00741E61" w:rsidP="00FA6759">
      <w:pPr>
        <w:rPr>
          <w:bCs w:val="0"/>
          <w:iCs/>
          <w:sz w:val="24"/>
          <w:szCs w:val="24"/>
        </w:rPr>
      </w:pPr>
      <w:r w:rsidRPr="00741E61">
        <w:rPr>
          <w:bCs w:val="0"/>
          <w:iCs/>
          <w:sz w:val="24"/>
          <w:szCs w:val="24"/>
        </w:rPr>
        <w:t xml:space="preserve">Показатель 4.3.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42581A78" w14:textId="7D793280" w:rsidR="00741E61" w:rsidRPr="00741E61" w:rsidRDefault="00741E61" w:rsidP="00FA6759">
      <w:pPr>
        <w:rPr>
          <w:iCs/>
          <w:sz w:val="24"/>
          <w:szCs w:val="24"/>
        </w:rPr>
      </w:pPr>
      <w:bookmarkStart w:id="23" w:name="_Hlk123246482"/>
      <w:bookmarkEnd w:id="22"/>
      <w:r w:rsidRPr="00741E61">
        <w:rPr>
          <w:iCs/>
          <w:sz w:val="24"/>
          <w:szCs w:val="24"/>
        </w:rPr>
        <w:t>Средний балл по критерию в целом 9</w:t>
      </w:r>
      <w:r w:rsidR="0094489D">
        <w:rPr>
          <w:iCs/>
          <w:sz w:val="24"/>
          <w:szCs w:val="24"/>
        </w:rPr>
        <w:t>9</w:t>
      </w:r>
      <w:r w:rsidRPr="00741E61">
        <w:rPr>
          <w:iCs/>
          <w:sz w:val="24"/>
          <w:szCs w:val="24"/>
        </w:rPr>
        <w:t>,</w:t>
      </w:r>
      <w:r w:rsidR="0094489D">
        <w:rPr>
          <w:iCs/>
          <w:sz w:val="24"/>
          <w:szCs w:val="24"/>
        </w:rPr>
        <w:t>0</w:t>
      </w:r>
      <w:r w:rsidRPr="00741E61">
        <w:rPr>
          <w:iCs/>
          <w:sz w:val="24"/>
          <w:szCs w:val="24"/>
        </w:rPr>
        <w:t xml:space="preserve">. Средняя величина показателя 4.1. Доля </w:t>
      </w:r>
      <w:r w:rsidR="0064195D">
        <w:rPr>
          <w:iCs/>
          <w:sz w:val="24"/>
          <w:szCs w:val="24"/>
        </w:rPr>
        <w:t>участников образовательного процесса</w:t>
      </w:r>
      <w:r w:rsidRPr="00741E61">
        <w:rPr>
          <w:iCs/>
          <w:sz w:val="24"/>
          <w:szCs w:val="24"/>
        </w:rPr>
        <w:t>,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9</w:t>
      </w:r>
      <w:r w:rsidR="00F55E0C" w:rsidRPr="00F55E0C">
        <w:rPr>
          <w:iCs/>
          <w:sz w:val="24"/>
          <w:szCs w:val="24"/>
        </w:rPr>
        <w:t>8</w:t>
      </w:r>
      <w:r w:rsidRPr="00741E61">
        <w:rPr>
          <w:iCs/>
          <w:sz w:val="24"/>
          <w:szCs w:val="24"/>
        </w:rPr>
        <w:t>,</w:t>
      </w:r>
      <w:r w:rsidR="003F611C">
        <w:rPr>
          <w:iCs/>
          <w:sz w:val="24"/>
          <w:szCs w:val="24"/>
        </w:rPr>
        <w:t>6</w:t>
      </w:r>
      <w:r w:rsidRPr="00741E61">
        <w:rPr>
          <w:iCs/>
          <w:sz w:val="24"/>
          <w:szCs w:val="24"/>
        </w:rPr>
        <w:t xml:space="preserve">; показателя 4.2. Доля </w:t>
      </w:r>
      <w:r w:rsidR="0064195D">
        <w:rPr>
          <w:iCs/>
          <w:sz w:val="24"/>
          <w:szCs w:val="24"/>
        </w:rPr>
        <w:t>участников образовательного процесса</w:t>
      </w:r>
      <w:r w:rsidRPr="00741E61">
        <w:rPr>
          <w:iCs/>
          <w:sz w:val="24"/>
          <w:szCs w:val="24"/>
        </w:rPr>
        <w:t>,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w:t>
      </w:r>
      <w:r w:rsidR="0094489D">
        <w:rPr>
          <w:iCs/>
          <w:sz w:val="24"/>
          <w:szCs w:val="24"/>
        </w:rPr>
        <w:t>9</w:t>
      </w:r>
      <w:r w:rsidRPr="00741E61">
        <w:rPr>
          <w:iCs/>
          <w:sz w:val="24"/>
          <w:szCs w:val="24"/>
        </w:rPr>
        <w:t>,</w:t>
      </w:r>
      <w:r w:rsidR="0094489D">
        <w:rPr>
          <w:iCs/>
          <w:sz w:val="24"/>
          <w:szCs w:val="24"/>
        </w:rPr>
        <w:t>1</w:t>
      </w:r>
      <w:r w:rsidRPr="00741E61">
        <w:rPr>
          <w:iCs/>
          <w:sz w:val="24"/>
          <w:szCs w:val="24"/>
        </w:rPr>
        <w:t xml:space="preserve">; Показателя 4.3. Доля </w:t>
      </w:r>
      <w:r w:rsidR="0064195D">
        <w:rPr>
          <w:iCs/>
          <w:sz w:val="24"/>
          <w:szCs w:val="24"/>
        </w:rPr>
        <w:t>участников образовательного процесса</w:t>
      </w:r>
      <w:r w:rsidRPr="00741E61">
        <w:rPr>
          <w:iCs/>
          <w:sz w:val="24"/>
          <w:szCs w:val="24"/>
        </w:rPr>
        <w:t>, удовлетворенных доброжелательностью, вежливостью работников организации при использовании дистанционных форм взаимодействия – 9</w:t>
      </w:r>
      <w:r w:rsidR="0094489D">
        <w:rPr>
          <w:iCs/>
          <w:sz w:val="24"/>
          <w:szCs w:val="24"/>
        </w:rPr>
        <w:t>9</w:t>
      </w:r>
      <w:r w:rsidRPr="00741E61">
        <w:rPr>
          <w:iCs/>
          <w:sz w:val="24"/>
          <w:szCs w:val="24"/>
        </w:rPr>
        <w:t>,</w:t>
      </w:r>
      <w:r w:rsidR="0094489D">
        <w:rPr>
          <w:iCs/>
          <w:sz w:val="24"/>
          <w:szCs w:val="24"/>
        </w:rPr>
        <w:t>6</w:t>
      </w:r>
      <w:bookmarkEnd w:id="23"/>
      <w:r w:rsidRPr="00741E61">
        <w:rPr>
          <w:iCs/>
          <w:sz w:val="24"/>
          <w:szCs w:val="24"/>
        </w:rPr>
        <w:t>.</w:t>
      </w:r>
    </w:p>
    <w:p w14:paraId="48FC4CD4" w14:textId="77777777" w:rsidR="00741E61" w:rsidRPr="00741E61" w:rsidRDefault="00741E61" w:rsidP="00FA6759">
      <w:pPr>
        <w:ind w:firstLine="0"/>
        <w:jc w:val="center"/>
        <w:rPr>
          <w:bCs w:val="0"/>
          <w:sz w:val="24"/>
          <w:szCs w:val="24"/>
        </w:rPr>
      </w:pPr>
      <w:r w:rsidRPr="00741E61">
        <w:rPr>
          <w:noProof/>
          <w:sz w:val="24"/>
          <w:szCs w:val="24"/>
        </w:rPr>
        <w:drawing>
          <wp:inline distT="0" distB="0" distL="0" distR="0" wp14:anchorId="51CB2733" wp14:editId="1BFB9AB4">
            <wp:extent cx="5619750" cy="3533775"/>
            <wp:effectExtent l="0" t="0" r="0" b="9525"/>
            <wp:docPr id="14" name="Диаграмма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C35B0" w14:textId="38442867" w:rsidR="00741E61" w:rsidRPr="00741E61" w:rsidRDefault="00741E61"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3629DD">
        <w:rPr>
          <w:bCs w:val="0"/>
          <w:noProof/>
          <w:color w:val="595959"/>
          <w:sz w:val="24"/>
          <w:szCs w:val="24"/>
        </w:rPr>
        <w:t>4</w:t>
      </w:r>
      <w:r w:rsidRPr="00741E61">
        <w:rPr>
          <w:bCs w:val="0"/>
          <w:color w:val="595959"/>
          <w:sz w:val="24"/>
          <w:szCs w:val="24"/>
        </w:rPr>
        <w:fldChar w:fldCharType="end"/>
      </w:r>
      <w:r w:rsidRPr="00741E61">
        <w:rPr>
          <w:bCs w:val="0"/>
          <w:color w:val="595959"/>
          <w:sz w:val="24"/>
          <w:szCs w:val="24"/>
        </w:rPr>
        <w:t xml:space="preserve">. Средняя величина показателей, характеризующие общий критерий </w:t>
      </w:r>
      <w:bookmarkStart w:id="24" w:name="_Hlk123135369"/>
      <w:r w:rsidRPr="00741E61">
        <w:rPr>
          <w:bCs w:val="0"/>
          <w:color w:val="595959"/>
          <w:sz w:val="24"/>
          <w:szCs w:val="24"/>
        </w:rPr>
        <w:t>Доброжелательность, вежливость работников организации</w:t>
      </w:r>
      <w:bookmarkEnd w:id="24"/>
    </w:p>
    <w:p w14:paraId="05D4341C" w14:textId="77777777" w:rsidR="008F379B" w:rsidRDefault="008F379B" w:rsidP="00FA6759">
      <w:pPr>
        <w:autoSpaceDE/>
        <w:autoSpaceDN/>
        <w:adjustRightInd/>
        <w:ind w:firstLine="0"/>
        <w:jc w:val="left"/>
        <w:rPr>
          <w:sz w:val="24"/>
          <w:szCs w:val="24"/>
        </w:rPr>
      </w:pPr>
      <w:r>
        <w:rPr>
          <w:sz w:val="24"/>
          <w:szCs w:val="24"/>
        </w:rPr>
        <w:br w:type="page"/>
      </w:r>
    </w:p>
    <w:p w14:paraId="29C5D86B" w14:textId="77777777" w:rsidR="008F379B" w:rsidRDefault="008F379B" w:rsidP="00FA6759">
      <w:pPr>
        <w:rPr>
          <w:sz w:val="24"/>
          <w:szCs w:val="24"/>
        </w:rPr>
      </w:pPr>
    </w:p>
    <w:p w14:paraId="411DDF84" w14:textId="2D0BD77E" w:rsidR="008F379B" w:rsidRDefault="008226FF" w:rsidP="00FA6759">
      <w:pPr>
        <w:rPr>
          <w:sz w:val="24"/>
          <w:szCs w:val="24"/>
        </w:rPr>
      </w:pPr>
      <w:bookmarkStart w:id="25" w:name="_Hlk123185340"/>
      <w:r>
        <w:rPr>
          <w:sz w:val="24"/>
          <w:szCs w:val="24"/>
        </w:rPr>
        <w:t>Индикаторы опроса граждан отражены в п. 2.2. данного отчёта.</w:t>
      </w:r>
    </w:p>
    <w:p w14:paraId="5F445E27" w14:textId="186C3D33" w:rsidR="00741E61" w:rsidRPr="00741E61" w:rsidRDefault="00741E61" w:rsidP="00FA6759">
      <w:pPr>
        <w:rPr>
          <w:bCs w:val="0"/>
          <w:iCs/>
          <w:sz w:val="24"/>
          <w:szCs w:val="24"/>
        </w:rPr>
      </w:pPr>
      <w:r w:rsidRPr="00741E61">
        <w:rPr>
          <w:sz w:val="24"/>
          <w:szCs w:val="24"/>
        </w:rPr>
        <w:t xml:space="preserve">Значение показателей по каждой организации отражено </w:t>
      </w:r>
      <w:r w:rsidRPr="00741E61">
        <w:rPr>
          <w:bCs w:val="0"/>
          <w:iCs/>
          <w:sz w:val="24"/>
          <w:szCs w:val="24"/>
        </w:rPr>
        <w:t xml:space="preserve">в Таблице </w:t>
      </w:r>
      <w:r w:rsidR="008226FF">
        <w:rPr>
          <w:bCs w:val="0"/>
          <w:iCs/>
          <w:sz w:val="24"/>
          <w:szCs w:val="24"/>
        </w:rPr>
        <w:t>9</w:t>
      </w:r>
      <w:r w:rsidRPr="00741E61">
        <w:rPr>
          <w:bCs w:val="0"/>
          <w:iCs/>
          <w:sz w:val="24"/>
          <w:szCs w:val="24"/>
        </w:rPr>
        <w:t xml:space="preserve">. </w:t>
      </w:r>
    </w:p>
    <w:p w14:paraId="5CDCE75E" w14:textId="77777777" w:rsidR="00741E61" w:rsidRPr="00741E61" w:rsidRDefault="00741E61" w:rsidP="00FA6759">
      <w:pPr>
        <w:rPr>
          <w:bCs w:val="0"/>
          <w:iCs/>
          <w:sz w:val="24"/>
          <w:szCs w:val="24"/>
        </w:rPr>
      </w:pPr>
    </w:p>
    <w:p w14:paraId="32A3FBF1" w14:textId="183AB704" w:rsidR="00741E61" w:rsidRDefault="00741E61" w:rsidP="00FA6759">
      <w:pPr>
        <w:autoSpaceDE/>
        <w:autoSpaceDN/>
        <w:adjustRightInd/>
        <w:ind w:firstLine="0"/>
        <w:jc w:val="left"/>
        <w:rPr>
          <w:bCs w:val="0"/>
          <w:color w:val="595959"/>
          <w:sz w:val="24"/>
          <w:szCs w:val="24"/>
        </w:rPr>
      </w:pPr>
    </w:p>
    <w:p w14:paraId="750166A1" w14:textId="7B85B49E" w:rsidR="00741E61" w:rsidRDefault="00741E61"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3629DD">
        <w:rPr>
          <w:bCs w:val="0"/>
          <w:noProof/>
          <w:color w:val="595959"/>
          <w:sz w:val="24"/>
          <w:szCs w:val="24"/>
        </w:rPr>
        <w:t>9</w:t>
      </w:r>
      <w:r w:rsidRPr="00741E61">
        <w:rPr>
          <w:bCs w:val="0"/>
          <w:color w:val="595959"/>
          <w:sz w:val="24"/>
          <w:szCs w:val="24"/>
        </w:rPr>
        <w:fldChar w:fldCharType="end"/>
      </w:r>
      <w:r w:rsidRPr="00741E61">
        <w:rPr>
          <w:bCs w:val="0"/>
          <w:color w:val="595959"/>
          <w:sz w:val="24"/>
          <w:szCs w:val="24"/>
        </w:rPr>
        <w:t>. Показатели, характеризующие доброжелательность, вежливость работников организации</w:t>
      </w:r>
    </w:p>
    <w:tbl>
      <w:tblPr>
        <w:tblStyle w:val="aff3"/>
        <w:tblW w:w="0" w:type="auto"/>
        <w:tblLook w:val="04A0" w:firstRow="1" w:lastRow="0" w:firstColumn="1" w:lastColumn="0" w:noHBand="0" w:noVBand="1"/>
      </w:tblPr>
      <w:tblGrid>
        <w:gridCol w:w="801"/>
        <w:gridCol w:w="5620"/>
        <w:gridCol w:w="778"/>
        <w:gridCol w:w="779"/>
        <w:gridCol w:w="897"/>
        <w:gridCol w:w="896"/>
      </w:tblGrid>
      <w:tr w:rsidR="008226FF" w:rsidRPr="00A71426" w14:paraId="27BD6DC1" w14:textId="77777777" w:rsidTr="008226FF">
        <w:trPr>
          <w:tblHeader/>
        </w:trPr>
        <w:tc>
          <w:tcPr>
            <w:tcW w:w="801" w:type="dxa"/>
            <w:shd w:val="clear" w:color="auto" w:fill="95B6C5" w:themeFill="accent5" w:themeFillTint="99"/>
          </w:tcPr>
          <w:p w14:paraId="062CCABF" w14:textId="77777777"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7F6AAC18" w14:textId="77777777" w:rsidR="008226FF" w:rsidRPr="00A71426" w:rsidRDefault="008226FF" w:rsidP="008226FF">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3A590317" w14:textId="0F26F94E"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4</w:t>
            </w:r>
            <w:r w:rsidRPr="00A71426">
              <w:rPr>
                <w:b/>
                <w:bCs w:val="0"/>
                <w:sz w:val="24"/>
                <w:szCs w:val="24"/>
              </w:rPr>
              <w:t>.1</w:t>
            </w:r>
          </w:p>
        </w:tc>
        <w:tc>
          <w:tcPr>
            <w:tcW w:w="779" w:type="dxa"/>
            <w:shd w:val="clear" w:color="auto" w:fill="95B6C5" w:themeFill="accent5" w:themeFillTint="99"/>
          </w:tcPr>
          <w:p w14:paraId="03D85244" w14:textId="073931EF"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4</w:t>
            </w:r>
            <w:r w:rsidRPr="00A71426">
              <w:rPr>
                <w:b/>
                <w:bCs w:val="0"/>
                <w:sz w:val="24"/>
                <w:szCs w:val="24"/>
              </w:rPr>
              <w:t xml:space="preserve">.2 </w:t>
            </w:r>
          </w:p>
        </w:tc>
        <w:tc>
          <w:tcPr>
            <w:tcW w:w="897" w:type="dxa"/>
            <w:shd w:val="clear" w:color="auto" w:fill="95B6C5" w:themeFill="accent5" w:themeFillTint="99"/>
          </w:tcPr>
          <w:p w14:paraId="1CD8A411" w14:textId="21737F05"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4</w:t>
            </w:r>
            <w:r w:rsidRPr="00A71426">
              <w:rPr>
                <w:b/>
                <w:bCs w:val="0"/>
                <w:sz w:val="24"/>
                <w:szCs w:val="24"/>
              </w:rPr>
              <w:t>.3</w:t>
            </w:r>
          </w:p>
        </w:tc>
        <w:tc>
          <w:tcPr>
            <w:tcW w:w="896" w:type="dxa"/>
            <w:shd w:val="clear" w:color="auto" w:fill="95B6C5" w:themeFill="accent5" w:themeFillTint="99"/>
          </w:tcPr>
          <w:p w14:paraId="3E1ADDD8" w14:textId="3AC8C707" w:rsidR="008226FF" w:rsidRPr="00A71426" w:rsidRDefault="008226FF" w:rsidP="008226FF">
            <w:pPr>
              <w:autoSpaceDE/>
              <w:autoSpaceDN/>
              <w:adjustRightInd/>
              <w:ind w:firstLine="0"/>
              <w:jc w:val="left"/>
              <w:rPr>
                <w:b/>
                <w:bCs w:val="0"/>
                <w:sz w:val="24"/>
                <w:szCs w:val="24"/>
              </w:rPr>
            </w:pPr>
            <w:r w:rsidRPr="00A71426">
              <w:rPr>
                <w:b/>
                <w:bCs w:val="0"/>
                <w:sz w:val="24"/>
                <w:szCs w:val="24"/>
              </w:rPr>
              <w:t>К</w:t>
            </w:r>
            <w:r>
              <w:rPr>
                <w:b/>
                <w:bCs w:val="0"/>
                <w:sz w:val="24"/>
                <w:szCs w:val="24"/>
              </w:rPr>
              <w:t>4</w:t>
            </w:r>
          </w:p>
        </w:tc>
      </w:tr>
      <w:bookmarkEnd w:id="25"/>
      <w:tr w:rsidR="00DF4D7B" w:rsidRPr="008226FF" w14:paraId="52562DC3"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7C5F74D0" w14:textId="489790BA" w:rsidR="00DF4D7B" w:rsidRPr="008226FF" w:rsidRDefault="00DF4D7B" w:rsidP="00DF4D7B">
            <w:pPr>
              <w:autoSpaceDE/>
              <w:autoSpaceDN/>
              <w:adjustRightInd/>
              <w:ind w:firstLine="0"/>
              <w:jc w:val="center"/>
              <w:rPr>
                <w:bCs w:val="0"/>
                <w:color w:val="000000"/>
                <w:sz w:val="20"/>
                <w:szCs w:val="20"/>
              </w:rPr>
            </w:pPr>
            <w:r>
              <w:rPr>
                <w:color w:val="000000"/>
                <w:sz w:val="20"/>
                <w:szCs w:val="20"/>
              </w:rPr>
              <w:t>117</w:t>
            </w:r>
          </w:p>
        </w:tc>
        <w:tc>
          <w:tcPr>
            <w:tcW w:w="5620" w:type="dxa"/>
            <w:tcBorders>
              <w:top w:val="nil"/>
              <w:left w:val="nil"/>
              <w:bottom w:val="single" w:sz="4" w:space="0" w:color="auto"/>
              <w:right w:val="single" w:sz="4" w:space="0" w:color="auto"/>
            </w:tcBorders>
            <w:shd w:val="clear" w:color="auto" w:fill="auto"/>
            <w:noWrap/>
            <w:vAlign w:val="bottom"/>
            <w:hideMark/>
          </w:tcPr>
          <w:p w14:paraId="7511480B" w14:textId="567A6C2A"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778" w:type="dxa"/>
            <w:tcBorders>
              <w:top w:val="nil"/>
              <w:left w:val="nil"/>
              <w:bottom w:val="single" w:sz="4" w:space="0" w:color="auto"/>
              <w:right w:val="single" w:sz="4" w:space="0" w:color="auto"/>
            </w:tcBorders>
            <w:shd w:val="clear" w:color="auto" w:fill="auto"/>
            <w:noWrap/>
            <w:vAlign w:val="bottom"/>
            <w:hideMark/>
          </w:tcPr>
          <w:p w14:paraId="3305D132" w14:textId="24A2CAA7"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0137471B" w14:textId="3CB12DF5"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40AF856A" w14:textId="5C9C7AE7"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89E0C9A" w14:textId="4C10D15A"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r>
      <w:tr w:rsidR="00DF4D7B" w:rsidRPr="008226FF" w14:paraId="2862A0A8"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F26660F" w14:textId="70452170" w:rsidR="00DF4D7B" w:rsidRPr="008226FF" w:rsidRDefault="00DF4D7B" w:rsidP="00DF4D7B">
            <w:pPr>
              <w:autoSpaceDE/>
              <w:autoSpaceDN/>
              <w:adjustRightInd/>
              <w:ind w:firstLine="0"/>
              <w:jc w:val="center"/>
              <w:rPr>
                <w:bCs w:val="0"/>
                <w:color w:val="000000"/>
                <w:sz w:val="20"/>
                <w:szCs w:val="20"/>
              </w:rPr>
            </w:pPr>
            <w:r>
              <w:rPr>
                <w:color w:val="000000"/>
                <w:sz w:val="20"/>
                <w:szCs w:val="20"/>
              </w:rPr>
              <w:t>118</w:t>
            </w:r>
          </w:p>
        </w:tc>
        <w:tc>
          <w:tcPr>
            <w:tcW w:w="5620" w:type="dxa"/>
            <w:tcBorders>
              <w:top w:val="nil"/>
              <w:left w:val="nil"/>
              <w:bottom w:val="single" w:sz="4" w:space="0" w:color="auto"/>
              <w:right w:val="single" w:sz="4" w:space="0" w:color="auto"/>
            </w:tcBorders>
            <w:shd w:val="clear" w:color="auto" w:fill="auto"/>
            <w:noWrap/>
            <w:vAlign w:val="bottom"/>
            <w:hideMark/>
          </w:tcPr>
          <w:p w14:paraId="0F262D96" w14:textId="2C9CECE0"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778" w:type="dxa"/>
            <w:tcBorders>
              <w:top w:val="nil"/>
              <w:left w:val="nil"/>
              <w:bottom w:val="single" w:sz="4" w:space="0" w:color="auto"/>
              <w:right w:val="single" w:sz="4" w:space="0" w:color="auto"/>
            </w:tcBorders>
            <w:shd w:val="clear" w:color="auto" w:fill="auto"/>
            <w:noWrap/>
            <w:vAlign w:val="bottom"/>
            <w:hideMark/>
          </w:tcPr>
          <w:p w14:paraId="46AF88B1" w14:textId="4F79D1E0" w:rsidR="00DF4D7B" w:rsidRPr="008226FF" w:rsidRDefault="00DF4D7B" w:rsidP="00DF4D7B">
            <w:pPr>
              <w:autoSpaceDE/>
              <w:autoSpaceDN/>
              <w:adjustRightInd/>
              <w:ind w:firstLine="0"/>
              <w:jc w:val="center"/>
              <w:rPr>
                <w:bCs w:val="0"/>
                <w:color w:val="000000"/>
                <w:sz w:val="20"/>
                <w:szCs w:val="20"/>
              </w:rPr>
            </w:pPr>
            <w:r>
              <w:rPr>
                <w:color w:val="000000"/>
                <w:sz w:val="20"/>
                <w:szCs w:val="20"/>
              </w:rPr>
              <w:t>99</w:t>
            </w:r>
          </w:p>
        </w:tc>
        <w:tc>
          <w:tcPr>
            <w:tcW w:w="779" w:type="dxa"/>
            <w:tcBorders>
              <w:top w:val="nil"/>
              <w:left w:val="nil"/>
              <w:bottom w:val="single" w:sz="4" w:space="0" w:color="auto"/>
              <w:right w:val="single" w:sz="4" w:space="0" w:color="auto"/>
            </w:tcBorders>
            <w:shd w:val="clear" w:color="auto" w:fill="auto"/>
            <w:noWrap/>
            <w:vAlign w:val="bottom"/>
            <w:hideMark/>
          </w:tcPr>
          <w:p w14:paraId="571BC6CA" w14:textId="22F43118" w:rsidR="00DF4D7B" w:rsidRPr="008226FF" w:rsidRDefault="00DF4D7B" w:rsidP="00DF4D7B">
            <w:pPr>
              <w:autoSpaceDE/>
              <w:autoSpaceDN/>
              <w:adjustRightInd/>
              <w:ind w:firstLine="0"/>
              <w:jc w:val="center"/>
              <w:rPr>
                <w:bCs w:val="0"/>
                <w:color w:val="000000"/>
                <w:sz w:val="20"/>
                <w:szCs w:val="20"/>
              </w:rPr>
            </w:pPr>
            <w:r>
              <w:rPr>
                <w:color w:val="000000"/>
                <w:sz w:val="20"/>
                <w:szCs w:val="20"/>
              </w:rPr>
              <w:t>98</w:t>
            </w:r>
          </w:p>
        </w:tc>
        <w:tc>
          <w:tcPr>
            <w:tcW w:w="897" w:type="dxa"/>
            <w:tcBorders>
              <w:top w:val="nil"/>
              <w:left w:val="nil"/>
              <w:bottom w:val="single" w:sz="4" w:space="0" w:color="auto"/>
              <w:right w:val="single" w:sz="4" w:space="0" w:color="auto"/>
            </w:tcBorders>
            <w:shd w:val="clear" w:color="auto" w:fill="auto"/>
            <w:noWrap/>
            <w:vAlign w:val="bottom"/>
            <w:hideMark/>
          </w:tcPr>
          <w:p w14:paraId="5FA62114" w14:textId="28F50DE0" w:rsidR="00DF4D7B" w:rsidRPr="008226FF" w:rsidRDefault="00DF4D7B" w:rsidP="00DF4D7B">
            <w:pPr>
              <w:autoSpaceDE/>
              <w:autoSpaceDN/>
              <w:adjustRightInd/>
              <w:ind w:firstLine="0"/>
              <w:jc w:val="center"/>
              <w:rPr>
                <w:bCs w:val="0"/>
                <w:color w:val="000000"/>
                <w:sz w:val="20"/>
                <w:szCs w:val="20"/>
              </w:rPr>
            </w:pPr>
            <w:r>
              <w:rPr>
                <w:color w:val="000000"/>
                <w:sz w:val="20"/>
                <w:szCs w:val="20"/>
              </w:rPr>
              <w:t>98</w:t>
            </w:r>
          </w:p>
        </w:tc>
        <w:tc>
          <w:tcPr>
            <w:tcW w:w="896" w:type="dxa"/>
            <w:tcBorders>
              <w:top w:val="nil"/>
              <w:left w:val="nil"/>
              <w:bottom w:val="single" w:sz="4" w:space="0" w:color="auto"/>
              <w:right w:val="single" w:sz="4" w:space="0" w:color="auto"/>
            </w:tcBorders>
            <w:shd w:val="clear" w:color="auto" w:fill="auto"/>
            <w:noWrap/>
            <w:vAlign w:val="bottom"/>
            <w:hideMark/>
          </w:tcPr>
          <w:p w14:paraId="034FD31D" w14:textId="20FFEFC1" w:rsidR="00DF4D7B" w:rsidRPr="008226FF" w:rsidRDefault="00DF4D7B" w:rsidP="00DF4D7B">
            <w:pPr>
              <w:autoSpaceDE/>
              <w:autoSpaceDN/>
              <w:adjustRightInd/>
              <w:ind w:firstLine="0"/>
              <w:jc w:val="center"/>
              <w:rPr>
                <w:bCs w:val="0"/>
                <w:color w:val="000000"/>
                <w:sz w:val="20"/>
                <w:szCs w:val="20"/>
              </w:rPr>
            </w:pPr>
            <w:r>
              <w:rPr>
                <w:color w:val="000000"/>
                <w:sz w:val="20"/>
                <w:szCs w:val="20"/>
              </w:rPr>
              <w:t>98,4</w:t>
            </w:r>
          </w:p>
        </w:tc>
      </w:tr>
      <w:tr w:rsidR="00DF4D7B" w:rsidRPr="008226FF" w14:paraId="1F01282D"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6ABA0B72" w14:textId="57D11388" w:rsidR="00DF4D7B" w:rsidRPr="008226FF" w:rsidRDefault="00DF4D7B" w:rsidP="00DF4D7B">
            <w:pPr>
              <w:autoSpaceDE/>
              <w:autoSpaceDN/>
              <w:adjustRightInd/>
              <w:ind w:firstLine="0"/>
              <w:jc w:val="center"/>
              <w:rPr>
                <w:bCs w:val="0"/>
                <w:color w:val="000000"/>
                <w:sz w:val="20"/>
                <w:szCs w:val="20"/>
              </w:rPr>
            </w:pPr>
            <w:r>
              <w:rPr>
                <w:color w:val="000000"/>
                <w:sz w:val="20"/>
                <w:szCs w:val="20"/>
              </w:rPr>
              <w:t>119</w:t>
            </w:r>
          </w:p>
        </w:tc>
        <w:tc>
          <w:tcPr>
            <w:tcW w:w="5620" w:type="dxa"/>
            <w:tcBorders>
              <w:top w:val="nil"/>
              <w:left w:val="nil"/>
              <w:bottom w:val="single" w:sz="4" w:space="0" w:color="auto"/>
              <w:right w:val="single" w:sz="4" w:space="0" w:color="auto"/>
            </w:tcBorders>
            <w:shd w:val="clear" w:color="auto" w:fill="auto"/>
            <w:noWrap/>
            <w:vAlign w:val="bottom"/>
            <w:hideMark/>
          </w:tcPr>
          <w:p w14:paraId="7E561104" w14:textId="5FBAC0D3"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46D7C947" w14:textId="6088C823" w:rsidR="00DF4D7B" w:rsidRPr="008226FF" w:rsidRDefault="00DF4D7B" w:rsidP="00DF4D7B">
            <w:pPr>
              <w:autoSpaceDE/>
              <w:autoSpaceDN/>
              <w:adjustRightInd/>
              <w:ind w:firstLine="0"/>
              <w:jc w:val="center"/>
              <w:rPr>
                <w:bCs w:val="0"/>
                <w:color w:val="000000"/>
                <w:sz w:val="20"/>
                <w:szCs w:val="20"/>
              </w:rPr>
            </w:pPr>
            <w:r>
              <w:rPr>
                <w:color w:val="000000"/>
                <w:sz w:val="20"/>
                <w:szCs w:val="20"/>
              </w:rPr>
              <w:t>96</w:t>
            </w:r>
          </w:p>
        </w:tc>
        <w:tc>
          <w:tcPr>
            <w:tcW w:w="779" w:type="dxa"/>
            <w:tcBorders>
              <w:top w:val="nil"/>
              <w:left w:val="nil"/>
              <w:bottom w:val="single" w:sz="4" w:space="0" w:color="auto"/>
              <w:right w:val="single" w:sz="4" w:space="0" w:color="auto"/>
            </w:tcBorders>
            <w:shd w:val="clear" w:color="auto" w:fill="auto"/>
            <w:noWrap/>
            <w:vAlign w:val="bottom"/>
            <w:hideMark/>
          </w:tcPr>
          <w:p w14:paraId="5F518853" w14:textId="23204D6B"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55E7C8B2" w14:textId="1BF502FC" w:rsidR="00DF4D7B" w:rsidRPr="008226FF" w:rsidRDefault="00DF4D7B" w:rsidP="00DF4D7B">
            <w:pPr>
              <w:autoSpaceDE/>
              <w:autoSpaceDN/>
              <w:adjustRightInd/>
              <w:ind w:firstLine="0"/>
              <w:jc w:val="center"/>
              <w:rPr>
                <w:bCs w:val="0"/>
                <w:color w:val="000000"/>
                <w:sz w:val="20"/>
                <w:szCs w:val="20"/>
              </w:rPr>
            </w:pPr>
            <w:r>
              <w:rPr>
                <w:color w:val="000000"/>
                <w:sz w:val="20"/>
                <w:szCs w:val="20"/>
              </w:rPr>
              <w:t>98</w:t>
            </w:r>
          </w:p>
        </w:tc>
        <w:tc>
          <w:tcPr>
            <w:tcW w:w="896" w:type="dxa"/>
            <w:tcBorders>
              <w:top w:val="nil"/>
              <w:left w:val="nil"/>
              <w:bottom w:val="single" w:sz="4" w:space="0" w:color="auto"/>
              <w:right w:val="single" w:sz="4" w:space="0" w:color="auto"/>
            </w:tcBorders>
            <w:shd w:val="clear" w:color="auto" w:fill="auto"/>
            <w:noWrap/>
            <w:vAlign w:val="bottom"/>
            <w:hideMark/>
          </w:tcPr>
          <w:p w14:paraId="380B27C3" w14:textId="503B69F3" w:rsidR="00DF4D7B" w:rsidRPr="008226FF" w:rsidRDefault="00DF4D7B" w:rsidP="00DF4D7B">
            <w:pPr>
              <w:autoSpaceDE/>
              <w:autoSpaceDN/>
              <w:adjustRightInd/>
              <w:ind w:firstLine="0"/>
              <w:jc w:val="center"/>
              <w:rPr>
                <w:bCs w:val="0"/>
                <w:color w:val="000000"/>
                <w:sz w:val="20"/>
                <w:szCs w:val="20"/>
              </w:rPr>
            </w:pPr>
            <w:r>
              <w:rPr>
                <w:color w:val="000000"/>
                <w:sz w:val="20"/>
                <w:szCs w:val="20"/>
              </w:rPr>
              <w:t>98</w:t>
            </w:r>
          </w:p>
        </w:tc>
      </w:tr>
      <w:tr w:rsidR="00DF4D7B" w:rsidRPr="008226FF" w14:paraId="558011BF"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0A6F1301" w14:textId="01EE0AE6" w:rsidR="00DF4D7B" w:rsidRPr="008226FF" w:rsidRDefault="00DF4D7B" w:rsidP="00DF4D7B">
            <w:pPr>
              <w:autoSpaceDE/>
              <w:autoSpaceDN/>
              <w:adjustRightInd/>
              <w:ind w:firstLine="0"/>
              <w:jc w:val="center"/>
              <w:rPr>
                <w:bCs w:val="0"/>
                <w:color w:val="000000"/>
                <w:sz w:val="20"/>
                <w:szCs w:val="20"/>
              </w:rPr>
            </w:pPr>
            <w:r>
              <w:rPr>
                <w:color w:val="000000"/>
                <w:sz w:val="20"/>
                <w:szCs w:val="20"/>
              </w:rPr>
              <w:t>120</w:t>
            </w:r>
          </w:p>
        </w:tc>
        <w:tc>
          <w:tcPr>
            <w:tcW w:w="5620" w:type="dxa"/>
            <w:tcBorders>
              <w:top w:val="nil"/>
              <w:left w:val="nil"/>
              <w:bottom w:val="single" w:sz="4" w:space="0" w:color="auto"/>
              <w:right w:val="single" w:sz="4" w:space="0" w:color="auto"/>
            </w:tcBorders>
            <w:shd w:val="clear" w:color="auto" w:fill="auto"/>
            <w:noWrap/>
            <w:vAlign w:val="bottom"/>
            <w:hideMark/>
          </w:tcPr>
          <w:p w14:paraId="6238B9DE" w14:textId="30341C1A"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353F75CE" w14:textId="21C40534"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5E9738D9" w14:textId="73AE25BD" w:rsidR="00DF4D7B" w:rsidRPr="008226FF" w:rsidRDefault="00DF4D7B" w:rsidP="00DF4D7B">
            <w:pPr>
              <w:autoSpaceDE/>
              <w:autoSpaceDN/>
              <w:adjustRightInd/>
              <w:ind w:firstLine="0"/>
              <w:jc w:val="center"/>
              <w:rPr>
                <w:bCs w:val="0"/>
                <w:color w:val="000000"/>
                <w:sz w:val="20"/>
                <w:szCs w:val="20"/>
              </w:rPr>
            </w:pPr>
            <w:r>
              <w:rPr>
                <w:color w:val="000000"/>
                <w:sz w:val="20"/>
                <w:szCs w:val="20"/>
              </w:rPr>
              <w:t>98</w:t>
            </w:r>
          </w:p>
        </w:tc>
        <w:tc>
          <w:tcPr>
            <w:tcW w:w="897" w:type="dxa"/>
            <w:tcBorders>
              <w:top w:val="nil"/>
              <w:left w:val="nil"/>
              <w:bottom w:val="single" w:sz="4" w:space="0" w:color="auto"/>
              <w:right w:val="single" w:sz="4" w:space="0" w:color="auto"/>
            </w:tcBorders>
            <w:shd w:val="clear" w:color="auto" w:fill="auto"/>
            <w:noWrap/>
            <w:vAlign w:val="bottom"/>
            <w:hideMark/>
          </w:tcPr>
          <w:p w14:paraId="6A6CD4F1" w14:textId="186C296F"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6C3201E8" w14:textId="71ECAABD" w:rsidR="00DF4D7B" w:rsidRPr="008226FF" w:rsidRDefault="00DF4D7B" w:rsidP="00DF4D7B">
            <w:pPr>
              <w:autoSpaceDE/>
              <w:autoSpaceDN/>
              <w:adjustRightInd/>
              <w:ind w:firstLine="0"/>
              <w:jc w:val="center"/>
              <w:rPr>
                <w:bCs w:val="0"/>
                <w:color w:val="000000"/>
                <w:sz w:val="20"/>
                <w:szCs w:val="20"/>
              </w:rPr>
            </w:pPr>
            <w:r>
              <w:rPr>
                <w:color w:val="000000"/>
                <w:sz w:val="20"/>
                <w:szCs w:val="20"/>
              </w:rPr>
              <w:t>99,2</w:t>
            </w:r>
          </w:p>
        </w:tc>
      </w:tr>
      <w:tr w:rsidR="00DF4D7B" w:rsidRPr="008226FF" w14:paraId="28721364"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2D35BEF4" w14:textId="1D6B3723" w:rsidR="00DF4D7B" w:rsidRPr="008226FF" w:rsidRDefault="00DF4D7B" w:rsidP="00DF4D7B">
            <w:pPr>
              <w:autoSpaceDE/>
              <w:autoSpaceDN/>
              <w:adjustRightInd/>
              <w:ind w:firstLine="0"/>
              <w:jc w:val="center"/>
              <w:rPr>
                <w:bCs w:val="0"/>
                <w:color w:val="000000"/>
                <w:sz w:val="20"/>
                <w:szCs w:val="20"/>
              </w:rPr>
            </w:pPr>
            <w:r>
              <w:rPr>
                <w:color w:val="000000"/>
                <w:sz w:val="20"/>
                <w:szCs w:val="20"/>
              </w:rPr>
              <w:t>121</w:t>
            </w:r>
          </w:p>
        </w:tc>
        <w:tc>
          <w:tcPr>
            <w:tcW w:w="5620" w:type="dxa"/>
            <w:tcBorders>
              <w:top w:val="nil"/>
              <w:left w:val="nil"/>
              <w:bottom w:val="single" w:sz="4" w:space="0" w:color="auto"/>
              <w:right w:val="single" w:sz="4" w:space="0" w:color="auto"/>
            </w:tcBorders>
            <w:shd w:val="clear" w:color="auto" w:fill="auto"/>
            <w:noWrap/>
            <w:vAlign w:val="bottom"/>
            <w:hideMark/>
          </w:tcPr>
          <w:p w14:paraId="01EB6612" w14:textId="689B30F0"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3EB76255" w14:textId="43F52337" w:rsidR="00DF4D7B" w:rsidRPr="008226FF" w:rsidRDefault="00DF4D7B" w:rsidP="00DF4D7B">
            <w:pPr>
              <w:autoSpaceDE/>
              <w:autoSpaceDN/>
              <w:adjustRightInd/>
              <w:ind w:firstLine="0"/>
              <w:jc w:val="center"/>
              <w:rPr>
                <w:bCs w:val="0"/>
                <w:color w:val="000000"/>
                <w:sz w:val="20"/>
                <w:szCs w:val="20"/>
              </w:rPr>
            </w:pPr>
            <w:r>
              <w:rPr>
                <w:color w:val="000000"/>
                <w:sz w:val="20"/>
                <w:szCs w:val="20"/>
              </w:rPr>
              <w:t>96</w:t>
            </w:r>
          </w:p>
        </w:tc>
        <w:tc>
          <w:tcPr>
            <w:tcW w:w="779" w:type="dxa"/>
            <w:tcBorders>
              <w:top w:val="nil"/>
              <w:left w:val="nil"/>
              <w:bottom w:val="single" w:sz="4" w:space="0" w:color="auto"/>
              <w:right w:val="single" w:sz="4" w:space="0" w:color="auto"/>
            </w:tcBorders>
            <w:shd w:val="clear" w:color="auto" w:fill="auto"/>
            <w:noWrap/>
            <w:vAlign w:val="bottom"/>
            <w:hideMark/>
          </w:tcPr>
          <w:p w14:paraId="1C442DA7" w14:textId="0949A08A" w:rsidR="00DF4D7B" w:rsidRPr="008226FF" w:rsidRDefault="00DF4D7B" w:rsidP="00DF4D7B">
            <w:pPr>
              <w:autoSpaceDE/>
              <w:autoSpaceDN/>
              <w:adjustRightInd/>
              <w:ind w:firstLine="0"/>
              <w:jc w:val="center"/>
              <w:rPr>
                <w:bCs w:val="0"/>
                <w:color w:val="000000"/>
                <w:sz w:val="20"/>
                <w:szCs w:val="20"/>
              </w:rPr>
            </w:pPr>
            <w:r>
              <w:rPr>
                <w:color w:val="000000"/>
                <w:sz w:val="20"/>
                <w:szCs w:val="20"/>
              </w:rPr>
              <w:t>96</w:t>
            </w:r>
          </w:p>
        </w:tc>
        <w:tc>
          <w:tcPr>
            <w:tcW w:w="897" w:type="dxa"/>
            <w:tcBorders>
              <w:top w:val="nil"/>
              <w:left w:val="nil"/>
              <w:bottom w:val="single" w:sz="4" w:space="0" w:color="auto"/>
              <w:right w:val="single" w:sz="4" w:space="0" w:color="auto"/>
            </w:tcBorders>
            <w:shd w:val="clear" w:color="auto" w:fill="auto"/>
            <w:noWrap/>
            <w:vAlign w:val="bottom"/>
            <w:hideMark/>
          </w:tcPr>
          <w:p w14:paraId="7E9810D1" w14:textId="6FEF76F9"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ACA2820" w14:textId="278F27D6" w:rsidR="00DF4D7B" w:rsidRPr="008226FF" w:rsidRDefault="00DF4D7B" w:rsidP="00DF4D7B">
            <w:pPr>
              <w:autoSpaceDE/>
              <w:autoSpaceDN/>
              <w:adjustRightInd/>
              <w:ind w:firstLine="0"/>
              <w:jc w:val="center"/>
              <w:rPr>
                <w:bCs w:val="0"/>
                <w:color w:val="000000"/>
                <w:sz w:val="20"/>
                <w:szCs w:val="20"/>
              </w:rPr>
            </w:pPr>
            <w:r>
              <w:rPr>
                <w:color w:val="000000"/>
                <w:sz w:val="20"/>
                <w:szCs w:val="20"/>
              </w:rPr>
              <w:t>96,8</w:t>
            </w:r>
          </w:p>
        </w:tc>
      </w:tr>
      <w:tr w:rsidR="00DF4D7B" w:rsidRPr="008226FF" w14:paraId="28868FEE"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3B5EACE9" w14:textId="7A25EAB9" w:rsidR="00DF4D7B" w:rsidRPr="008226FF" w:rsidRDefault="00DF4D7B" w:rsidP="00DF4D7B">
            <w:pPr>
              <w:autoSpaceDE/>
              <w:autoSpaceDN/>
              <w:adjustRightInd/>
              <w:ind w:firstLine="0"/>
              <w:jc w:val="center"/>
              <w:rPr>
                <w:bCs w:val="0"/>
                <w:color w:val="000000"/>
                <w:sz w:val="20"/>
                <w:szCs w:val="20"/>
              </w:rPr>
            </w:pPr>
            <w:r>
              <w:rPr>
                <w:color w:val="000000"/>
                <w:sz w:val="20"/>
                <w:szCs w:val="20"/>
              </w:rPr>
              <w:t>122</w:t>
            </w:r>
          </w:p>
        </w:tc>
        <w:tc>
          <w:tcPr>
            <w:tcW w:w="5620" w:type="dxa"/>
            <w:tcBorders>
              <w:top w:val="nil"/>
              <w:left w:val="nil"/>
              <w:bottom w:val="single" w:sz="4" w:space="0" w:color="auto"/>
              <w:right w:val="single" w:sz="4" w:space="0" w:color="auto"/>
            </w:tcBorders>
            <w:shd w:val="clear" w:color="auto" w:fill="auto"/>
            <w:noWrap/>
            <w:vAlign w:val="bottom"/>
            <w:hideMark/>
          </w:tcPr>
          <w:p w14:paraId="3A1C285B" w14:textId="01BEC77B"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6545105C" w14:textId="46A79E1C"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25918971" w14:textId="13C62913"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5B527CBB" w14:textId="29E59695"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0687F31F" w14:textId="7C5235A9"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r>
      <w:tr w:rsidR="00DF4D7B" w:rsidRPr="008226FF" w14:paraId="7DDDF401"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D4C629F" w14:textId="02F72D59" w:rsidR="00DF4D7B" w:rsidRPr="008226FF" w:rsidRDefault="00DF4D7B" w:rsidP="00DF4D7B">
            <w:pPr>
              <w:autoSpaceDE/>
              <w:autoSpaceDN/>
              <w:adjustRightInd/>
              <w:ind w:firstLine="0"/>
              <w:jc w:val="center"/>
              <w:rPr>
                <w:bCs w:val="0"/>
                <w:color w:val="000000"/>
                <w:sz w:val="20"/>
                <w:szCs w:val="20"/>
              </w:rPr>
            </w:pPr>
            <w:r>
              <w:rPr>
                <w:color w:val="000000"/>
                <w:sz w:val="20"/>
                <w:szCs w:val="20"/>
              </w:rPr>
              <w:t>123</w:t>
            </w:r>
          </w:p>
        </w:tc>
        <w:tc>
          <w:tcPr>
            <w:tcW w:w="5620" w:type="dxa"/>
            <w:tcBorders>
              <w:top w:val="nil"/>
              <w:left w:val="nil"/>
              <w:bottom w:val="single" w:sz="4" w:space="0" w:color="auto"/>
              <w:right w:val="single" w:sz="4" w:space="0" w:color="auto"/>
            </w:tcBorders>
            <w:shd w:val="clear" w:color="auto" w:fill="auto"/>
            <w:noWrap/>
            <w:vAlign w:val="bottom"/>
            <w:hideMark/>
          </w:tcPr>
          <w:p w14:paraId="06703A58" w14:textId="33BE36D3"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1A7AE783" w14:textId="6998F09C"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78104023" w14:textId="3F349B32"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22797DB8" w14:textId="10D65334"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9D8D130" w14:textId="5F331D46"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r>
      <w:tr w:rsidR="00DF4D7B" w:rsidRPr="008226FF" w14:paraId="2F758048"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6E6B4D6" w14:textId="08A4A1A1" w:rsidR="00DF4D7B" w:rsidRPr="008226FF" w:rsidRDefault="00DF4D7B" w:rsidP="00DF4D7B">
            <w:pPr>
              <w:autoSpaceDE/>
              <w:autoSpaceDN/>
              <w:adjustRightInd/>
              <w:ind w:firstLine="0"/>
              <w:jc w:val="center"/>
              <w:rPr>
                <w:bCs w:val="0"/>
                <w:color w:val="000000"/>
                <w:sz w:val="20"/>
                <w:szCs w:val="20"/>
              </w:rPr>
            </w:pPr>
            <w:r>
              <w:rPr>
                <w:color w:val="000000"/>
                <w:sz w:val="20"/>
                <w:szCs w:val="20"/>
              </w:rPr>
              <w:t>124</w:t>
            </w:r>
          </w:p>
        </w:tc>
        <w:tc>
          <w:tcPr>
            <w:tcW w:w="5620" w:type="dxa"/>
            <w:tcBorders>
              <w:top w:val="nil"/>
              <w:left w:val="nil"/>
              <w:bottom w:val="single" w:sz="4" w:space="0" w:color="auto"/>
              <w:right w:val="single" w:sz="4" w:space="0" w:color="auto"/>
            </w:tcBorders>
            <w:shd w:val="clear" w:color="auto" w:fill="auto"/>
            <w:noWrap/>
            <w:vAlign w:val="bottom"/>
            <w:hideMark/>
          </w:tcPr>
          <w:p w14:paraId="1BB453EE" w14:textId="6279C019"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7004914C" w14:textId="5E7AA0BC" w:rsidR="00DF4D7B" w:rsidRPr="008226FF" w:rsidRDefault="00DF4D7B" w:rsidP="00DF4D7B">
            <w:pPr>
              <w:autoSpaceDE/>
              <w:autoSpaceDN/>
              <w:adjustRightInd/>
              <w:ind w:firstLine="0"/>
              <w:jc w:val="center"/>
              <w:rPr>
                <w:bCs w:val="0"/>
                <w:color w:val="000000"/>
                <w:sz w:val="20"/>
                <w:szCs w:val="20"/>
              </w:rPr>
            </w:pPr>
            <w:r>
              <w:rPr>
                <w:color w:val="000000"/>
                <w:sz w:val="20"/>
                <w:szCs w:val="20"/>
              </w:rPr>
              <w:t>96</w:t>
            </w:r>
          </w:p>
        </w:tc>
        <w:tc>
          <w:tcPr>
            <w:tcW w:w="779" w:type="dxa"/>
            <w:tcBorders>
              <w:top w:val="nil"/>
              <w:left w:val="nil"/>
              <w:bottom w:val="single" w:sz="4" w:space="0" w:color="auto"/>
              <w:right w:val="single" w:sz="4" w:space="0" w:color="auto"/>
            </w:tcBorders>
            <w:shd w:val="clear" w:color="auto" w:fill="auto"/>
            <w:noWrap/>
            <w:vAlign w:val="bottom"/>
            <w:hideMark/>
          </w:tcPr>
          <w:p w14:paraId="7A470784" w14:textId="2B46E4B5"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11F85D59" w14:textId="550F0CB7"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0021E5B2" w14:textId="4FC487AE" w:rsidR="00DF4D7B" w:rsidRPr="008226FF" w:rsidRDefault="00DF4D7B" w:rsidP="00DF4D7B">
            <w:pPr>
              <w:autoSpaceDE/>
              <w:autoSpaceDN/>
              <w:adjustRightInd/>
              <w:ind w:firstLine="0"/>
              <w:jc w:val="center"/>
              <w:rPr>
                <w:bCs w:val="0"/>
                <w:color w:val="000000"/>
                <w:sz w:val="20"/>
                <w:szCs w:val="20"/>
              </w:rPr>
            </w:pPr>
            <w:r>
              <w:rPr>
                <w:color w:val="000000"/>
                <w:sz w:val="20"/>
                <w:szCs w:val="20"/>
              </w:rPr>
              <w:t>98,4</w:t>
            </w:r>
          </w:p>
        </w:tc>
      </w:tr>
      <w:tr w:rsidR="00DF4D7B" w:rsidRPr="008226FF" w14:paraId="3396B3E7"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9C720D9" w14:textId="31205EFB" w:rsidR="00DF4D7B" w:rsidRPr="008226FF" w:rsidRDefault="00DF4D7B" w:rsidP="00DF4D7B">
            <w:pPr>
              <w:autoSpaceDE/>
              <w:autoSpaceDN/>
              <w:adjustRightInd/>
              <w:ind w:firstLine="0"/>
              <w:jc w:val="center"/>
              <w:rPr>
                <w:bCs w:val="0"/>
                <w:color w:val="000000"/>
                <w:sz w:val="20"/>
                <w:szCs w:val="20"/>
              </w:rPr>
            </w:pPr>
            <w:r>
              <w:rPr>
                <w:color w:val="000000"/>
                <w:sz w:val="20"/>
                <w:szCs w:val="20"/>
              </w:rPr>
              <w:t>125</w:t>
            </w:r>
          </w:p>
        </w:tc>
        <w:tc>
          <w:tcPr>
            <w:tcW w:w="5620" w:type="dxa"/>
            <w:tcBorders>
              <w:top w:val="nil"/>
              <w:left w:val="nil"/>
              <w:bottom w:val="single" w:sz="4" w:space="0" w:color="auto"/>
              <w:right w:val="single" w:sz="4" w:space="0" w:color="auto"/>
            </w:tcBorders>
            <w:shd w:val="clear" w:color="auto" w:fill="auto"/>
            <w:noWrap/>
            <w:vAlign w:val="bottom"/>
            <w:hideMark/>
          </w:tcPr>
          <w:p w14:paraId="77441320" w14:textId="14A5F7CD" w:rsidR="00DF4D7B" w:rsidRPr="008226FF" w:rsidRDefault="00DF4D7B" w:rsidP="00DF4D7B">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099E9ADB" w14:textId="7534EAE8"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24A76A26" w14:textId="41100716"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459FFC2F" w14:textId="78099B67"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59A82C0" w14:textId="286B5168" w:rsidR="00DF4D7B" w:rsidRPr="008226FF" w:rsidRDefault="00DF4D7B" w:rsidP="00DF4D7B">
            <w:pPr>
              <w:autoSpaceDE/>
              <w:autoSpaceDN/>
              <w:adjustRightInd/>
              <w:ind w:firstLine="0"/>
              <w:jc w:val="center"/>
              <w:rPr>
                <w:bCs w:val="0"/>
                <w:color w:val="000000"/>
                <w:sz w:val="20"/>
                <w:szCs w:val="20"/>
              </w:rPr>
            </w:pPr>
            <w:r>
              <w:rPr>
                <w:color w:val="000000"/>
                <w:sz w:val="20"/>
                <w:szCs w:val="20"/>
              </w:rPr>
              <w:t>100</w:t>
            </w:r>
          </w:p>
        </w:tc>
      </w:tr>
    </w:tbl>
    <w:p w14:paraId="2AE748D0" w14:textId="77777777" w:rsidR="00FA6759" w:rsidRPr="00741E61" w:rsidRDefault="00FA6759" w:rsidP="00FA6759">
      <w:pPr>
        <w:keepNext/>
        <w:ind w:firstLine="0"/>
        <w:jc w:val="center"/>
        <w:rPr>
          <w:bCs w:val="0"/>
          <w:color w:val="595959"/>
          <w:sz w:val="24"/>
          <w:szCs w:val="24"/>
        </w:rPr>
      </w:pPr>
    </w:p>
    <w:p w14:paraId="521D00EA" w14:textId="5C9695BC" w:rsidR="00FA6759" w:rsidRDefault="00FA6759" w:rsidP="00FA6759">
      <w:pPr>
        <w:autoSpaceDE/>
        <w:autoSpaceDN/>
        <w:adjustRightInd/>
        <w:ind w:firstLine="0"/>
        <w:jc w:val="left"/>
        <w:rPr>
          <w:rFonts w:eastAsia="Calibri"/>
          <w:b/>
          <w:color w:val="2A424D" w:themeColor="accent5" w:themeShade="80"/>
          <w:lang w:eastAsia="en-US"/>
        </w:rPr>
      </w:pPr>
    </w:p>
    <w:p w14:paraId="7B259530" w14:textId="77C816BB" w:rsidR="00EC580A" w:rsidRPr="00EC580A" w:rsidRDefault="00EC580A" w:rsidP="00FA6759">
      <w:pPr>
        <w:pStyle w:val="21"/>
      </w:pPr>
      <w:bookmarkStart w:id="26" w:name="_Toc123190724"/>
      <w:r w:rsidRPr="00EC580A">
        <w:t>2.7. Критерий V. Показатели, характеризующие удовлетворенность условиями оказания услуг 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bookmarkEnd w:id="26"/>
    </w:p>
    <w:p w14:paraId="3287AEEF" w14:textId="77777777" w:rsidR="00741E61" w:rsidRPr="00741E61" w:rsidRDefault="00741E61" w:rsidP="00FA6759">
      <w:pPr>
        <w:rPr>
          <w:bCs w:val="0"/>
          <w:iCs/>
          <w:sz w:val="24"/>
          <w:szCs w:val="24"/>
        </w:rPr>
      </w:pPr>
      <w:r w:rsidRPr="00741E61">
        <w:rPr>
          <w:bCs w:val="0"/>
          <w:iCs/>
          <w:sz w:val="24"/>
          <w:szCs w:val="24"/>
        </w:rPr>
        <w:t>Данный критерий, характеризующий следующие показатели:</w:t>
      </w:r>
    </w:p>
    <w:p w14:paraId="1A4ED1FB" w14:textId="4887069C" w:rsidR="00741E61" w:rsidRPr="00741E61" w:rsidRDefault="00741E61" w:rsidP="00FA6759">
      <w:pPr>
        <w:rPr>
          <w:bCs w:val="0"/>
          <w:iCs/>
          <w:sz w:val="24"/>
          <w:szCs w:val="24"/>
        </w:rPr>
      </w:pPr>
      <w:r w:rsidRPr="00741E61">
        <w:rPr>
          <w:bCs w:val="0"/>
          <w:iCs/>
          <w:sz w:val="24"/>
          <w:szCs w:val="24"/>
        </w:rPr>
        <w:t xml:space="preserve">Показатель 5.1. Доля </w:t>
      </w:r>
      <w:r w:rsidR="0064195D">
        <w:rPr>
          <w:bCs w:val="0"/>
          <w:iCs/>
          <w:sz w:val="24"/>
          <w:szCs w:val="24"/>
        </w:rPr>
        <w:t>участников образовательного процесса</w:t>
      </w:r>
      <w:r w:rsidRPr="00741E61">
        <w:rPr>
          <w:bCs w:val="0"/>
          <w:iCs/>
          <w:sz w:val="24"/>
          <w:szCs w:val="24"/>
        </w:rPr>
        <w:t xml:space="preserve">,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5CDA44C7" w14:textId="485E6851" w:rsidR="00741E61" w:rsidRPr="00741E61" w:rsidRDefault="00741E61" w:rsidP="00FA6759">
      <w:pPr>
        <w:rPr>
          <w:bCs w:val="0"/>
          <w:iCs/>
          <w:sz w:val="24"/>
          <w:szCs w:val="24"/>
        </w:rPr>
      </w:pPr>
      <w:r w:rsidRPr="00741E61">
        <w:rPr>
          <w:bCs w:val="0"/>
          <w:iCs/>
          <w:sz w:val="24"/>
          <w:szCs w:val="24"/>
        </w:rPr>
        <w:t xml:space="preserve">Показатель 5.2. Доля </w:t>
      </w:r>
      <w:r w:rsidR="0064195D">
        <w:rPr>
          <w:bCs w:val="0"/>
          <w:iCs/>
          <w:sz w:val="24"/>
          <w:szCs w:val="24"/>
        </w:rPr>
        <w:t>участников образовательного процесса</w:t>
      </w:r>
      <w:r w:rsidRPr="00741E61">
        <w:rPr>
          <w:bCs w:val="0"/>
          <w:iCs/>
          <w:sz w:val="24"/>
          <w:szCs w:val="24"/>
        </w:rPr>
        <w:t>, удовлетворенных удобством графика работы организации</w:t>
      </w:r>
      <w:r w:rsidR="00D82ACA">
        <w:rPr>
          <w:bCs w:val="0"/>
          <w:iCs/>
          <w:sz w:val="24"/>
          <w:szCs w:val="24"/>
        </w:rPr>
        <w:t xml:space="preserve"> </w:t>
      </w:r>
      <w:r w:rsidR="00D82ACA" w:rsidRPr="00741E61">
        <w:rPr>
          <w:bCs w:val="0"/>
          <w:iCs/>
          <w:sz w:val="24"/>
          <w:szCs w:val="24"/>
        </w:rPr>
        <w:t xml:space="preserve">(в % от общего числа опрошенных </w:t>
      </w:r>
      <w:r w:rsidR="00D82ACA">
        <w:rPr>
          <w:bCs w:val="0"/>
          <w:iCs/>
          <w:sz w:val="24"/>
          <w:szCs w:val="24"/>
        </w:rPr>
        <w:t>участников образовательного процесса)</w:t>
      </w:r>
    </w:p>
    <w:p w14:paraId="3C8D61C8" w14:textId="314819FA" w:rsidR="00741E61" w:rsidRPr="00741E61" w:rsidRDefault="00741E61" w:rsidP="00FA6759">
      <w:pPr>
        <w:rPr>
          <w:bCs w:val="0"/>
          <w:iCs/>
          <w:sz w:val="24"/>
          <w:szCs w:val="24"/>
        </w:rPr>
      </w:pPr>
      <w:r w:rsidRPr="00741E61">
        <w:rPr>
          <w:bCs w:val="0"/>
          <w:iCs/>
          <w:sz w:val="24"/>
          <w:szCs w:val="24"/>
        </w:rPr>
        <w:t xml:space="preserve">Показатель 5.3.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в целом условиями оказания образовательных услуг в организации (в % от общего числа опрошенных </w:t>
      </w:r>
      <w:r w:rsidR="0064195D">
        <w:rPr>
          <w:bCs w:val="0"/>
          <w:iCs/>
          <w:sz w:val="24"/>
          <w:szCs w:val="24"/>
        </w:rPr>
        <w:t>участников образовательного процесса</w:t>
      </w:r>
      <w:r w:rsidR="00D82ACA">
        <w:rPr>
          <w:bCs w:val="0"/>
          <w:iCs/>
          <w:sz w:val="24"/>
          <w:szCs w:val="24"/>
        </w:rPr>
        <w:t>)</w:t>
      </w:r>
      <w:r w:rsidRPr="00741E61">
        <w:rPr>
          <w:bCs w:val="0"/>
          <w:iCs/>
          <w:sz w:val="24"/>
          <w:szCs w:val="24"/>
        </w:rPr>
        <w:t xml:space="preserve"> </w:t>
      </w:r>
    </w:p>
    <w:p w14:paraId="16ED072E" w14:textId="1EB6D936" w:rsidR="00741E61" w:rsidRDefault="00741E61" w:rsidP="00FA6759">
      <w:pPr>
        <w:rPr>
          <w:iCs/>
          <w:sz w:val="24"/>
          <w:szCs w:val="24"/>
        </w:rPr>
      </w:pPr>
      <w:r w:rsidRPr="00741E61">
        <w:rPr>
          <w:iCs/>
          <w:sz w:val="24"/>
          <w:szCs w:val="24"/>
        </w:rPr>
        <w:t>Средний балл по критерию в целом составил 9</w:t>
      </w:r>
      <w:r w:rsidR="003F611C">
        <w:rPr>
          <w:iCs/>
          <w:sz w:val="24"/>
          <w:szCs w:val="24"/>
        </w:rPr>
        <w:t>9</w:t>
      </w:r>
      <w:r w:rsidRPr="00741E61">
        <w:rPr>
          <w:iCs/>
          <w:sz w:val="24"/>
          <w:szCs w:val="24"/>
        </w:rPr>
        <w:t>,</w:t>
      </w:r>
      <w:r w:rsidR="00831B6F">
        <w:rPr>
          <w:iCs/>
          <w:sz w:val="24"/>
          <w:szCs w:val="24"/>
        </w:rPr>
        <w:t>0</w:t>
      </w:r>
      <w:r w:rsidRPr="00741E61">
        <w:rPr>
          <w:iCs/>
          <w:sz w:val="24"/>
          <w:szCs w:val="24"/>
        </w:rPr>
        <w:t xml:space="preserve">. </w:t>
      </w:r>
      <w:r w:rsidR="00EC65F7" w:rsidRPr="00EC65F7">
        <w:rPr>
          <w:iCs/>
          <w:sz w:val="24"/>
          <w:szCs w:val="24"/>
        </w:rPr>
        <w:t xml:space="preserve">Показатель 5.1. Доля </w:t>
      </w:r>
      <w:r w:rsidR="0064195D">
        <w:rPr>
          <w:iCs/>
          <w:sz w:val="24"/>
          <w:szCs w:val="24"/>
        </w:rPr>
        <w:t>участников образовательного процесса</w:t>
      </w:r>
      <w:r w:rsidR="00EC65F7" w:rsidRPr="00EC65F7">
        <w:rPr>
          <w:iCs/>
          <w:sz w:val="24"/>
          <w:szCs w:val="24"/>
        </w:rPr>
        <w:t xml:space="preserve">, которые готовы рекомендовать организацию родственникам и знакомым </w:t>
      </w:r>
      <w:r w:rsidR="00EC65F7">
        <w:rPr>
          <w:iCs/>
          <w:sz w:val="24"/>
          <w:szCs w:val="24"/>
        </w:rPr>
        <w:t>принимает значение 9</w:t>
      </w:r>
      <w:r w:rsidR="00831B6F">
        <w:rPr>
          <w:iCs/>
          <w:sz w:val="24"/>
          <w:szCs w:val="24"/>
        </w:rPr>
        <w:t>9</w:t>
      </w:r>
      <w:r w:rsidR="00EC65F7">
        <w:rPr>
          <w:iCs/>
          <w:sz w:val="24"/>
          <w:szCs w:val="24"/>
        </w:rPr>
        <w:t>,</w:t>
      </w:r>
      <w:r w:rsidR="00831B6F">
        <w:rPr>
          <w:iCs/>
          <w:sz w:val="24"/>
          <w:szCs w:val="24"/>
        </w:rPr>
        <w:t>3</w:t>
      </w:r>
      <w:r w:rsidR="00EC65F7">
        <w:rPr>
          <w:iCs/>
          <w:sz w:val="24"/>
          <w:szCs w:val="24"/>
        </w:rPr>
        <w:t xml:space="preserve">. </w:t>
      </w:r>
      <w:r w:rsidR="00EC65F7" w:rsidRPr="00EC65F7">
        <w:rPr>
          <w:iCs/>
          <w:sz w:val="24"/>
          <w:szCs w:val="24"/>
        </w:rPr>
        <w:t xml:space="preserve">Показатель 5.2. Доля </w:t>
      </w:r>
      <w:r w:rsidR="0064195D">
        <w:rPr>
          <w:iCs/>
          <w:sz w:val="24"/>
          <w:szCs w:val="24"/>
        </w:rPr>
        <w:t>участников образовательного процесса</w:t>
      </w:r>
      <w:r w:rsidR="00EC65F7" w:rsidRPr="00EC65F7">
        <w:rPr>
          <w:iCs/>
          <w:sz w:val="24"/>
          <w:szCs w:val="24"/>
        </w:rPr>
        <w:t xml:space="preserve">, удовлетворенных удобством графика работы организации </w:t>
      </w:r>
      <w:r w:rsidR="00EC65F7">
        <w:rPr>
          <w:iCs/>
          <w:sz w:val="24"/>
          <w:szCs w:val="24"/>
        </w:rPr>
        <w:t>– 9</w:t>
      </w:r>
      <w:r w:rsidR="00831B6F">
        <w:rPr>
          <w:iCs/>
          <w:sz w:val="24"/>
          <w:szCs w:val="24"/>
        </w:rPr>
        <w:t>8</w:t>
      </w:r>
      <w:r w:rsidR="00EC65F7">
        <w:rPr>
          <w:iCs/>
          <w:sz w:val="24"/>
          <w:szCs w:val="24"/>
        </w:rPr>
        <w:t>,</w:t>
      </w:r>
      <w:r w:rsidR="00831B6F">
        <w:rPr>
          <w:iCs/>
          <w:sz w:val="24"/>
          <w:szCs w:val="24"/>
        </w:rPr>
        <w:t>6</w:t>
      </w:r>
      <w:r w:rsidR="003F611C">
        <w:rPr>
          <w:iCs/>
          <w:sz w:val="24"/>
          <w:szCs w:val="24"/>
        </w:rPr>
        <w:t>.</w:t>
      </w:r>
      <w:r w:rsidR="00EC65F7">
        <w:rPr>
          <w:iCs/>
          <w:sz w:val="24"/>
          <w:szCs w:val="24"/>
        </w:rPr>
        <w:t xml:space="preserve"> </w:t>
      </w:r>
      <w:r w:rsidR="00EC65F7" w:rsidRPr="00EC65F7">
        <w:rPr>
          <w:iCs/>
          <w:sz w:val="24"/>
          <w:szCs w:val="24"/>
        </w:rPr>
        <w:t xml:space="preserve">Показатель 5.3. </w:t>
      </w:r>
      <w:r w:rsidR="00EC65F7" w:rsidRPr="00EC65F7">
        <w:rPr>
          <w:iCs/>
          <w:sz w:val="24"/>
          <w:szCs w:val="24"/>
        </w:rPr>
        <w:lastRenderedPageBreak/>
        <w:t xml:space="preserve">Доля </w:t>
      </w:r>
      <w:r w:rsidR="0064195D">
        <w:rPr>
          <w:iCs/>
          <w:sz w:val="24"/>
          <w:szCs w:val="24"/>
        </w:rPr>
        <w:t>участников образовательного процесса</w:t>
      </w:r>
      <w:r w:rsidR="00EC65F7" w:rsidRPr="00EC65F7">
        <w:rPr>
          <w:iCs/>
          <w:sz w:val="24"/>
          <w:szCs w:val="24"/>
        </w:rPr>
        <w:t xml:space="preserve">, удовлетворенных в целом условиями оказания образовательных услуг в организации (в % от общего числа опрошенных </w:t>
      </w:r>
      <w:r w:rsidR="0064195D">
        <w:rPr>
          <w:iCs/>
          <w:sz w:val="24"/>
          <w:szCs w:val="24"/>
        </w:rPr>
        <w:t>участников образовательного процесса</w:t>
      </w:r>
      <w:r w:rsidR="007D38F3">
        <w:rPr>
          <w:iCs/>
          <w:sz w:val="24"/>
          <w:szCs w:val="24"/>
        </w:rPr>
        <w:t xml:space="preserve"> </w:t>
      </w:r>
      <w:r w:rsidR="00EC65F7">
        <w:rPr>
          <w:iCs/>
          <w:sz w:val="24"/>
          <w:szCs w:val="24"/>
        </w:rPr>
        <w:t>- 9</w:t>
      </w:r>
      <w:r w:rsidR="00831B6F">
        <w:rPr>
          <w:iCs/>
          <w:sz w:val="24"/>
          <w:szCs w:val="24"/>
        </w:rPr>
        <w:t>8</w:t>
      </w:r>
      <w:r w:rsidR="00EC65F7">
        <w:rPr>
          <w:iCs/>
          <w:sz w:val="24"/>
          <w:szCs w:val="24"/>
        </w:rPr>
        <w:t>,</w:t>
      </w:r>
      <w:r w:rsidR="00831B6F">
        <w:rPr>
          <w:iCs/>
          <w:sz w:val="24"/>
          <w:szCs w:val="24"/>
        </w:rPr>
        <w:t xml:space="preserve">9 </w:t>
      </w:r>
      <w:r w:rsidR="00EC65F7">
        <w:rPr>
          <w:iCs/>
          <w:sz w:val="24"/>
          <w:szCs w:val="24"/>
        </w:rPr>
        <w:t>балла.</w:t>
      </w:r>
    </w:p>
    <w:p w14:paraId="419801E1" w14:textId="77777777" w:rsidR="008F379B" w:rsidRDefault="008F379B" w:rsidP="00FA6759">
      <w:pPr>
        <w:rPr>
          <w:iCs/>
          <w:sz w:val="24"/>
          <w:szCs w:val="24"/>
        </w:rPr>
      </w:pPr>
    </w:p>
    <w:p w14:paraId="1E393B2B" w14:textId="44EB17C3" w:rsidR="00741E61" w:rsidRDefault="00741E61" w:rsidP="00FA6759">
      <w:pPr>
        <w:ind w:firstLine="0"/>
        <w:jc w:val="center"/>
        <w:rPr>
          <w:bCs w:val="0"/>
          <w:sz w:val="24"/>
          <w:szCs w:val="24"/>
        </w:rPr>
      </w:pPr>
      <w:r w:rsidRPr="00741E61">
        <w:rPr>
          <w:noProof/>
          <w:sz w:val="24"/>
          <w:szCs w:val="24"/>
        </w:rPr>
        <w:drawing>
          <wp:inline distT="0" distB="0" distL="0" distR="0" wp14:anchorId="4D5C527C" wp14:editId="6B43B5AB">
            <wp:extent cx="5695950" cy="4133850"/>
            <wp:effectExtent l="0" t="0" r="0" b="0"/>
            <wp:docPr id="15" name="Диаграмма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9F90BA" w14:textId="0BB27360" w:rsidR="00741E61" w:rsidRDefault="00741E61"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3629DD">
        <w:rPr>
          <w:bCs w:val="0"/>
          <w:noProof/>
          <w:color w:val="595959"/>
          <w:sz w:val="24"/>
          <w:szCs w:val="24"/>
        </w:rPr>
        <w:t>5</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14:paraId="28C5F532" w14:textId="77777777" w:rsidR="00741E61" w:rsidRPr="00741E61" w:rsidRDefault="00741E61" w:rsidP="00FA6759">
      <w:pPr>
        <w:ind w:firstLine="0"/>
        <w:jc w:val="left"/>
        <w:rPr>
          <w:bCs w:val="0"/>
          <w:color w:val="595959"/>
        </w:rPr>
      </w:pPr>
    </w:p>
    <w:p w14:paraId="01DD29B5" w14:textId="77777777" w:rsidR="0064195D" w:rsidRDefault="0064195D" w:rsidP="0064195D">
      <w:pPr>
        <w:rPr>
          <w:sz w:val="24"/>
          <w:szCs w:val="24"/>
        </w:rPr>
      </w:pPr>
      <w:r>
        <w:rPr>
          <w:sz w:val="24"/>
          <w:szCs w:val="24"/>
        </w:rPr>
        <w:t>Индикаторы опроса граждан отражены в п. 2.2. данного отчёта.</w:t>
      </w:r>
    </w:p>
    <w:p w14:paraId="1C95AFB1" w14:textId="14CCDB10" w:rsidR="0064195D" w:rsidRPr="00741E61" w:rsidRDefault="0064195D" w:rsidP="0064195D">
      <w:pPr>
        <w:rPr>
          <w:bCs w:val="0"/>
          <w:iCs/>
          <w:sz w:val="24"/>
          <w:szCs w:val="24"/>
        </w:rPr>
      </w:pPr>
      <w:r w:rsidRPr="00741E61">
        <w:rPr>
          <w:sz w:val="24"/>
          <w:szCs w:val="24"/>
        </w:rPr>
        <w:t xml:space="preserve">Значение показателей по каждой организации отражено </w:t>
      </w:r>
      <w:r w:rsidRPr="00741E61">
        <w:rPr>
          <w:bCs w:val="0"/>
          <w:iCs/>
          <w:sz w:val="24"/>
          <w:szCs w:val="24"/>
        </w:rPr>
        <w:t xml:space="preserve">в Таблице </w:t>
      </w:r>
      <w:r>
        <w:rPr>
          <w:bCs w:val="0"/>
          <w:iCs/>
          <w:sz w:val="24"/>
          <w:szCs w:val="24"/>
        </w:rPr>
        <w:t>10</w:t>
      </w:r>
      <w:r w:rsidRPr="00741E61">
        <w:rPr>
          <w:bCs w:val="0"/>
          <w:iCs/>
          <w:sz w:val="24"/>
          <w:szCs w:val="24"/>
        </w:rPr>
        <w:t xml:space="preserve">. </w:t>
      </w:r>
    </w:p>
    <w:p w14:paraId="3581CFDA" w14:textId="77777777" w:rsidR="0064195D" w:rsidRPr="00741E61" w:rsidRDefault="0064195D" w:rsidP="0064195D">
      <w:pPr>
        <w:rPr>
          <w:bCs w:val="0"/>
          <w:iCs/>
          <w:sz w:val="24"/>
          <w:szCs w:val="24"/>
        </w:rPr>
      </w:pPr>
    </w:p>
    <w:p w14:paraId="500FB1AA" w14:textId="77777777" w:rsidR="0064195D" w:rsidRDefault="0064195D" w:rsidP="0064195D">
      <w:pPr>
        <w:autoSpaceDE/>
        <w:autoSpaceDN/>
        <w:adjustRightInd/>
        <w:ind w:firstLine="0"/>
        <w:jc w:val="left"/>
        <w:rPr>
          <w:bCs w:val="0"/>
          <w:color w:val="595959"/>
          <w:sz w:val="24"/>
          <w:szCs w:val="24"/>
        </w:rPr>
      </w:pPr>
    </w:p>
    <w:p w14:paraId="12C19111" w14:textId="70B3AE98" w:rsidR="00741E61" w:rsidRPr="00741E61" w:rsidRDefault="00741E61"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3629DD">
        <w:rPr>
          <w:bCs w:val="0"/>
          <w:noProof/>
          <w:color w:val="595959"/>
          <w:sz w:val="24"/>
          <w:szCs w:val="24"/>
        </w:rPr>
        <w:t>10</w:t>
      </w:r>
      <w:r w:rsidRPr="00741E61">
        <w:rPr>
          <w:bCs w:val="0"/>
          <w:color w:val="595959"/>
          <w:sz w:val="24"/>
          <w:szCs w:val="24"/>
        </w:rPr>
        <w:fldChar w:fldCharType="end"/>
      </w:r>
      <w:r w:rsidRPr="00741E61">
        <w:rPr>
          <w:bCs w:val="0"/>
          <w:color w:val="595959"/>
          <w:sz w:val="24"/>
          <w:szCs w:val="24"/>
        </w:rPr>
        <w:t xml:space="preserve">. Показатели, характеризующие </w:t>
      </w:r>
      <w:r>
        <w:rPr>
          <w:bCs w:val="0"/>
          <w:color w:val="595959"/>
          <w:sz w:val="24"/>
          <w:szCs w:val="24"/>
        </w:rPr>
        <w:t>удовлетворённость условиями</w:t>
      </w:r>
      <w:r w:rsidRPr="00741E61">
        <w:rPr>
          <w:bCs w:val="0"/>
          <w:color w:val="595959"/>
          <w:sz w:val="24"/>
          <w:szCs w:val="24"/>
        </w:rPr>
        <w:t xml:space="preserve"> осуществления образовательной деятельности</w:t>
      </w:r>
    </w:p>
    <w:tbl>
      <w:tblPr>
        <w:tblStyle w:val="aff3"/>
        <w:tblW w:w="0" w:type="auto"/>
        <w:tblLook w:val="04A0" w:firstRow="1" w:lastRow="0" w:firstColumn="1" w:lastColumn="0" w:noHBand="0" w:noVBand="1"/>
      </w:tblPr>
      <w:tblGrid>
        <w:gridCol w:w="801"/>
        <w:gridCol w:w="5620"/>
        <w:gridCol w:w="778"/>
        <w:gridCol w:w="779"/>
        <w:gridCol w:w="897"/>
        <w:gridCol w:w="896"/>
      </w:tblGrid>
      <w:tr w:rsidR="0064195D" w:rsidRPr="00A71426" w14:paraId="6656805F" w14:textId="77777777" w:rsidTr="0064195D">
        <w:trPr>
          <w:tblHeader/>
        </w:trPr>
        <w:tc>
          <w:tcPr>
            <w:tcW w:w="801" w:type="dxa"/>
            <w:shd w:val="clear" w:color="auto" w:fill="95B6C5" w:themeFill="accent5" w:themeFillTint="99"/>
          </w:tcPr>
          <w:p w14:paraId="3A161427" w14:textId="77777777"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7C0FEA8A" w14:textId="77777777" w:rsidR="0064195D" w:rsidRPr="00A71426" w:rsidRDefault="0064195D" w:rsidP="0064195D">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09A5B030" w14:textId="137ED457"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Pr>
                <w:b/>
                <w:bCs w:val="0"/>
                <w:sz w:val="24"/>
                <w:szCs w:val="24"/>
              </w:rPr>
              <w:t>5</w:t>
            </w:r>
            <w:r w:rsidRPr="00A71426">
              <w:rPr>
                <w:b/>
                <w:bCs w:val="0"/>
                <w:sz w:val="24"/>
                <w:szCs w:val="24"/>
              </w:rPr>
              <w:t>.1</w:t>
            </w:r>
          </w:p>
        </w:tc>
        <w:tc>
          <w:tcPr>
            <w:tcW w:w="779" w:type="dxa"/>
            <w:shd w:val="clear" w:color="auto" w:fill="95B6C5" w:themeFill="accent5" w:themeFillTint="99"/>
          </w:tcPr>
          <w:p w14:paraId="3464E540" w14:textId="6556145B"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Pr>
                <w:b/>
                <w:bCs w:val="0"/>
                <w:sz w:val="24"/>
                <w:szCs w:val="24"/>
              </w:rPr>
              <w:t>5</w:t>
            </w:r>
            <w:r w:rsidRPr="00A71426">
              <w:rPr>
                <w:b/>
                <w:bCs w:val="0"/>
                <w:sz w:val="24"/>
                <w:szCs w:val="24"/>
              </w:rPr>
              <w:t xml:space="preserve">.2 </w:t>
            </w:r>
          </w:p>
        </w:tc>
        <w:tc>
          <w:tcPr>
            <w:tcW w:w="897" w:type="dxa"/>
            <w:shd w:val="clear" w:color="auto" w:fill="95B6C5" w:themeFill="accent5" w:themeFillTint="99"/>
          </w:tcPr>
          <w:p w14:paraId="1DBB8A7D" w14:textId="6E2DCB17"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Pr>
                <w:b/>
                <w:bCs w:val="0"/>
                <w:sz w:val="24"/>
                <w:szCs w:val="24"/>
              </w:rPr>
              <w:t>5</w:t>
            </w:r>
            <w:r w:rsidRPr="00A71426">
              <w:rPr>
                <w:b/>
                <w:bCs w:val="0"/>
                <w:sz w:val="24"/>
                <w:szCs w:val="24"/>
              </w:rPr>
              <w:t>.3</w:t>
            </w:r>
          </w:p>
        </w:tc>
        <w:tc>
          <w:tcPr>
            <w:tcW w:w="896" w:type="dxa"/>
            <w:shd w:val="clear" w:color="auto" w:fill="95B6C5" w:themeFill="accent5" w:themeFillTint="99"/>
          </w:tcPr>
          <w:p w14:paraId="3EBCA6C4" w14:textId="269EAF7D" w:rsidR="0064195D" w:rsidRPr="00A71426" w:rsidRDefault="0064195D" w:rsidP="0064195D">
            <w:pPr>
              <w:autoSpaceDE/>
              <w:autoSpaceDN/>
              <w:adjustRightInd/>
              <w:ind w:firstLine="0"/>
              <w:jc w:val="left"/>
              <w:rPr>
                <w:b/>
                <w:bCs w:val="0"/>
                <w:sz w:val="24"/>
                <w:szCs w:val="24"/>
              </w:rPr>
            </w:pPr>
            <w:r w:rsidRPr="00A71426">
              <w:rPr>
                <w:b/>
                <w:bCs w:val="0"/>
                <w:sz w:val="24"/>
                <w:szCs w:val="24"/>
              </w:rPr>
              <w:t>К</w:t>
            </w:r>
            <w:r>
              <w:rPr>
                <w:b/>
                <w:bCs w:val="0"/>
                <w:sz w:val="24"/>
                <w:szCs w:val="24"/>
              </w:rPr>
              <w:t>5</w:t>
            </w:r>
          </w:p>
        </w:tc>
      </w:tr>
      <w:tr w:rsidR="00DF76E1" w:rsidRPr="0064195D" w14:paraId="36F2533B" w14:textId="77777777" w:rsidTr="007F3349">
        <w:trPr>
          <w:trHeight w:val="255"/>
        </w:trPr>
        <w:tc>
          <w:tcPr>
            <w:tcW w:w="801" w:type="dxa"/>
            <w:noWrap/>
            <w:vAlign w:val="bottom"/>
            <w:hideMark/>
          </w:tcPr>
          <w:p w14:paraId="2054BF3E" w14:textId="236E861C" w:rsidR="00DF76E1" w:rsidRPr="0064195D" w:rsidRDefault="00DF76E1" w:rsidP="00DF76E1">
            <w:pPr>
              <w:autoSpaceDE/>
              <w:autoSpaceDN/>
              <w:adjustRightInd/>
              <w:ind w:firstLine="0"/>
              <w:jc w:val="center"/>
              <w:rPr>
                <w:bCs w:val="0"/>
                <w:color w:val="000000"/>
                <w:sz w:val="20"/>
                <w:szCs w:val="20"/>
              </w:rPr>
            </w:pPr>
            <w:r>
              <w:rPr>
                <w:color w:val="000000"/>
                <w:sz w:val="20"/>
                <w:szCs w:val="20"/>
              </w:rPr>
              <w:t>117</w:t>
            </w:r>
          </w:p>
        </w:tc>
        <w:tc>
          <w:tcPr>
            <w:tcW w:w="5620" w:type="dxa"/>
            <w:noWrap/>
            <w:vAlign w:val="bottom"/>
            <w:hideMark/>
          </w:tcPr>
          <w:p w14:paraId="6E397EEE" w14:textId="57805307"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778" w:type="dxa"/>
            <w:noWrap/>
            <w:vAlign w:val="bottom"/>
            <w:hideMark/>
          </w:tcPr>
          <w:p w14:paraId="2EC76B02" w14:textId="5D99372B"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3360F53B" w14:textId="748B531E"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29ACB98B" w14:textId="552D36F7"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256CC8E" w14:textId="7073AA4D"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r>
      <w:tr w:rsidR="00DF76E1" w:rsidRPr="0064195D" w14:paraId="1B156AF9" w14:textId="77777777" w:rsidTr="007F3349">
        <w:trPr>
          <w:trHeight w:val="255"/>
        </w:trPr>
        <w:tc>
          <w:tcPr>
            <w:tcW w:w="801" w:type="dxa"/>
            <w:noWrap/>
            <w:vAlign w:val="bottom"/>
            <w:hideMark/>
          </w:tcPr>
          <w:p w14:paraId="096FCAA4" w14:textId="1A2E6A4E" w:rsidR="00DF76E1" w:rsidRPr="0064195D" w:rsidRDefault="00DF76E1" w:rsidP="00DF76E1">
            <w:pPr>
              <w:autoSpaceDE/>
              <w:autoSpaceDN/>
              <w:adjustRightInd/>
              <w:ind w:firstLine="0"/>
              <w:jc w:val="center"/>
              <w:rPr>
                <w:bCs w:val="0"/>
                <w:color w:val="000000"/>
                <w:sz w:val="20"/>
                <w:szCs w:val="20"/>
              </w:rPr>
            </w:pPr>
            <w:r>
              <w:rPr>
                <w:color w:val="000000"/>
                <w:sz w:val="20"/>
                <w:szCs w:val="20"/>
              </w:rPr>
              <w:t>118</w:t>
            </w:r>
          </w:p>
        </w:tc>
        <w:tc>
          <w:tcPr>
            <w:tcW w:w="5620" w:type="dxa"/>
            <w:noWrap/>
            <w:vAlign w:val="bottom"/>
            <w:hideMark/>
          </w:tcPr>
          <w:p w14:paraId="20BD9EA4" w14:textId="7C9DB503"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778" w:type="dxa"/>
            <w:noWrap/>
            <w:vAlign w:val="bottom"/>
            <w:hideMark/>
          </w:tcPr>
          <w:p w14:paraId="257BC1BC" w14:textId="3FBD6748" w:rsidR="00DF76E1" w:rsidRPr="0064195D" w:rsidRDefault="00DF76E1" w:rsidP="00DF76E1">
            <w:pPr>
              <w:autoSpaceDE/>
              <w:autoSpaceDN/>
              <w:adjustRightInd/>
              <w:ind w:firstLine="0"/>
              <w:jc w:val="center"/>
              <w:rPr>
                <w:bCs w:val="0"/>
                <w:color w:val="000000"/>
                <w:sz w:val="20"/>
                <w:szCs w:val="20"/>
              </w:rPr>
            </w:pPr>
            <w:r>
              <w:rPr>
                <w:color w:val="000000"/>
                <w:sz w:val="20"/>
                <w:szCs w:val="20"/>
              </w:rPr>
              <w:t>96</w:t>
            </w:r>
          </w:p>
        </w:tc>
        <w:tc>
          <w:tcPr>
            <w:tcW w:w="779" w:type="dxa"/>
            <w:noWrap/>
            <w:vAlign w:val="bottom"/>
            <w:hideMark/>
          </w:tcPr>
          <w:p w14:paraId="17C42011" w14:textId="2CE1D3A6" w:rsidR="00DF76E1" w:rsidRPr="0064195D" w:rsidRDefault="00DF76E1" w:rsidP="00DF76E1">
            <w:pPr>
              <w:autoSpaceDE/>
              <w:autoSpaceDN/>
              <w:adjustRightInd/>
              <w:ind w:firstLine="0"/>
              <w:jc w:val="center"/>
              <w:rPr>
                <w:bCs w:val="0"/>
                <w:color w:val="000000"/>
                <w:sz w:val="20"/>
                <w:szCs w:val="20"/>
              </w:rPr>
            </w:pPr>
            <w:r>
              <w:rPr>
                <w:color w:val="000000"/>
                <w:sz w:val="20"/>
                <w:szCs w:val="20"/>
              </w:rPr>
              <w:t>96</w:t>
            </w:r>
          </w:p>
        </w:tc>
        <w:tc>
          <w:tcPr>
            <w:tcW w:w="897" w:type="dxa"/>
            <w:noWrap/>
            <w:vAlign w:val="bottom"/>
            <w:hideMark/>
          </w:tcPr>
          <w:p w14:paraId="5A0EECB0" w14:textId="72D20D1F" w:rsidR="00DF76E1" w:rsidRPr="0064195D" w:rsidRDefault="00DF76E1" w:rsidP="00DF76E1">
            <w:pPr>
              <w:autoSpaceDE/>
              <w:autoSpaceDN/>
              <w:adjustRightInd/>
              <w:ind w:firstLine="0"/>
              <w:jc w:val="center"/>
              <w:rPr>
                <w:bCs w:val="0"/>
                <w:color w:val="000000"/>
                <w:sz w:val="20"/>
                <w:szCs w:val="20"/>
              </w:rPr>
            </w:pPr>
            <w:r>
              <w:rPr>
                <w:color w:val="000000"/>
                <w:sz w:val="20"/>
                <w:szCs w:val="20"/>
              </w:rPr>
              <w:t>96</w:t>
            </w:r>
          </w:p>
        </w:tc>
        <w:tc>
          <w:tcPr>
            <w:tcW w:w="896" w:type="dxa"/>
            <w:noWrap/>
            <w:vAlign w:val="bottom"/>
            <w:hideMark/>
          </w:tcPr>
          <w:p w14:paraId="099B04D7" w14:textId="7B48DB75" w:rsidR="00DF76E1" w:rsidRPr="0064195D" w:rsidRDefault="00DF76E1" w:rsidP="00DF76E1">
            <w:pPr>
              <w:autoSpaceDE/>
              <w:autoSpaceDN/>
              <w:adjustRightInd/>
              <w:ind w:firstLine="0"/>
              <w:jc w:val="center"/>
              <w:rPr>
                <w:bCs w:val="0"/>
                <w:color w:val="000000"/>
                <w:sz w:val="20"/>
                <w:szCs w:val="20"/>
              </w:rPr>
            </w:pPr>
            <w:r>
              <w:rPr>
                <w:color w:val="000000"/>
                <w:sz w:val="20"/>
                <w:szCs w:val="20"/>
              </w:rPr>
              <w:t>96</w:t>
            </w:r>
          </w:p>
        </w:tc>
      </w:tr>
      <w:tr w:rsidR="00DF76E1" w:rsidRPr="0064195D" w14:paraId="64046BC1" w14:textId="77777777" w:rsidTr="007F3349">
        <w:trPr>
          <w:trHeight w:val="255"/>
        </w:trPr>
        <w:tc>
          <w:tcPr>
            <w:tcW w:w="801" w:type="dxa"/>
            <w:noWrap/>
            <w:vAlign w:val="bottom"/>
            <w:hideMark/>
          </w:tcPr>
          <w:p w14:paraId="1FB59525" w14:textId="797D3F0C" w:rsidR="00DF76E1" w:rsidRPr="0064195D" w:rsidRDefault="00DF76E1" w:rsidP="00DF76E1">
            <w:pPr>
              <w:autoSpaceDE/>
              <w:autoSpaceDN/>
              <w:adjustRightInd/>
              <w:ind w:firstLine="0"/>
              <w:jc w:val="center"/>
              <w:rPr>
                <w:bCs w:val="0"/>
                <w:color w:val="000000"/>
                <w:sz w:val="20"/>
                <w:szCs w:val="20"/>
              </w:rPr>
            </w:pPr>
            <w:r>
              <w:rPr>
                <w:color w:val="000000"/>
                <w:sz w:val="20"/>
                <w:szCs w:val="20"/>
              </w:rPr>
              <w:t>119</w:t>
            </w:r>
          </w:p>
        </w:tc>
        <w:tc>
          <w:tcPr>
            <w:tcW w:w="5620" w:type="dxa"/>
            <w:noWrap/>
            <w:vAlign w:val="bottom"/>
            <w:hideMark/>
          </w:tcPr>
          <w:p w14:paraId="1427793F" w14:textId="7DA11943"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778" w:type="dxa"/>
            <w:noWrap/>
            <w:vAlign w:val="bottom"/>
            <w:hideMark/>
          </w:tcPr>
          <w:p w14:paraId="49632055" w14:textId="14D1AD25" w:rsidR="00DF76E1" w:rsidRPr="0064195D" w:rsidRDefault="00DF76E1" w:rsidP="00DF76E1">
            <w:pPr>
              <w:autoSpaceDE/>
              <w:autoSpaceDN/>
              <w:adjustRightInd/>
              <w:ind w:firstLine="0"/>
              <w:jc w:val="center"/>
              <w:rPr>
                <w:bCs w:val="0"/>
                <w:color w:val="000000"/>
                <w:sz w:val="20"/>
                <w:szCs w:val="20"/>
              </w:rPr>
            </w:pPr>
            <w:r>
              <w:rPr>
                <w:color w:val="000000"/>
                <w:sz w:val="20"/>
                <w:szCs w:val="20"/>
              </w:rPr>
              <w:t>98</w:t>
            </w:r>
          </w:p>
        </w:tc>
        <w:tc>
          <w:tcPr>
            <w:tcW w:w="779" w:type="dxa"/>
            <w:noWrap/>
            <w:vAlign w:val="bottom"/>
            <w:hideMark/>
          </w:tcPr>
          <w:p w14:paraId="7ADC2A6D" w14:textId="5EFC7CEE" w:rsidR="00DF76E1" w:rsidRPr="0064195D" w:rsidRDefault="00DF76E1" w:rsidP="00DF76E1">
            <w:pPr>
              <w:autoSpaceDE/>
              <w:autoSpaceDN/>
              <w:adjustRightInd/>
              <w:ind w:firstLine="0"/>
              <w:jc w:val="center"/>
              <w:rPr>
                <w:bCs w:val="0"/>
                <w:color w:val="000000"/>
                <w:sz w:val="20"/>
                <w:szCs w:val="20"/>
              </w:rPr>
            </w:pPr>
            <w:r>
              <w:rPr>
                <w:color w:val="000000"/>
                <w:sz w:val="20"/>
                <w:szCs w:val="20"/>
              </w:rPr>
              <w:t>97</w:t>
            </w:r>
          </w:p>
        </w:tc>
        <w:tc>
          <w:tcPr>
            <w:tcW w:w="897" w:type="dxa"/>
            <w:noWrap/>
            <w:vAlign w:val="bottom"/>
            <w:hideMark/>
          </w:tcPr>
          <w:p w14:paraId="6B5497B9" w14:textId="2F8F8658" w:rsidR="00DF76E1" w:rsidRPr="0064195D" w:rsidRDefault="00DF76E1" w:rsidP="00DF76E1">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274D856D" w14:textId="16310D6C" w:rsidR="00DF76E1" w:rsidRPr="0064195D" w:rsidRDefault="00DF76E1" w:rsidP="00DF76E1">
            <w:pPr>
              <w:autoSpaceDE/>
              <w:autoSpaceDN/>
              <w:adjustRightInd/>
              <w:ind w:firstLine="0"/>
              <w:jc w:val="center"/>
              <w:rPr>
                <w:bCs w:val="0"/>
                <w:color w:val="000000"/>
                <w:sz w:val="20"/>
                <w:szCs w:val="20"/>
              </w:rPr>
            </w:pPr>
            <w:r>
              <w:rPr>
                <w:color w:val="000000"/>
                <w:sz w:val="20"/>
                <w:szCs w:val="20"/>
              </w:rPr>
              <w:t>97,8</w:t>
            </w:r>
          </w:p>
        </w:tc>
      </w:tr>
      <w:tr w:rsidR="00DF76E1" w:rsidRPr="0064195D" w14:paraId="2D0AD7E5" w14:textId="77777777" w:rsidTr="007F3349">
        <w:trPr>
          <w:trHeight w:val="255"/>
        </w:trPr>
        <w:tc>
          <w:tcPr>
            <w:tcW w:w="801" w:type="dxa"/>
            <w:noWrap/>
            <w:vAlign w:val="bottom"/>
            <w:hideMark/>
          </w:tcPr>
          <w:p w14:paraId="18A6BE0E" w14:textId="138DCF75" w:rsidR="00DF76E1" w:rsidRPr="0064195D" w:rsidRDefault="00DF76E1" w:rsidP="00DF76E1">
            <w:pPr>
              <w:autoSpaceDE/>
              <w:autoSpaceDN/>
              <w:adjustRightInd/>
              <w:ind w:firstLine="0"/>
              <w:jc w:val="center"/>
              <w:rPr>
                <w:bCs w:val="0"/>
                <w:color w:val="000000"/>
                <w:sz w:val="20"/>
                <w:szCs w:val="20"/>
              </w:rPr>
            </w:pPr>
            <w:r>
              <w:rPr>
                <w:color w:val="000000"/>
                <w:sz w:val="20"/>
                <w:szCs w:val="20"/>
              </w:rPr>
              <w:t>120</w:t>
            </w:r>
          </w:p>
        </w:tc>
        <w:tc>
          <w:tcPr>
            <w:tcW w:w="5620" w:type="dxa"/>
            <w:noWrap/>
            <w:vAlign w:val="bottom"/>
            <w:hideMark/>
          </w:tcPr>
          <w:p w14:paraId="4FD5EAFD" w14:textId="702E5870"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778" w:type="dxa"/>
            <w:noWrap/>
            <w:vAlign w:val="bottom"/>
            <w:hideMark/>
          </w:tcPr>
          <w:p w14:paraId="5CA4C5D3" w14:textId="522E920B"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3846084B" w14:textId="6CA88848" w:rsidR="00DF76E1" w:rsidRPr="0064195D" w:rsidRDefault="00DF76E1" w:rsidP="00DF76E1">
            <w:pPr>
              <w:autoSpaceDE/>
              <w:autoSpaceDN/>
              <w:adjustRightInd/>
              <w:ind w:firstLine="0"/>
              <w:jc w:val="center"/>
              <w:rPr>
                <w:bCs w:val="0"/>
                <w:color w:val="000000"/>
                <w:sz w:val="20"/>
                <w:szCs w:val="20"/>
              </w:rPr>
            </w:pPr>
            <w:r>
              <w:rPr>
                <w:color w:val="000000"/>
                <w:sz w:val="20"/>
                <w:szCs w:val="20"/>
              </w:rPr>
              <w:t>98</w:t>
            </w:r>
          </w:p>
        </w:tc>
        <w:tc>
          <w:tcPr>
            <w:tcW w:w="897" w:type="dxa"/>
            <w:noWrap/>
            <w:vAlign w:val="bottom"/>
            <w:hideMark/>
          </w:tcPr>
          <w:p w14:paraId="71B8FA83" w14:textId="2EC66D22"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06F688D" w14:textId="253CCED0" w:rsidR="00DF76E1" w:rsidRPr="0064195D" w:rsidRDefault="00DF76E1" w:rsidP="00DF76E1">
            <w:pPr>
              <w:autoSpaceDE/>
              <w:autoSpaceDN/>
              <w:adjustRightInd/>
              <w:ind w:firstLine="0"/>
              <w:jc w:val="center"/>
              <w:rPr>
                <w:bCs w:val="0"/>
                <w:color w:val="000000"/>
                <w:sz w:val="20"/>
                <w:szCs w:val="20"/>
              </w:rPr>
            </w:pPr>
            <w:r>
              <w:rPr>
                <w:color w:val="000000"/>
                <w:sz w:val="20"/>
                <w:szCs w:val="20"/>
              </w:rPr>
              <w:t>99,6</w:t>
            </w:r>
          </w:p>
        </w:tc>
      </w:tr>
      <w:tr w:rsidR="00DF76E1" w:rsidRPr="0064195D" w14:paraId="7909E657" w14:textId="77777777" w:rsidTr="007F3349">
        <w:trPr>
          <w:trHeight w:val="255"/>
        </w:trPr>
        <w:tc>
          <w:tcPr>
            <w:tcW w:w="801" w:type="dxa"/>
            <w:noWrap/>
            <w:vAlign w:val="bottom"/>
            <w:hideMark/>
          </w:tcPr>
          <w:p w14:paraId="14092A89" w14:textId="515EE19F" w:rsidR="00DF76E1" w:rsidRPr="0064195D" w:rsidRDefault="00DF76E1" w:rsidP="00DF76E1">
            <w:pPr>
              <w:autoSpaceDE/>
              <w:autoSpaceDN/>
              <w:adjustRightInd/>
              <w:ind w:firstLine="0"/>
              <w:jc w:val="center"/>
              <w:rPr>
                <w:bCs w:val="0"/>
                <w:color w:val="000000"/>
                <w:sz w:val="20"/>
                <w:szCs w:val="20"/>
              </w:rPr>
            </w:pPr>
            <w:r>
              <w:rPr>
                <w:color w:val="000000"/>
                <w:sz w:val="20"/>
                <w:szCs w:val="20"/>
              </w:rPr>
              <w:t>121</w:t>
            </w:r>
          </w:p>
        </w:tc>
        <w:tc>
          <w:tcPr>
            <w:tcW w:w="5620" w:type="dxa"/>
            <w:noWrap/>
            <w:vAlign w:val="bottom"/>
            <w:hideMark/>
          </w:tcPr>
          <w:p w14:paraId="3EB1820B" w14:textId="3880FEF4"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778" w:type="dxa"/>
            <w:noWrap/>
            <w:vAlign w:val="bottom"/>
            <w:hideMark/>
          </w:tcPr>
          <w:p w14:paraId="3AD6A348" w14:textId="6B689E31"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5742DF57" w14:textId="67514074" w:rsidR="00DF76E1" w:rsidRPr="0064195D" w:rsidRDefault="00DF76E1" w:rsidP="00DF76E1">
            <w:pPr>
              <w:autoSpaceDE/>
              <w:autoSpaceDN/>
              <w:adjustRightInd/>
              <w:ind w:firstLine="0"/>
              <w:jc w:val="center"/>
              <w:rPr>
                <w:bCs w:val="0"/>
                <w:color w:val="000000"/>
                <w:sz w:val="20"/>
                <w:szCs w:val="20"/>
              </w:rPr>
            </w:pPr>
            <w:r>
              <w:rPr>
                <w:color w:val="000000"/>
                <w:sz w:val="20"/>
                <w:szCs w:val="20"/>
              </w:rPr>
              <w:t>96</w:t>
            </w:r>
          </w:p>
        </w:tc>
        <w:tc>
          <w:tcPr>
            <w:tcW w:w="897" w:type="dxa"/>
            <w:noWrap/>
            <w:vAlign w:val="bottom"/>
            <w:hideMark/>
          </w:tcPr>
          <w:p w14:paraId="3B7EF2CF" w14:textId="51AF87AB" w:rsidR="00DF76E1" w:rsidRPr="0064195D" w:rsidRDefault="00DF76E1" w:rsidP="00DF76E1">
            <w:pPr>
              <w:autoSpaceDE/>
              <w:autoSpaceDN/>
              <w:adjustRightInd/>
              <w:ind w:firstLine="0"/>
              <w:jc w:val="center"/>
              <w:rPr>
                <w:bCs w:val="0"/>
                <w:color w:val="000000"/>
                <w:sz w:val="20"/>
                <w:szCs w:val="20"/>
              </w:rPr>
            </w:pPr>
            <w:r>
              <w:rPr>
                <w:color w:val="000000"/>
                <w:sz w:val="20"/>
                <w:szCs w:val="20"/>
              </w:rPr>
              <w:t>96</w:t>
            </w:r>
          </w:p>
        </w:tc>
        <w:tc>
          <w:tcPr>
            <w:tcW w:w="896" w:type="dxa"/>
            <w:noWrap/>
            <w:vAlign w:val="bottom"/>
            <w:hideMark/>
          </w:tcPr>
          <w:p w14:paraId="1035BFC0" w14:textId="207E0477" w:rsidR="00DF76E1" w:rsidRPr="0064195D" w:rsidRDefault="00DF76E1" w:rsidP="00DF76E1">
            <w:pPr>
              <w:autoSpaceDE/>
              <w:autoSpaceDN/>
              <w:adjustRightInd/>
              <w:ind w:firstLine="0"/>
              <w:jc w:val="center"/>
              <w:rPr>
                <w:bCs w:val="0"/>
                <w:color w:val="000000"/>
                <w:sz w:val="20"/>
                <w:szCs w:val="20"/>
              </w:rPr>
            </w:pPr>
            <w:r>
              <w:rPr>
                <w:color w:val="000000"/>
                <w:sz w:val="20"/>
                <w:szCs w:val="20"/>
              </w:rPr>
              <w:t>97,2</w:t>
            </w:r>
          </w:p>
        </w:tc>
      </w:tr>
      <w:tr w:rsidR="00DF76E1" w:rsidRPr="0064195D" w14:paraId="175F97B1" w14:textId="77777777" w:rsidTr="007F3349">
        <w:trPr>
          <w:trHeight w:val="255"/>
        </w:trPr>
        <w:tc>
          <w:tcPr>
            <w:tcW w:w="801" w:type="dxa"/>
            <w:noWrap/>
            <w:vAlign w:val="bottom"/>
            <w:hideMark/>
          </w:tcPr>
          <w:p w14:paraId="0BD67D49" w14:textId="064E922E" w:rsidR="00DF76E1" w:rsidRPr="0064195D" w:rsidRDefault="00DF76E1" w:rsidP="00DF76E1">
            <w:pPr>
              <w:autoSpaceDE/>
              <w:autoSpaceDN/>
              <w:adjustRightInd/>
              <w:ind w:firstLine="0"/>
              <w:jc w:val="center"/>
              <w:rPr>
                <w:bCs w:val="0"/>
                <w:color w:val="000000"/>
                <w:sz w:val="20"/>
                <w:szCs w:val="20"/>
              </w:rPr>
            </w:pPr>
            <w:r>
              <w:rPr>
                <w:color w:val="000000"/>
                <w:sz w:val="20"/>
                <w:szCs w:val="20"/>
              </w:rPr>
              <w:t>122</w:t>
            </w:r>
          </w:p>
        </w:tc>
        <w:tc>
          <w:tcPr>
            <w:tcW w:w="5620" w:type="dxa"/>
            <w:noWrap/>
            <w:vAlign w:val="bottom"/>
            <w:hideMark/>
          </w:tcPr>
          <w:p w14:paraId="3E911FBA" w14:textId="3B2ED4C7"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778" w:type="dxa"/>
            <w:noWrap/>
            <w:vAlign w:val="bottom"/>
            <w:hideMark/>
          </w:tcPr>
          <w:p w14:paraId="607B03FA" w14:textId="035A916F"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6A546CC1" w14:textId="00158791"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43DD0746" w14:textId="42E7AE6B"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16CD622" w14:textId="21D80394"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r>
      <w:tr w:rsidR="00DF76E1" w:rsidRPr="0064195D" w14:paraId="5CA5BE84" w14:textId="77777777" w:rsidTr="007F3349">
        <w:trPr>
          <w:trHeight w:val="255"/>
        </w:trPr>
        <w:tc>
          <w:tcPr>
            <w:tcW w:w="801" w:type="dxa"/>
            <w:noWrap/>
            <w:vAlign w:val="bottom"/>
            <w:hideMark/>
          </w:tcPr>
          <w:p w14:paraId="494B23C3" w14:textId="7068F821" w:rsidR="00DF76E1" w:rsidRPr="0064195D" w:rsidRDefault="00DF76E1" w:rsidP="00DF76E1">
            <w:pPr>
              <w:autoSpaceDE/>
              <w:autoSpaceDN/>
              <w:adjustRightInd/>
              <w:ind w:firstLine="0"/>
              <w:jc w:val="center"/>
              <w:rPr>
                <w:bCs w:val="0"/>
                <w:color w:val="000000"/>
                <w:sz w:val="20"/>
                <w:szCs w:val="20"/>
              </w:rPr>
            </w:pPr>
            <w:r>
              <w:rPr>
                <w:color w:val="000000"/>
                <w:sz w:val="20"/>
                <w:szCs w:val="20"/>
              </w:rPr>
              <w:lastRenderedPageBreak/>
              <w:t>123</w:t>
            </w:r>
          </w:p>
        </w:tc>
        <w:tc>
          <w:tcPr>
            <w:tcW w:w="5620" w:type="dxa"/>
            <w:noWrap/>
            <w:vAlign w:val="bottom"/>
            <w:hideMark/>
          </w:tcPr>
          <w:p w14:paraId="62A7CE19" w14:textId="623060C1"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778" w:type="dxa"/>
            <w:noWrap/>
            <w:vAlign w:val="bottom"/>
            <w:hideMark/>
          </w:tcPr>
          <w:p w14:paraId="5A9A8240" w14:textId="1FFDBF32"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7483C40A" w14:textId="6A043AF3"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7E0497F5" w14:textId="71406B64"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1469A9A" w14:textId="69F39169"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r>
      <w:tr w:rsidR="00DF76E1" w:rsidRPr="0064195D" w14:paraId="09EAA60A" w14:textId="77777777" w:rsidTr="007F3349">
        <w:trPr>
          <w:trHeight w:val="255"/>
        </w:trPr>
        <w:tc>
          <w:tcPr>
            <w:tcW w:w="801" w:type="dxa"/>
            <w:noWrap/>
            <w:vAlign w:val="bottom"/>
            <w:hideMark/>
          </w:tcPr>
          <w:p w14:paraId="5D8AAD1C" w14:textId="68D93738" w:rsidR="00DF76E1" w:rsidRPr="0064195D" w:rsidRDefault="00DF76E1" w:rsidP="00DF76E1">
            <w:pPr>
              <w:autoSpaceDE/>
              <w:autoSpaceDN/>
              <w:adjustRightInd/>
              <w:ind w:firstLine="0"/>
              <w:jc w:val="center"/>
              <w:rPr>
                <w:bCs w:val="0"/>
                <w:color w:val="000000"/>
                <w:sz w:val="20"/>
                <w:szCs w:val="20"/>
              </w:rPr>
            </w:pPr>
            <w:r>
              <w:rPr>
                <w:color w:val="000000"/>
                <w:sz w:val="20"/>
                <w:szCs w:val="20"/>
              </w:rPr>
              <w:t>124</w:t>
            </w:r>
          </w:p>
        </w:tc>
        <w:tc>
          <w:tcPr>
            <w:tcW w:w="5620" w:type="dxa"/>
            <w:noWrap/>
            <w:vAlign w:val="bottom"/>
            <w:hideMark/>
          </w:tcPr>
          <w:p w14:paraId="2C1FFF3D" w14:textId="54E11252"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778" w:type="dxa"/>
            <w:noWrap/>
            <w:vAlign w:val="bottom"/>
            <w:hideMark/>
          </w:tcPr>
          <w:p w14:paraId="628F887F" w14:textId="6AD312A9"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377458F6" w14:textId="45E73C0F"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0585B3A2" w14:textId="0BF03060"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7548EE4B" w14:textId="7E4EC470"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r>
      <w:tr w:rsidR="00DF76E1" w:rsidRPr="0064195D" w14:paraId="4367C9E2" w14:textId="77777777" w:rsidTr="007F3349">
        <w:trPr>
          <w:trHeight w:val="255"/>
        </w:trPr>
        <w:tc>
          <w:tcPr>
            <w:tcW w:w="801" w:type="dxa"/>
            <w:noWrap/>
            <w:vAlign w:val="bottom"/>
            <w:hideMark/>
          </w:tcPr>
          <w:p w14:paraId="09F08B9A" w14:textId="6FE62104" w:rsidR="00DF76E1" w:rsidRPr="0064195D" w:rsidRDefault="00DF76E1" w:rsidP="00DF76E1">
            <w:pPr>
              <w:autoSpaceDE/>
              <w:autoSpaceDN/>
              <w:adjustRightInd/>
              <w:ind w:firstLine="0"/>
              <w:jc w:val="center"/>
              <w:rPr>
                <w:bCs w:val="0"/>
                <w:color w:val="000000"/>
                <w:sz w:val="20"/>
                <w:szCs w:val="20"/>
              </w:rPr>
            </w:pPr>
            <w:r>
              <w:rPr>
                <w:color w:val="000000"/>
                <w:sz w:val="20"/>
                <w:szCs w:val="20"/>
              </w:rPr>
              <w:t>125</w:t>
            </w:r>
          </w:p>
        </w:tc>
        <w:tc>
          <w:tcPr>
            <w:tcW w:w="5620" w:type="dxa"/>
            <w:noWrap/>
            <w:vAlign w:val="bottom"/>
            <w:hideMark/>
          </w:tcPr>
          <w:p w14:paraId="6C284EBC" w14:textId="54ED9BF2" w:rsidR="00DF76E1" w:rsidRPr="0064195D" w:rsidRDefault="00DF76E1" w:rsidP="00DF76E1">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778" w:type="dxa"/>
            <w:noWrap/>
            <w:vAlign w:val="bottom"/>
            <w:hideMark/>
          </w:tcPr>
          <w:p w14:paraId="6161808D" w14:textId="08BF7216"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748D7D9B" w14:textId="1351519F"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7318A216" w14:textId="08A29BF6"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30F0CB9" w14:textId="51A907A1" w:rsidR="00DF76E1" w:rsidRPr="0064195D" w:rsidRDefault="00DF76E1" w:rsidP="00DF76E1">
            <w:pPr>
              <w:autoSpaceDE/>
              <w:autoSpaceDN/>
              <w:adjustRightInd/>
              <w:ind w:firstLine="0"/>
              <w:jc w:val="center"/>
              <w:rPr>
                <w:bCs w:val="0"/>
                <w:color w:val="000000"/>
                <w:sz w:val="20"/>
                <w:szCs w:val="20"/>
              </w:rPr>
            </w:pPr>
            <w:r>
              <w:rPr>
                <w:color w:val="000000"/>
                <w:sz w:val="20"/>
                <w:szCs w:val="20"/>
              </w:rPr>
              <w:t>100</w:t>
            </w:r>
          </w:p>
        </w:tc>
      </w:tr>
    </w:tbl>
    <w:p w14:paraId="269CDBDD" w14:textId="77777777" w:rsidR="0064195D" w:rsidRDefault="0064195D" w:rsidP="0064195D">
      <w:pPr>
        <w:pStyle w:val="Normalunindented"/>
      </w:pPr>
    </w:p>
    <w:p w14:paraId="2FD38BBB" w14:textId="11FCB448" w:rsidR="00EC580A" w:rsidRDefault="00EC580A" w:rsidP="00FA6759">
      <w:pPr>
        <w:pStyle w:val="14"/>
        <w:pageBreakBefore w:val="0"/>
        <w:spacing w:line="240" w:lineRule="auto"/>
      </w:pPr>
      <w:r>
        <w:br w:type="page"/>
      </w:r>
    </w:p>
    <w:p w14:paraId="6237D580" w14:textId="77777777" w:rsidR="00701B35" w:rsidRDefault="00701B35" w:rsidP="00FA6759">
      <w:pPr>
        <w:pStyle w:val="14"/>
        <w:spacing w:line="240" w:lineRule="auto"/>
      </w:pPr>
      <w:bookmarkStart w:id="27" w:name="_Toc123190725"/>
      <w:r>
        <w:lastRenderedPageBreak/>
        <w:t>III. ЗАКЛЮЧЕНИЕ, СВОДНЫЕ РЕЗУЛЬТАТЫ И ПРЕДЛОЖЕНИЯ:</w:t>
      </w:r>
      <w:bookmarkEnd w:id="27"/>
    </w:p>
    <w:p w14:paraId="130673AF" w14:textId="6A6CAC98" w:rsidR="00701B35" w:rsidRDefault="00701B35" w:rsidP="00FA6759">
      <w:pPr>
        <w:pStyle w:val="21"/>
      </w:pPr>
      <w:bookmarkStart w:id="28" w:name="_Toc123190726"/>
      <w:r>
        <w:t>3.1</w:t>
      </w:r>
      <w:r w:rsidR="007D38F3">
        <w:t xml:space="preserve">. </w:t>
      </w:r>
      <w:r>
        <w:t>Общие выводы и заключения по каждому показателю каждого критерия с основными недостатками по каждой образовательной организации, а также по муниципальному образованию в целом</w:t>
      </w:r>
      <w:bookmarkEnd w:id="28"/>
    </w:p>
    <w:p w14:paraId="40A09489" w14:textId="5FD68EB2" w:rsidR="001758C8" w:rsidRDefault="001758C8" w:rsidP="00FA6759">
      <w:pPr>
        <w:pStyle w:val="31"/>
      </w:pPr>
      <w:bookmarkStart w:id="29" w:name="_Toc123190728"/>
      <w:r>
        <w:t>3.1.2</w:t>
      </w:r>
      <w:r w:rsidR="007D38F3">
        <w:t xml:space="preserve">. </w:t>
      </w:r>
      <w:r>
        <w:t>Итоговый рейтинг организаций</w:t>
      </w:r>
      <w:bookmarkEnd w:id="29"/>
    </w:p>
    <w:p w14:paraId="7418E9E0" w14:textId="7AD13693" w:rsidR="00EC65F7" w:rsidRDefault="00EC65F7" w:rsidP="00FA6759">
      <w:pPr>
        <w:rPr>
          <w:lang w:eastAsia="en-US"/>
        </w:rPr>
      </w:pPr>
    </w:p>
    <w:p w14:paraId="47279D83" w14:textId="610D91B6" w:rsidR="00EC65F7" w:rsidRPr="001A6ABA" w:rsidRDefault="00EC65F7" w:rsidP="00FA6759">
      <w:pPr>
        <w:rPr>
          <w:sz w:val="24"/>
          <w:szCs w:val="24"/>
          <w:lang w:eastAsia="en-US"/>
        </w:rPr>
      </w:pPr>
      <w:r w:rsidRPr="001A6ABA">
        <w:rPr>
          <w:sz w:val="24"/>
          <w:szCs w:val="24"/>
          <w:lang w:eastAsia="en-US"/>
        </w:rPr>
        <w:t>Лучшие результаты показали следующие организации</w:t>
      </w:r>
      <w:r w:rsidR="007D38F3" w:rsidRPr="001A6ABA">
        <w:rPr>
          <w:sz w:val="24"/>
          <w:szCs w:val="24"/>
          <w:lang w:eastAsia="en-US"/>
        </w:rPr>
        <w:t xml:space="preserve">: </w:t>
      </w:r>
    </w:p>
    <w:p w14:paraId="64C9B5E5" w14:textId="77777777" w:rsidR="0069781B" w:rsidRPr="0069781B" w:rsidRDefault="0069781B" w:rsidP="0069781B">
      <w:pPr>
        <w:rPr>
          <w:sz w:val="24"/>
          <w:szCs w:val="24"/>
          <w:lang w:eastAsia="en-US"/>
        </w:rPr>
      </w:pPr>
      <w:r w:rsidRPr="0069781B">
        <w:rPr>
          <w:sz w:val="24"/>
          <w:szCs w:val="24"/>
          <w:lang w:eastAsia="en-US"/>
        </w:rPr>
        <w:t>Муниципальное бюджетное общеобразовательное учреждение Малоархангельского района «Луковская средняя общеобразовательная школа»</w:t>
      </w:r>
    </w:p>
    <w:p w14:paraId="2953F792" w14:textId="77777777" w:rsidR="0069781B" w:rsidRPr="0069781B" w:rsidRDefault="0069781B" w:rsidP="0069781B">
      <w:pPr>
        <w:rPr>
          <w:sz w:val="24"/>
          <w:szCs w:val="24"/>
          <w:lang w:eastAsia="en-US"/>
        </w:rPr>
      </w:pPr>
      <w:r w:rsidRPr="0069781B">
        <w:rPr>
          <w:sz w:val="24"/>
          <w:szCs w:val="24"/>
          <w:lang w:eastAsia="en-US"/>
        </w:rPr>
        <w:t>Муниципальное бюджетное общеобразовательное учреждение «Малоархангельская средняя общеобразовательная школа № 1»</w:t>
      </w:r>
    </w:p>
    <w:p w14:paraId="154D6CAA" w14:textId="77777777" w:rsidR="0069781B" w:rsidRPr="0069781B" w:rsidRDefault="0069781B" w:rsidP="0069781B">
      <w:pPr>
        <w:rPr>
          <w:sz w:val="24"/>
          <w:szCs w:val="24"/>
          <w:lang w:eastAsia="en-US"/>
        </w:rPr>
      </w:pPr>
      <w:r w:rsidRPr="0069781B">
        <w:rPr>
          <w:sz w:val="24"/>
          <w:szCs w:val="24"/>
          <w:lang w:eastAsia="en-US"/>
        </w:rPr>
        <w:t>Муниципальное бюджетное общеобразовательное учреждение Малоархангельского района «Губкинская средняя общеобразовательная школа»</w:t>
      </w:r>
    </w:p>
    <w:p w14:paraId="092C3641" w14:textId="564E7A51" w:rsidR="00EC65F7" w:rsidRPr="00EC65F7" w:rsidRDefault="0069781B" w:rsidP="0069781B">
      <w:pPr>
        <w:rPr>
          <w:lang w:eastAsia="en-US"/>
        </w:rPr>
      </w:pPr>
      <w:r w:rsidRPr="0069781B">
        <w:rPr>
          <w:sz w:val="24"/>
          <w:szCs w:val="24"/>
          <w:lang w:eastAsia="en-US"/>
        </w:rPr>
        <w:t>Муниципальное бюджетное общеобразовательное учреждение Малоархангельского района «Ивановская средняя общеобразовательная школа»</w:t>
      </w:r>
    </w:p>
    <w:p w14:paraId="68E9510C" w14:textId="77777777" w:rsidR="001758C8" w:rsidRPr="001758C8" w:rsidRDefault="001758C8" w:rsidP="00FA6759">
      <w:pPr>
        <w:rPr>
          <w:lang w:eastAsia="en-US"/>
        </w:rPr>
      </w:pPr>
    </w:p>
    <w:tbl>
      <w:tblPr>
        <w:tblW w:w="10067" w:type="dxa"/>
        <w:tblLook w:val="04A0" w:firstRow="1" w:lastRow="0" w:firstColumn="1" w:lastColumn="0" w:noHBand="0" w:noVBand="1"/>
      </w:tblPr>
      <w:tblGrid>
        <w:gridCol w:w="704"/>
        <w:gridCol w:w="7571"/>
        <w:gridCol w:w="807"/>
        <w:gridCol w:w="985"/>
      </w:tblGrid>
      <w:tr w:rsidR="00194DD8" w:rsidRPr="00E00F50" w14:paraId="1F01AD4E" w14:textId="77777777" w:rsidTr="00F64A0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bottom"/>
            <w:hideMark/>
          </w:tcPr>
          <w:p w14:paraId="43AA13D3" w14:textId="77777777" w:rsidR="00194DD8" w:rsidRPr="00E00F50" w:rsidRDefault="00194DD8" w:rsidP="00FA6759">
            <w:pPr>
              <w:autoSpaceDE/>
              <w:autoSpaceDN/>
              <w:adjustRightInd/>
              <w:ind w:firstLine="0"/>
              <w:jc w:val="left"/>
              <w:rPr>
                <w:bCs w:val="0"/>
                <w:color w:val="000000"/>
                <w:sz w:val="20"/>
                <w:szCs w:val="20"/>
              </w:rPr>
            </w:pPr>
            <w:r w:rsidRPr="00E00F50">
              <w:rPr>
                <w:bCs w:val="0"/>
                <w:color w:val="000000"/>
                <w:sz w:val="20"/>
                <w:szCs w:val="20"/>
              </w:rPr>
              <w:t>№ п/п</w:t>
            </w:r>
          </w:p>
        </w:tc>
        <w:tc>
          <w:tcPr>
            <w:tcW w:w="7571" w:type="dxa"/>
            <w:tcBorders>
              <w:top w:val="single" w:sz="4" w:space="0" w:color="auto"/>
              <w:left w:val="nil"/>
              <w:bottom w:val="single" w:sz="4" w:space="0" w:color="auto"/>
              <w:right w:val="single" w:sz="4" w:space="0" w:color="auto"/>
            </w:tcBorders>
            <w:shd w:val="clear" w:color="auto" w:fill="95B6C5" w:themeFill="accent5" w:themeFillTint="99"/>
            <w:noWrap/>
            <w:vAlign w:val="bottom"/>
            <w:hideMark/>
          </w:tcPr>
          <w:p w14:paraId="6EC7554C" w14:textId="77777777" w:rsidR="00194DD8" w:rsidRPr="00E00F50" w:rsidRDefault="00194DD8" w:rsidP="00FA6759">
            <w:pPr>
              <w:autoSpaceDE/>
              <w:autoSpaceDN/>
              <w:adjustRightInd/>
              <w:ind w:firstLine="0"/>
              <w:jc w:val="left"/>
              <w:rPr>
                <w:bCs w:val="0"/>
                <w:color w:val="000000"/>
                <w:sz w:val="20"/>
                <w:szCs w:val="20"/>
              </w:rPr>
            </w:pPr>
            <w:r w:rsidRPr="00E00F50">
              <w:rPr>
                <w:bCs w:val="0"/>
                <w:color w:val="000000"/>
                <w:sz w:val="20"/>
                <w:szCs w:val="20"/>
              </w:rPr>
              <w:t>Наименование учреждения</w:t>
            </w:r>
          </w:p>
        </w:tc>
        <w:tc>
          <w:tcPr>
            <w:tcW w:w="807" w:type="dxa"/>
            <w:tcBorders>
              <w:top w:val="single" w:sz="4" w:space="0" w:color="auto"/>
              <w:left w:val="nil"/>
              <w:bottom w:val="single" w:sz="4" w:space="0" w:color="auto"/>
              <w:right w:val="single" w:sz="4" w:space="0" w:color="auto"/>
            </w:tcBorders>
            <w:shd w:val="clear" w:color="auto" w:fill="95B6C5" w:themeFill="accent5" w:themeFillTint="99"/>
            <w:noWrap/>
            <w:vAlign w:val="bottom"/>
            <w:hideMark/>
          </w:tcPr>
          <w:p w14:paraId="70204808" w14:textId="77777777" w:rsidR="00194DD8" w:rsidRPr="00E00F50" w:rsidRDefault="00194DD8" w:rsidP="00FA6759">
            <w:pPr>
              <w:autoSpaceDE/>
              <w:autoSpaceDN/>
              <w:adjustRightInd/>
              <w:ind w:firstLine="0"/>
              <w:jc w:val="left"/>
              <w:rPr>
                <w:bCs w:val="0"/>
                <w:color w:val="000000"/>
                <w:sz w:val="20"/>
                <w:szCs w:val="20"/>
              </w:rPr>
            </w:pPr>
            <w:r w:rsidRPr="00E00F50">
              <w:rPr>
                <w:bCs w:val="0"/>
                <w:color w:val="000000"/>
                <w:sz w:val="20"/>
                <w:szCs w:val="20"/>
              </w:rPr>
              <w:t>общий балл</w:t>
            </w:r>
          </w:p>
        </w:tc>
        <w:tc>
          <w:tcPr>
            <w:tcW w:w="985" w:type="dxa"/>
            <w:tcBorders>
              <w:top w:val="single" w:sz="4" w:space="0" w:color="auto"/>
              <w:left w:val="nil"/>
              <w:bottom w:val="single" w:sz="4" w:space="0" w:color="auto"/>
              <w:right w:val="single" w:sz="4" w:space="0" w:color="auto"/>
            </w:tcBorders>
            <w:shd w:val="clear" w:color="auto" w:fill="95B6C5" w:themeFill="accent5" w:themeFillTint="99"/>
            <w:noWrap/>
            <w:vAlign w:val="bottom"/>
            <w:hideMark/>
          </w:tcPr>
          <w:p w14:paraId="21784BD3" w14:textId="77777777" w:rsidR="00194DD8" w:rsidRPr="00E00F50" w:rsidRDefault="00194DD8" w:rsidP="00FA6759">
            <w:pPr>
              <w:autoSpaceDE/>
              <w:autoSpaceDN/>
              <w:adjustRightInd/>
              <w:ind w:firstLine="0"/>
              <w:jc w:val="center"/>
              <w:rPr>
                <w:bCs w:val="0"/>
                <w:color w:val="000000"/>
                <w:sz w:val="20"/>
                <w:szCs w:val="20"/>
              </w:rPr>
            </w:pPr>
            <w:r w:rsidRPr="00E00F50">
              <w:rPr>
                <w:bCs w:val="0"/>
                <w:color w:val="000000"/>
                <w:sz w:val="20"/>
                <w:szCs w:val="20"/>
              </w:rPr>
              <w:t>место в рейтинге</w:t>
            </w:r>
          </w:p>
        </w:tc>
      </w:tr>
      <w:tr w:rsidR="0069781B" w:rsidRPr="00E00F50" w14:paraId="61783944"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200ED9"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120</w:t>
            </w:r>
          </w:p>
        </w:tc>
        <w:tc>
          <w:tcPr>
            <w:tcW w:w="7571" w:type="dxa"/>
            <w:tcBorders>
              <w:top w:val="nil"/>
              <w:left w:val="nil"/>
              <w:bottom w:val="single" w:sz="4" w:space="0" w:color="auto"/>
              <w:right w:val="single" w:sz="4" w:space="0" w:color="auto"/>
            </w:tcBorders>
            <w:shd w:val="clear" w:color="auto" w:fill="auto"/>
            <w:noWrap/>
            <w:vAlign w:val="bottom"/>
            <w:hideMark/>
          </w:tcPr>
          <w:p w14:paraId="3BE6932B"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17A8A7AC"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96,74</w:t>
            </w:r>
          </w:p>
        </w:tc>
        <w:tc>
          <w:tcPr>
            <w:tcW w:w="985" w:type="dxa"/>
            <w:tcBorders>
              <w:top w:val="nil"/>
              <w:left w:val="nil"/>
              <w:bottom w:val="single" w:sz="4" w:space="0" w:color="auto"/>
              <w:right w:val="single" w:sz="4" w:space="0" w:color="auto"/>
            </w:tcBorders>
            <w:shd w:val="clear" w:color="auto" w:fill="auto"/>
            <w:noWrap/>
            <w:vAlign w:val="bottom"/>
            <w:hideMark/>
          </w:tcPr>
          <w:p w14:paraId="3C353D2A"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w:t>
            </w:r>
          </w:p>
        </w:tc>
      </w:tr>
      <w:tr w:rsidR="0069781B" w:rsidRPr="00E00F50" w14:paraId="4207F629"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39CAB4"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118</w:t>
            </w:r>
          </w:p>
        </w:tc>
        <w:tc>
          <w:tcPr>
            <w:tcW w:w="7571" w:type="dxa"/>
            <w:tcBorders>
              <w:top w:val="nil"/>
              <w:left w:val="nil"/>
              <w:bottom w:val="single" w:sz="4" w:space="0" w:color="auto"/>
              <w:right w:val="single" w:sz="4" w:space="0" w:color="auto"/>
            </w:tcBorders>
            <w:shd w:val="clear" w:color="auto" w:fill="auto"/>
            <w:noWrap/>
            <w:vAlign w:val="bottom"/>
            <w:hideMark/>
          </w:tcPr>
          <w:p w14:paraId="302255E6"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807" w:type="dxa"/>
            <w:tcBorders>
              <w:top w:val="nil"/>
              <w:left w:val="nil"/>
              <w:bottom w:val="single" w:sz="4" w:space="0" w:color="auto"/>
              <w:right w:val="single" w:sz="4" w:space="0" w:color="auto"/>
            </w:tcBorders>
            <w:shd w:val="clear" w:color="auto" w:fill="auto"/>
            <w:noWrap/>
            <w:vAlign w:val="bottom"/>
            <w:hideMark/>
          </w:tcPr>
          <w:p w14:paraId="304631B8"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96,48</w:t>
            </w:r>
          </w:p>
        </w:tc>
        <w:tc>
          <w:tcPr>
            <w:tcW w:w="985" w:type="dxa"/>
            <w:tcBorders>
              <w:top w:val="nil"/>
              <w:left w:val="nil"/>
              <w:bottom w:val="single" w:sz="4" w:space="0" w:color="auto"/>
              <w:right w:val="single" w:sz="4" w:space="0" w:color="auto"/>
            </w:tcBorders>
            <w:shd w:val="clear" w:color="auto" w:fill="auto"/>
            <w:noWrap/>
            <w:vAlign w:val="bottom"/>
            <w:hideMark/>
          </w:tcPr>
          <w:p w14:paraId="0FEE3F88"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2</w:t>
            </w:r>
          </w:p>
        </w:tc>
      </w:tr>
      <w:tr w:rsidR="0069781B" w:rsidRPr="00E00F50" w14:paraId="35326662"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7B4DBF"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123</w:t>
            </w:r>
          </w:p>
        </w:tc>
        <w:tc>
          <w:tcPr>
            <w:tcW w:w="7571" w:type="dxa"/>
            <w:tcBorders>
              <w:top w:val="nil"/>
              <w:left w:val="nil"/>
              <w:bottom w:val="single" w:sz="4" w:space="0" w:color="auto"/>
              <w:right w:val="single" w:sz="4" w:space="0" w:color="auto"/>
            </w:tcBorders>
            <w:shd w:val="clear" w:color="auto" w:fill="auto"/>
            <w:noWrap/>
            <w:vAlign w:val="bottom"/>
            <w:hideMark/>
          </w:tcPr>
          <w:p w14:paraId="036283D7"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75686E59"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91,34</w:t>
            </w:r>
          </w:p>
        </w:tc>
        <w:tc>
          <w:tcPr>
            <w:tcW w:w="985" w:type="dxa"/>
            <w:tcBorders>
              <w:top w:val="nil"/>
              <w:left w:val="nil"/>
              <w:bottom w:val="single" w:sz="4" w:space="0" w:color="auto"/>
              <w:right w:val="single" w:sz="4" w:space="0" w:color="auto"/>
            </w:tcBorders>
            <w:shd w:val="clear" w:color="auto" w:fill="auto"/>
            <w:noWrap/>
            <w:vAlign w:val="bottom"/>
            <w:hideMark/>
          </w:tcPr>
          <w:p w14:paraId="425E42B8"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3</w:t>
            </w:r>
          </w:p>
        </w:tc>
      </w:tr>
      <w:tr w:rsidR="0069781B" w:rsidRPr="00E00F50" w14:paraId="38C67D64"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8E99C3"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124</w:t>
            </w:r>
          </w:p>
        </w:tc>
        <w:tc>
          <w:tcPr>
            <w:tcW w:w="7571" w:type="dxa"/>
            <w:tcBorders>
              <w:top w:val="nil"/>
              <w:left w:val="nil"/>
              <w:bottom w:val="single" w:sz="4" w:space="0" w:color="auto"/>
              <w:right w:val="single" w:sz="4" w:space="0" w:color="auto"/>
            </w:tcBorders>
            <w:shd w:val="clear" w:color="auto" w:fill="auto"/>
            <w:noWrap/>
            <w:vAlign w:val="bottom"/>
            <w:hideMark/>
          </w:tcPr>
          <w:p w14:paraId="1EADB7B7"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096DB436"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90,92</w:t>
            </w:r>
          </w:p>
        </w:tc>
        <w:tc>
          <w:tcPr>
            <w:tcW w:w="985" w:type="dxa"/>
            <w:tcBorders>
              <w:top w:val="nil"/>
              <w:left w:val="nil"/>
              <w:bottom w:val="single" w:sz="4" w:space="0" w:color="auto"/>
              <w:right w:val="single" w:sz="4" w:space="0" w:color="auto"/>
            </w:tcBorders>
            <w:shd w:val="clear" w:color="auto" w:fill="auto"/>
            <w:noWrap/>
            <w:vAlign w:val="bottom"/>
            <w:hideMark/>
          </w:tcPr>
          <w:p w14:paraId="50A72F18"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4</w:t>
            </w:r>
          </w:p>
        </w:tc>
      </w:tr>
      <w:tr w:rsidR="0069781B" w:rsidRPr="00E00F50" w14:paraId="79E50188"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53EB8"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125</w:t>
            </w:r>
          </w:p>
        </w:tc>
        <w:tc>
          <w:tcPr>
            <w:tcW w:w="7571" w:type="dxa"/>
            <w:tcBorders>
              <w:top w:val="nil"/>
              <w:left w:val="nil"/>
              <w:bottom w:val="single" w:sz="4" w:space="0" w:color="auto"/>
              <w:right w:val="single" w:sz="4" w:space="0" w:color="auto"/>
            </w:tcBorders>
            <w:shd w:val="clear" w:color="auto" w:fill="auto"/>
            <w:noWrap/>
            <w:vAlign w:val="bottom"/>
            <w:hideMark/>
          </w:tcPr>
          <w:p w14:paraId="7703E711"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6BC4694A"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90,74</w:t>
            </w:r>
          </w:p>
        </w:tc>
        <w:tc>
          <w:tcPr>
            <w:tcW w:w="985" w:type="dxa"/>
            <w:tcBorders>
              <w:top w:val="nil"/>
              <w:left w:val="nil"/>
              <w:bottom w:val="single" w:sz="4" w:space="0" w:color="auto"/>
              <w:right w:val="single" w:sz="4" w:space="0" w:color="auto"/>
            </w:tcBorders>
            <w:shd w:val="clear" w:color="auto" w:fill="auto"/>
            <w:noWrap/>
            <w:vAlign w:val="bottom"/>
            <w:hideMark/>
          </w:tcPr>
          <w:p w14:paraId="69082E4C"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5</w:t>
            </w:r>
          </w:p>
        </w:tc>
      </w:tr>
      <w:tr w:rsidR="0069781B" w:rsidRPr="00E00F50" w14:paraId="35FB4D07"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78BC22"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117</w:t>
            </w:r>
          </w:p>
        </w:tc>
        <w:tc>
          <w:tcPr>
            <w:tcW w:w="7571" w:type="dxa"/>
            <w:tcBorders>
              <w:top w:val="nil"/>
              <w:left w:val="nil"/>
              <w:bottom w:val="single" w:sz="4" w:space="0" w:color="auto"/>
              <w:right w:val="single" w:sz="4" w:space="0" w:color="auto"/>
            </w:tcBorders>
            <w:shd w:val="clear" w:color="auto" w:fill="auto"/>
            <w:noWrap/>
            <w:vAlign w:val="bottom"/>
            <w:hideMark/>
          </w:tcPr>
          <w:p w14:paraId="6FD65CC2"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807" w:type="dxa"/>
            <w:tcBorders>
              <w:top w:val="nil"/>
              <w:left w:val="nil"/>
              <w:bottom w:val="single" w:sz="4" w:space="0" w:color="auto"/>
              <w:right w:val="single" w:sz="4" w:space="0" w:color="auto"/>
            </w:tcBorders>
            <w:shd w:val="clear" w:color="auto" w:fill="auto"/>
            <w:noWrap/>
            <w:vAlign w:val="bottom"/>
            <w:hideMark/>
          </w:tcPr>
          <w:p w14:paraId="0DB17AB6"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90,42</w:t>
            </w:r>
          </w:p>
        </w:tc>
        <w:tc>
          <w:tcPr>
            <w:tcW w:w="985" w:type="dxa"/>
            <w:tcBorders>
              <w:top w:val="nil"/>
              <w:left w:val="nil"/>
              <w:bottom w:val="single" w:sz="4" w:space="0" w:color="auto"/>
              <w:right w:val="single" w:sz="4" w:space="0" w:color="auto"/>
            </w:tcBorders>
            <w:shd w:val="clear" w:color="auto" w:fill="auto"/>
            <w:noWrap/>
            <w:vAlign w:val="bottom"/>
            <w:hideMark/>
          </w:tcPr>
          <w:p w14:paraId="6CBD51E2"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6</w:t>
            </w:r>
          </w:p>
        </w:tc>
      </w:tr>
      <w:tr w:rsidR="0069781B" w:rsidRPr="00E00F50" w14:paraId="6DC3A5CD"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C6DE30"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122</w:t>
            </w:r>
          </w:p>
        </w:tc>
        <w:tc>
          <w:tcPr>
            <w:tcW w:w="7571" w:type="dxa"/>
            <w:tcBorders>
              <w:top w:val="nil"/>
              <w:left w:val="nil"/>
              <w:bottom w:val="single" w:sz="4" w:space="0" w:color="auto"/>
              <w:right w:val="single" w:sz="4" w:space="0" w:color="auto"/>
            </w:tcBorders>
            <w:shd w:val="clear" w:color="auto" w:fill="auto"/>
            <w:noWrap/>
            <w:vAlign w:val="bottom"/>
            <w:hideMark/>
          </w:tcPr>
          <w:p w14:paraId="5C468657"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189CAC92"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88,84</w:t>
            </w:r>
          </w:p>
        </w:tc>
        <w:tc>
          <w:tcPr>
            <w:tcW w:w="985" w:type="dxa"/>
            <w:tcBorders>
              <w:top w:val="nil"/>
              <w:left w:val="nil"/>
              <w:bottom w:val="single" w:sz="4" w:space="0" w:color="auto"/>
              <w:right w:val="single" w:sz="4" w:space="0" w:color="auto"/>
            </w:tcBorders>
            <w:shd w:val="clear" w:color="auto" w:fill="auto"/>
            <w:noWrap/>
            <w:vAlign w:val="bottom"/>
            <w:hideMark/>
          </w:tcPr>
          <w:p w14:paraId="4D952545"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7</w:t>
            </w:r>
          </w:p>
        </w:tc>
      </w:tr>
      <w:tr w:rsidR="0069781B" w:rsidRPr="00E00F50" w14:paraId="556D7053"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BC8C3B"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119</w:t>
            </w:r>
          </w:p>
        </w:tc>
        <w:tc>
          <w:tcPr>
            <w:tcW w:w="7571" w:type="dxa"/>
            <w:tcBorders>
              <w:top w:val="nil"/>
              <w:left w:val="nil"/>
              <w:bottom w:val="single" w:sz="4" w:space="0" w:color="auto"/>
              <w:right w:val="single" w:sz="4" w:space="0" w:color="auto"/>
            </w:tcBorders>
            <w:shd w:val="clear" w:color="auto" w:fill="auto"/>
            <w:noWrap/>
            <w:vAlign w:val="bottom"/>
            <w:hideMark/>
          </w:tcPr>
          <w:p w14:paraId="2D5C767F"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4F3AAF6A"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88,6</w:t>
            </w:r>
          </w:p>
        </w:tc>
        <w:tc>
          <w:tcPr>
            <w:tcW w:w="985" w:type="dxa"/>
            <w:tcBorders>
              <w:top w:val="nil"/>
              <w:left w:val="nil"/>
              <w:bottom w:val="single" w:sz="4" w:space="0" w:color="auto"/>
              <w:right w:val="single" w:sz="4" w:space="0" w:color="auto"/>
            </w:tcBorders>
            <w:shd w:val="clear" w:color="auto" w:fill="auto"/>
            <w:noWrap/>
            <w:vAlign w:val="bottom"/>
            <w:hideMark/>
          </w:tcPr>
          <w:p w14:paraId="19686813"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8</w:t>
            </w:r>
          </w:p>
        </w:tc>
      </w:tr>
      <w:tr w:rsidR="0069781B" w:rsidRPr="00E00F50" w14:paraId="3577CAE9"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7B0EAB"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121</w:t>
            </w:r>
          </w:p>
        </w:tc>
        <w:tc>
          <w:tcPr>
            <w:tcW w:w="7571" w:type="dxa"/>
            <w:tcBorders>
              <w:top w:val="nil"/>
              <w:left w:val="nil"/>
              <w:bottom w:val="single" w:sz="4" w:space="0" w:color="auto"/>
              <w:right w:val="single" w:sz="4" w:space="0" w:color="auto"/>
            </w:tcBorders>
            <w:shd w:val="clear" w:color="auto" w:fill="auto"/>
            <w:noWrap/>
            <w:vAlign w:val="bottom"/>
            <w:hideMark/>
          </w:tcPr>
          <w:p w14:paraId="25EEB341"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515F8520"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88,04</w:t>
            </w:r>
          </w:p>
        </w:tc>
        <w:tc>
          <w:tcPr>
            <w:tcW w:w="985" w:type="dxa"/>
            <w:tcBorders>
              <w:top w:val="nil"/>
              <w:left w:val="nil"/>
              <w:bottom w:val="single" w:sz="4" w:space="0" w:color="auto"/>
              <w:right w:val="single" w:sz="4" w:space="0" w:color="auto"/>
            </w:tcBorders>
            <w:shd w:val="clear" w:color="auto" w:fill="auto"/>
            <w:noWrap/>
            <w:vAlign w:val="bottom"/>
            <w:hideMark/>
          </w:tcPr>
          <w:p w14:paraId="58830586" w14:textId="77777777" w:rsidR="0069781B" w:rsidRPr="00E00F50" w:rsidRDefault="0069781B" w:rsidP="0002714E">
            <w:pPr>
              <w:autoSpaceDE/>
              <w:autoSpaceDN/>
              <w:adjustRightInd/>
              <w:ind w:firstLine="0"/>
              <w:jc w:val="center"/>
              <w:rPr>
                <w:bCs w:val="0"/>
                <w:color w:val="000000"/>
                <w:sz w:val="20"/>
                <w:szCs w:val="20"/>
              </w:rPr>
            </w:pPr>
            <w:r>
              <w:rPr>
                <w:color w:val="000000"/>
                <w:sz w:val="20"/>
                <w:szCs w:val="20"/>
              </w:rPr>
              <w:t>9</w:t>
            </w:r>
          </w:p>
        </w:tc>
      </w:tr>
    </w:tbl>
    <w:p w14:paraId="2064B5F8" w14:textId="77777777" w:rsidR="001758C8" w:rsidRPr="001758C8" w:rsidRDefault="001758C8" w:rsidP="00FA6759">
      <w:pPr>
        <w:rPr>
          <w:lang w:eastAsia="en-US"/>
        </w:rPr>
      </w:pPr>
    </w:p>
    <w:p w14:paraId="40D4E06E" w14:textId="77777777" w:rsidR="003F611C" w:rsidRDefault="003F611C" w:rsidP="003F611C">
      <w:pPr>
        <w:pStyle w:val="31"/>
      </w:pPr>
      <w:bookmarkStart w:id="30" w:name="_Toc123190727"/>
      <w:bookmarkStart w:id="31" w:name="_Toc123190729"/>
      <w:r>
        <w:t>3.1.1. Сводные результаты</w:t>
      </w:r>
      <w:bookmarkEnd w:id="30"/>
    </w:p>
    <w:p w14:paraId="41B2AA7C" w14:textId="77777777" w:rsidR="003F611C" w:rsidRDefault="003F611C" w:rsidP="003F611C">
      <w:pPr>
        <w:rPr>
          <w:lang w:eastAsia="en-US"/>
        </w:rPr>
      </w:pPr>
    </w:p>
    <w:p w14:paraId="7E433EAB" w14:textId="77777777" w:rsidR="003F611C" w:rsidRPr="00741E61" w:rsidRDefault="003F611C" w:rsidP="003F611C">
      <w:pPr>
        <w:tabs>
          <w:tab w:val="left" w:pos="1276"/>
        </w:tabs>
        <w:ind w:firstLine="709"/>
        <w:rPr>
          <w:sz w:val="24"/>
          <w:szCs w:val="24"/>
        </w:rPr>
      </w:pPr>
      <w:r w:rsidRPr="00741E61">
        <w:rPr>
          <w:sz w:val="24"/>
          <w:szCs w:val="24"/>
        </w:rPr>
        <w:t>Общий показатель</w:t>
      </w:r>
      <w:r>
        <w:rPr>
          <w:sz w:val="24"/>
          <w:szCs w:val="24"/>
        </w:rPr>
        <w:t xml:space="preserve"> </w:t>
      </w:r>
      <w:r w:rsidRPr="00741E61">
        <w:rPr>
          <w:sz w:val="24"/>
          <w:szCs w:val="24"/>
        </w:rPr>
        <w:t>рассчитывается на основании 5 критериев</w:t>
      </w:r>
      <w:r>
        <w:rPr>
          <w:sz w:val="24"/>
          <w:szCs w:val="24"/>
        </w:rPr>
        <w:t xml:space="preserve">: </w:t>
      </w:r>
    </w:p>
    <w:p w14:paraId="74C82E56" w14:textId="77777777" w:rsidR="003F611C" w:rsidRPr="00741E61" w:rsidRDefault="003F611C" w:rsidP="003F611C">
      <w:pPr>
        <w:tabs>
          <w:tab w:val="left" w:pos="1276"/>
        </w:tabs>
        <w:ind w:firstLine="709"/>
        <w:rPr>
          <w:sz w:val="24"/>
          <w:szCs w:val="24"/>
        </w:rPr>
      </w:pPr>
      <w:r w:rsidRPr="00741E61">
        <w:rPr>
          <w:sz w:val="24"/>
          <w:szCs w:val="24"/>
        </w:rPr>
        <w:t>К1 Показатели, характеризующие открытость и доступность информации об организации, осуществляющей образовательную деятельность</w:t>
      </w:r>
    </w:p>
    <w:p w14:paraId="3EA6A223" w14:textId="77777777" w:rsidR="003F611C" w:rsidRPr="00741E61" w:rsidRDefault="003F611C" w:rsidP="003F611C">
      <w:pPr>
        <w:tabs>
          <w:tab w:val="left" w:pos="1276"/>
        </w:tabs>
        <w:ind w:firstLine="709"/>
        <w:rPr>
          <w:sz w:val="24"/>
          <w:szCs w:val="24"/>
        </w:rPr>
      </w:pPr>
      <w:r w:rsidRPr="00741E61">
        <w:rPr>
          <w:sz w:val="24"/>
          <w:szCs w:val="24"/>
        </w:rPr>
        <w:t>К2 Показатели, характеризующие комфортность условий, в которых осуществляется образовательная деятельность</w:t>
      </w:r>
    </w:p>
    <w:p w14:paraId="19A6ED29" w14:textId="77777777" w:rsidR="003F611C" w:rsidRPr="00741E61" w:rsidRDefault="003F611C" w:rsidP="003F611C">
      <w:pPr>
        <w:tabs>
          <w:tab w:val="left" w:pos="1276"/>
        </w:tabs>
        <w:ind w:firstLine="709"/>
        <w:rPr>
          <w:sz w:val="24"/>
          <w:szCs w:val="24"/>
        </w:rPr>
      </w:pPr>
      <w:r w:rsidRPr="00741E61">
        <w:rPr>
          <w:sz w:val="24"/>
          <w:szCs w:val="24"/>
        </w:rPr>
        <w:t>К3 Показатели, характеризующие доступность услуг для инвалидов</w:t>
      </w:r>
    </w:p>
    <w:p w14:paraId="33E50C92" w14:textId="77777777" w:rsidR="003F611C" w:rsidRPr="00741E61" w:rsidRDefault="003F611C" w:rsidP="003F611C">
      <w:pPr>
        <w:tabs>
          <w:tab w:val="left" w:pos="1276"/>
        </w:tabs>
        <w:ind w:firstLine="709"/>
        <w:rPr>
          <w:sz w:val="24"/>
          <w:szCs w:val="24"/>
        </w:rPr>
      </w:pPr>
      <w:r w:rsidRPr="00741E61">
        <w:rPr>
          <w:sz w:val="24"/>
          <w:szCs w:val="24"/>
        </w:rPr>
        <w:t>К4</w:t>
      </w:r>
      <w:r>
        <w:rPr>
          <w:sz w:val="24"/>
          <w:szCs w:val="24"/>
        </w:rPr>
        <w:t xml:space="preserve">. </w:t>
      </w:r>
      <w:r w:rsidRPr="00741E61">
        <w:rPr>
          <w:sz w:val="24"/>
          <w:szCs w:val="24"/>
        </w:rPr>
        <w:t>Показатели, характеризующие доброжелательность, вежливость работников организации</w:t>
      </w:r>
    </w:p>
    <w:p w14:paraId="75200C3C" w14:textId="77777777" w:rsidR="003F611C" w:rsidRPr="00741E61" w:rsidRDefault="003F611C" w:rsidP="003F611C">
      <w:pPr>
        <w:tabs>
          <w:tab w:val="left" w:pos="1276"/>
        </w:tabs>
        <w:ind w:firstLine="709"/>
        <w:rPr>
          <w:sz w:val="24"/>
          <w:szCs w:val="24"/>
        </w:rPr>
      </w:pPr>
      <w:r w:rsidRPr="00741E61">
        <w:rPr>
          <w:sz w:val="24"/>
          <w:szCs w:val="24"/>
        </w:rPr>
        <w:t>К5</w:t>
      </w:r>
      <w:r>
        <w:rPr>
          <w:sz w:val="24"/>
          <w:szCs w:val="24"/>
        </w:rPr>
        <w:t xml:space="preserve">. </w:t>
      </w:r>
      <w:r w:rsidRPr="00741E61">
        <w:rPr>
          <w:sz w:val="24"/>
          <w:szCs w:val="24"/>
        </w:rPr>
        <w:t>Показатели, характеризующие удовлетворенность условиями ведения образовательной деятельности организаций</w:t>
      </w:r>
    </w:p>
    <w:p w14:paraId="698259C6" w14:textId="796BDD47" w:rsidR="003F611C" w:rsidRPr="004B023A" w:rsidRDefault="003F611C" w:rsidP="003F611C">
      <w:pPr>
        <w:rPr>
          <w:bCs w:val="0"/>
          <w:sz w:val="24"/>
          <w:szCs w:val="24"/>
        </w:rPr>
      </w:pPr>
      <w:r w:rsidRPr="004B023A">
        <w:rPr>
          <w:sz w:val="24"/>
          <w:szCs w:val="24"/>
        </w:rPr>
        <w:t>Средний балл составил 9</w:t>
      </w:r>
      <w:r w:rsidR="00831B6F">
        <w:rPr>
          <w:sz w:val="24"/>
          <w:szCs w:val="24"/>
        </w:rPr>
        <w:t>1</w:t>
      </w:r>
      <w:r w:rsidRPr="004B023A">
        <w:rPr>
          <w:sz w:val="24"/>
          <w:szCs w:val="24"/>
        </w:rPr>
        <w:t>,</w:t>
      </w:r>
      <w:r w:rsidR="00831B6F">
        <w:rPr>
          <w:sz w:val="24"/>
          <w:szCs w:val="24"/>
        </w:rPr>
        <w:t>4</w:t>
      </w:r>
      <w:r>
        <w:rPr>
          <w:sz w:val="24"/>
          <w:szCs w:val="24"/>
        </w:rPr>
        <w:t xml:space="preserve">. </w:t>
      </w:r>
      <w:r w:rsidRPr="004B023A">
        <w:rPr>
          <w:sz w:val="24"/>
          <w:szCs w:val="24"/>
        </w:rPr>
        <w:t xml:space="preserve">Наиболее высокий балл </w:t>
      </w:r>
      <w:r w:rsidRPr="004B023A">
        <w:rPr>
          <w:color w:val="000000"/>
          <w:sz w:val="24"/>
          <w:szCs w:val="24"/>
        </w:rPr>
        <w:t>(9</w:t>
      </w:r>
      <w:r>
        <w:rPr>
          <w:color w:val="000000"/>
          <w:sz w:val="24"/>
          <w:szCs w:val="24"/>
        </w:rPr>
        <w:t>9</w:t>
      </w:r>
      <w:r w:rsidRPr="004B023A">
        <w:rPr>
          <w:color w:val="000000"/>
          <w:sz w:val="24"/>
          <w:szCs w:val="24"/>
        </w:rPr>
        <w:t>,</w:t>
      </w:r>
      <w:r w:rsidR="00831B6F">
        <w:rPr>
          <w:color w:val="000000"/>
          <w:sz w:val="24"/>
          <w:szCs w:val="24"/>
        </w:rPr>
        <w:t>2</w:t>
      </w:r>
      <w:r w:rsidRPr="004B023A">
        <w:rPr>
          <w:color w:val="000000"/>
          <w:sz w:val="24"/>
          <w:szCs w:val="24"/>
        </w:rPr>
        <w:t xml:space="preserve">) </w:t>
      </w:r>
      <w:r w:rsidRPr="004B023A">
        <w:rPr>
          <w:sz w:val="24"/>
          <w:szCs w:val="24"/>
        </w:rPr>
        <w:t>получен по критерию</w:t>
      </w:r>
      <w:r>
        <w:rPr>
          <w:sz w:val="24"/>
          <w:szCs w:val="24"/>
        </w:rPr>
        <w:t xml:space="preserve"> </w:t>
      </w:r>
      <w:r w:rsidRPr="004B023A">
        <w:rPr>
          <w:sz w:val="24"/>
          <w:szCs w:val="24"/>
        </w:rPr>
        <w:t>«</w:t>
      </w:r>
      <w:r>
        <w:rPr>
          <w:bCs w:val="0"/>
          <w:sz w:val="24"/>
          <w:szCs w:val="24"/>
        </w:rPr>
        <w:t>Комфортность условий</w:t>
      </w:r>
      <w:r w:rsidRPr="004B023A">
        <w:rPr>
          <w:sz w:val="24"/>
          <w:szCs w:val="24"/>
        </w:rPr>
        <w:t>….»</w:t>
      </w:r>
      <w:r>
        <w:rPr>
          <w:sz w:val="24"/>
          <w:szCs w:val="24"/>
        </w:rPr>
        <w:t xml:space="preserve">. </w:t>
      </w:r>
      <w:r w:rsidRPr="004B023A">
        <w:rPr>
          <w:sz w:val="24"/>
          <w:szCs w:val="24"/>
        </w:rPr>
        <w:t>Далее следуют критерии</w:t>
      </w:r>
      <w:r>
        <w:rPr>
          <w:bCs w:val="0"/>
          <w:sz w:val="24"/>
          <w:szCs w:val="24"/>
        </w:rPr>
        <w:t xml:space="preserve"> </w:t>
      </w:r>
      <w:r w:rsidR="00831B6F">
        <w:rPr>
          <w:bCs w:val="0"/>
          <w:sz w:val="24"/>
          <w:szCs w:val="24"/>
        </w:rPr>
        <w:t xml:space="preserve">«Доброжелательность и вежливость» (99,0), </w:t>
      </w:r>
      <w:r>
        <w:rPr>
          <w:bCs w:val="0"/>
          <w:sz w:val="24"/>
          <w:szCs w:val="24"/>
        </w:rPr>
        <w:t>«Удовлетворённость условиями» (99,</w:t>
      </w:r>
      <w:r w:rsidR="00831B6F">
        <w:rPr>
          <w:bCs w:val="0"/>
          <w:sz w:val="24"/>
          <w:szCs w:val="24"/>
        </w:rPr>
        <w:t>0</w:t>
      </w:r>
      <w:r>
        <w:rPr>
          <w:bCs w:val="0"/>
          <w:sz w:val="24"/>
          <w:szCs w:val="24"/>
        </w:rPr>
        <w:t xml:space="preserve">), </w:t>
      </w:r>
      <w:r w:rsidRPr="004B023A">
        <w:rPr>
          <w:sz w:val="24"/>
          <w:szCs w:val="24"/>
        </w:rPr>
        <w:t>«Открытость и доступность информации…» (9</w:t>
      </w:r>
      <w:r>
        <w:rPr>
          <w:bCs w:val="0"/>
          <w:sz w:val="24"/>
          <w:szCs w:val="24"/>
        </w:rPr>
        <w:t>7</w:t>
      </w:r>
      <w:r w:rsidRPr="004B023A">
        <w:rPr>
          <w:sz w:val="24"/>
          <w:szCs w:val="24"/>
        </w:rPr>
        <w:t>,</w:t>
      </w:r>
      <w:r w:rsidR="00831B6F">
        <w:rPr>
          <w:sz w:val="24"/>
          <w:szCs w:val="24"/>
        </w:rPr>
        <w:t>4</w:t>
      </w:r>
      <w:r w:rsidRPr="004B023A">
        <w:rPr>
          <w:sz w:val="24"/>
          <w:szCs w:val="24"/>
        </w:rPr>
        <w:t xml:space="preserve">) </w:t>
      </w:r>
      <w:r>
        <w:rPr>
          <w:sz w:val="24"/>
          <w:szCs w:val="24"/>
        </w:rPr>
        <w:t xml:space="preserve">. </w:t>
      </w:r>
      <w:r w:rsidRPr="004B023A">
        <w:rPr>
          <w:sz w:val="24"/>
          <w:szCs w:val="24"/>
        </w:rPr>
        <w:t>Наиболее низкое значение принимает критерий доступности для инвалидов (</w:t>
      </w:r>
      <w:r>
        <w:rPr>
          <w:bCs w:val="0"/>
          <w:sz w:val="24"/>
          <w:szCs w:val="24"/>
        </w:rPr>
        <w:t>6</w:t>
      </w:r>
      <w:r w:rsidR="00831B6F">
        <w:rPr>
          <w:bCs w:val="0"/>
          <w:sz w:val="24"/>
          <w:szCs w:val="24"/>
        </w:rPr>
        <w:t>2</w:t>
      </w:r>
      <w:r>
        <w:rPr>
          <w:bCs w:val="0"/>
          <w:sz w:val="24"/>
          <w:szCs w:val="24"/>
        </w:rPr>
        <w:t>,</w:t>
      </w:r>
      <w:r w:rsidR="00831B6F">
        <w:rPr>
          <w:bCs w:val="0"/>
          <w:sz w:val="24"/>
          <w:szCs w:val="24"/>
        </w:rPr>
        <w:t>2</w:t>
      </w:r>
      <w:r w:rsidRPr="004B023A">
        <w:rPr>
          <w:sz w:val="24"/>
          <w:szCs w:val="24"/>
        </w:rPr>
        <w:t xml:space="preserve"> балла)</w:t>
      </w:r>
      <w:r>
        <w:rPr>
          <w:sz w:val="24"/>
          <w:szCs w:val="24"/>
        </w:rPr>
        <w:t xml:space="preserve">. </w:t>
      </w:r>
    </w:p>
    <w:p w14:paraId="48BAE40F" w14:textId="77777777" w:rsidR="003F611C" w:rsidRPr="00741E61" w:rsidRDefault="003F611C" w:rsidP="003F611C">
      <w:pPr>
        <w:ind w:firstLine="709"/>
        <w:rPr>
          <w:sz w:val="24"/>
          <w:szCs w:val="24"/>
        </w:rPr>
      </w:pPr>
      <w:r w:rsidRPr="00741E61">
        <w:rPr>
          <w:sz w:val="24"/>
          <w:szCs w:val="24"/>
        </w:rPr>
        <w:lastRenderedPageBreak/>
        <w:t xml:space="preserve"> </w:t>
      </w:r>
    </w:p>
    <w:p w14:paraId="44CBF934" w14:textId="77777777" w:rsidR="003F611C" w:rsidRPr="00741E61" w:rsidRDefault="003F611C" w:rsidP="003F611C">
      <w:pPr>
        <w:ind w:firstLine="709"/>
        <w:rPr>
          <w:sz w:val="24"/>
          <w:szCs w:val="24"/>
        </w:rPr>
      </w:pPr>
    </w:p>
    <w:p w14:paraId="60240CFD" w14:textId="77777777" w:rsidR="003F611C" w:rsidRPr="00741E61" w:rsidRDefault="003F611C" w:rsidP="003F611C">
      <w:pPr>
        <w:keepNext/>
        <w:widowControl w:val="0"/>
        <w:ind w:firstLine="0"/>
        <w:jc w:val="center"/>
        <w:rPr>
          <w:sz w:val="24"/>
          <w:szCs w:val="24"/>
        </w:rPr>
      </w:pPr>
      <w:r w:rsidRPr="00741E61">
        <w:rPr>
          <w:noProof/>
          <w:sz w:val="24"/>
          <w:szCs w:val="24"/>
        </w:rPr>
        <w:drawing>
          <wp:inline distT="0" distB="0" distL="0" distR="0" wp14:anchorId="12B38F4B" wp14:editId="0022543D">
            <wp:extent cx="6506845" cy="4105275"/>
            <wp:effectExtent l="0" t="0" r="8255" b="9525"/>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134297" w14:textId="7DA03CA7" w:rsidR="003F611C" w:rsidRPr="00741E61" w:rsidRDefault="003F611C" w:rsidP="003F611C">
      <w:pPr>
        <w:keepNext/>
        <w:ind w:firstLine="0"/>
        <w:jc w:val="center"/>
        <w:rPr>
          <w:color w:val="595959"/>
          <w:sz w:val="24"/>
          <w:szCs w:val="24"/>
        </w:rPr>
      </w:pPr>
      <w:r w:rsidRPr="00741E61">
        <w:rPr>
          <w:color w:val="595959"/>
          <w:sz w:val="24"/>
          <w:szCs w:val="24"/>
        </w:rPr>
        <w:t xml:space="preserve">Рисунок </w:t>
      </w:r>
      <w:r w:rsidRPr="00741E61">
        <w:rPr>
          <w:color w:val="595959"/>
          <w:sz w:val="24"/>
          <w:szCs w:val="24"/>
        </w:rPr>
        <w:fldChar w:fldCharType="begin"/>
      </w:r>
      <w:r w:rsidRPr="00741E61">
        <w:rPr>
          <w:color w:val="595959"/>
          <w:sz w:val="24"/>
          <w:szCs w:val="24"/>
        </w:rPr>
        <w:instrText xml:space="preserve"> SEQ Рисунок \* ARABIC </w:instrText>
      </w:r>
      <w:r w:rsidRPr="00741E61">
        <w:rPr>
          <w:color w:val="595959"/>
          <w:sz w:val="24"/>
          <w:szCs w:val="24"/>
        </w:rPr>
        <w:fldChar w:fldCharType="separate"/>
      </w:r>
      <w:r w:rsidR="003629DD">
        <w:rPr>
          <w:noProof/>
          <w:color w:val="595959"/>
          <w:sz w:val="24"/>
          <w:szCs w:val="24"/>
        </w:rPr>
        <w:t>6</w:t>
      </w:r>
      <w:r w:rsidRPr="00741E61">
        <w:rPr>
          <w:noProof/>
          <w:color w:val="595959"/>
          <w:sz w:val="24"/>
          <w:szCs w:val="24"/>
        </w:rPr>
        <w:fldChar w:fldCharType="end"/>
      </w:r>
      <w:r>
        <w:rPr>
          <w:color w:val="595959"/>
          <w:sz w:val="24"/>
          <w:szCs w:val="24"/>
        </w:rPr>
        <w:t xml:space="preserve">. </w:t>
      </w:r>
      <w:r w:rsidRPr="00741E61">
        <w:rPr>
          <w:color w:val="595959"/>
          <w:sz w:val="24"/>
          <w:szCs w:val="24"/>
        </w:rPr>
        <w:t>Средний балл по критериям НОК УООД</w:t>
      </w:r>
    </w:p>
    <w:p w14:paraId="17EE7E4A" w14:textId="77777777" w:rsidR="003F611C" w:rsidRDefault="003F611C" w:rsidP="003F611C">
      <w:pPr>
        <w:autoSpaceDE/>
        <w:autoSpaceDN/>
        <w:adjustRightInd/>
        <w:ind w:firstLine="709"/>
        <w:rPr>
          <w:sz w:val="24"/>
          <w:szCs w:val="24"/>
        </w:rPr>
      </w:pPr>
    </w:p>
    <w:p w14:paraId="336F91C9" w14:textId="77777777" w:rsidR="003F611C" w:rsidRPr="00741E61" w:rsidRDefault="003F611C" w:rsidP="003F611C">
      <w:pPr>
        <w:autoSpaceDE/>
        <w:autoSpaceDN/>
        <w:adjustRightInd/>
        <w:ind w:firstLine="709"/>
        <w:rPr>
          <w:sz w:val="24"/>
          <w:szCs w:val="24"/>
        </w:rPr>
      </w:pPr>
      <w:r w:rsidRPr="00741E61">
        <w:rPr>
          <w:sz w:val="24"/>
          <w:szCs w:val="24"/>
        </w:rPr>
        <w:t>Результаты по организациям отражены в Таблице 2</w:t>
      </w:r>
    </w:p>
    <w:p w14:paraId="5A3888A3" w14:textId="77777777" w:rsidR="003F611C" w:rsidRPr="00741E61" w:rsidRDefault="003F611C" w:rsidP="003F611C">
      <w:pPr>
        <w:keepNext/>
        <w:ind w:firstLine="709"/>
        <w:jc w:val="center"/>
        <w:rPr>
          <w:color w:val="595959"/>
          <w:sz w:val="24"/>
          <w:szCs w:val="24"/>
        </w:rPr>
      </w:pPr>
    </w:p>
    <w:p w14:paraId="45DEAD08" w14:textId="72888DE1" w:rsidR="003F611C" w:rsidRPr="00741E61" w:rsidRDefault="003F611C" w:rsidP="003F611C">
      <w:pPr>
        <w:keepNext/>
        <w:ind w:firstLine="709"/>
        <w:jc w:val="center"/>
        <w:rPr>
          <w:color w:val="595959"/>
          <w:sz w:val="24"/>
          <w:szCs w:val="24"/>
        </w:rPr>
      </w:pPr>
      <w:r w:rsidRPr="00741E61">
        <w:rPr>
          <w:color w:val="595959"/>
          <w:sz w:val="24"/>
          <w:szCs w:val="24"/>
        </w:rPr>
        <w:t xml:space="preserve">Таблица </w:t>
      </w:r>
      <w:r w:rsidRPr="00741E61">
        <w:rPr>
          <w:color w:val="595959"/>
          <w:sz w:val="24"/>
          <w:szCs w:val="24"/>
        </w:rPr>
        <w:fldChar w:fldCharType="begin"/>
      </w:r>
      <w:r w:rsidRPr="00741E61">
        <w:rPr>
          <w:color w:val="595959"/>
          <w:sz w:val="24"/>
          <w:szCs w:val="24"/>
        </w:rPr>
        <w:instrText xml:space="preserve"> SEQ Таблица \* ARABIC </w:instrText>
      </w:r>
      <w:r w:rsidRPr="00741E61">
        <w:rPr>
          <w:color w:val="595959"/>
          <w:sz w:val="24"/>
          <w:szCs w:val="24"/>
        </w:rPr>
        <w:fldChar w:fldCharType="separate"/>
      </w:r>
      <w:r w:rsidR="003629DD">
        <w:rPr>
          <w:noProof/>
          <w:color w:val="595959"/>
          <w:sz w:val="24"/>
          <w:szCs w:val="24"/>
        </w:rPr>
        <w:t>11</w:t>
      </w:r>
      <w:r w:rsidRPr="00741E61">
        <w:rPr>
          <w:color w:val="595959"/>
          <w:sz w:val="24"/>
          <w:szCs w:val="24"/>
        </w:rPr>
        <w:fldChar w:fldCharType="end"/>
      </w:r>
      <w:r>
        <w:rPr>
          <w:color w:val="595959"/>
          <w:sz w:val="24"/>
          <w:szCs w:val="24"/>
        </w:rPr>
        <w:t xml:space="preserve">. </w:t>
      </w:r>
      <w:r w:rsidRPr="00741E61">
        <w:rPr>
          <w:color w:val="595959"/>
          <w:sz w:val="24"/>
          <w:szCs w:val="24"/>
        </w:rPr>
        <w:t>Значения критериев НОК и</w:t>
      </w:r>
      <w:r>
        <w:rPr>
          <w:color w:val="595959"/>
          <w:sz w:val="24"/>
          <w:szCs w:val="24"/>
        </w:rPr>
        <w:t xml:space="preserve"> </w:t>
      </w:r>
      <w:r w:rsidRPr="00741E61">
        <w:rPr>
          <w:color w:val="595959"/>
          <w:sz w:val="24"/>
          <w:szCs w:val="24"/>
        </w:rPr>
        <w:t>итогового балла по</w:t>
      </w:r>
      <w:r>
        <w:rPr>
          <w:color w:val="595959"/>
          <w:sz w:val="24"/>
          <w:szCs w:val="24"/>
        </w:rPr>
        <w:t xml:space="preserve"> </w:t>
      </w:r>
      <w:r w:rsidRPr="00741E61">
        <w:rPr>
          <w:color w:val="595959"/>
          <w:sz w:val="24"/>
          <w:szCs w:val="24"/>
        </w:rPr>
        <w:t>каждой организации</w:t>
      </w:r>
    </w:p>
    <w:p w14:paraId="0AA0E141" w14:textId="77777777" w:rsidR="003F611C" w:rsidRPr="00741E61" w:rsidRDefault="003F611C" w:rsidP="003F611C">
      <w:pPr>
        <w:autoSpaceDE/>
        <w:autoSpaceDN/>
        <w:adjustRightInd/>
        <w:ind w:firstLine="709"/>
        <w:rPr>
          <w:sz w:val="24"/>
          <w:szCs w:val="24"/>
        </w:rPr>
      </w:pPr>
    </w:p>
    <w:tbl>
      <w:tblPr>
        <w:tblW w:w="10098" w:type="dxa"/>
        <w:jc w:val="center"/>
        <w:tblLayout w:type="fixed"/>
        <w:tblLook w:val="04A0" w:firstRow="1" w:lastRow="0" w:firstColumn="1" w:lastColumn="0" w:noHBand="0" w:noVBand="1"/>
      </w:tblPr>
      <w:tblGrid>
        <w:gridCol w:w="567"/>
        <w:gridCol w:w="3827"/>
        <w:gridCol w:w="950"/>
        <w:gridCol w:w="951"/>
        <w:gridCol w:w="951"/>
        <w:gridCol w:w="950"/>
        <w:gridCol w:w="951"/>
        <w:gridCol w:w="951"/>
      </w:tblGrid>
      <w:tr w:rsidR="003F611C" w14:paraId="3BA19ED2" w14:textId="77777777" w:rsidTr="0063383D">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95B6C5" w:themeFill="accent5" w:themeFillTint="99"/>
            <w:vAlign w:val="bottom"/>
            <w:hideMark/>
          </w:tcPr>
          <w:p w14:paraId="58EE29D1"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 п/п</w:t>
            </w:r>
            <w:r w:rsidRPr="007F3349">
              <w:rPr>
                <w:bCs w:val="0"/>
                <w:color w:val="000000"/>
                <w:sz w:val="20"/>
                <w:szCs w:val="20"/>
                <w:vertAlign w:val="superscript"/>
                <w:lang w:eastAsia="en-US"/>
              </w:rPr>
              <w:footnoteReference w:id="1"/>
            </w:r>
          </w:p>
        </w:tc>
        <w:tc>
          <w:tcPr>
            <w:tcW w:w="3827"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43C72166"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Наименование учреждения</w:t>
            </w:r>
          </w:p>
        </w:tc>
        <w:tc>
          <w:tcPr>
            <w:tcW w:w="950"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4959242A"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Открытость и доступность информации</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7BCD3E7D"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Комфортность условий</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0BE33C72"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Доступность услуг для инвалидов</w:t>
            </w:r>
          </w:p>
        </w:tc>
        <w:tc>
          <w:tcPr>
            <w:tcW w:w="950"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27929EC8"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 xml:space="preserve">Доброжелательность, вежливость работников </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3EE22F6E"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 xml:space="preserve">Удовлетворенность условиями </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06426176" w14:textId="77777777" w:rsidR="003F611C" w:rsidRPr="007F3349" w:rsidRDefault="003F611C" w:rsidP="0063383D">
            <w:pPr>
              <w:autoSpaceDE/>
              <w:adjustRightInd/>
              <w:ind w:firstLine="0"/>
              <w:jc w:val="center"/>
              <w:rPr>
                <w:bCs w:val="0"/>
                <w:color w:val="000000"/>
                <w:sz w:val="20"/>
                <w:szCs w:val="20"/>
                <w:lang w:eastAsia="en-US"/>
              </w:rPr>
            </w:pPr>
            <w:r w:rsidRPr="007F3349">
              <w:rPr>
                <w:bCs w:val="0"/>
                <w:color w:val="000000"/>
                <w:sz w:val="20"/>
                <w:szCs w:val="20"/>
                <w:lang w:eastAsia="en-US"/>
              </w:rPr>
              <w:t>Итоговый балл</w:t>
            </w:r>
          </w:p>
        </w:tc>
      </w:tr>
      <w:tr w:rsidR="003C11E3" w:rsidRPr="006B2766" w14:paraId="2BFD8569"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4256A58C" w14:textId="250DF7FF" w:rsidR="003C11E3" w:rsidRPr="00E950D8" w:rsidRDefault="003C11E3" w:rsidP="003C11E3">
            <w:pPr>
              <w:autoSpaceDE/>
              <w:adjustRightInd/>
              <w:ind w:firstLine="0"/>
              <w:jc w:val="center"/>
              <w:rPr>
                <w:color w:val="000000"/>
                <w:sz w:val="20"/>
                <w:szCs w:val="20"/>
                <w:lang w:eastAsia="en-US"/>
              </w:rPr>
            </w:pPr>
            <w:r>
              <w:rPr>
                <w:color w:val="000000"/>
                <w:sz w:val="22"/>
                <w:szCs w:val="22"/>
              </w:rPr>
              <w:t>117</w:t>
            </w:r>
          </w:p>
        </w:tc>
        <w:tc>
          <w:tcPr>
            <w:tcW w:w="3827" w:type="dxa"/>
            <w:tcBorders>
              <w:top w:val="nil"/>
              <w:left w:val="nil"/>
              <w:bottom w:val="single" w:sz="4" w:space="0" w:color="auto"/>
              <w:right w:val="single" w:sz="4" w:space="0" w:color="auto"/>
            </w:tcBorders>
            <w:shd w:val="clear" w:color="auto" w:fill="auto"/>
            <w:vAlign w:val="bottom"/>
          </w:tcPr>
          <w:p w14:paraId="1119BBBC" w14:textId="3EE57572"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«Малоархангельская средняя общеобразовательная школа № 2»</w:t>
            </w:r>
          </w:p>
        </w:tc>
        <w:tc>
          <w:tcPr>
            <w:tcW w:w="950" w:type="dxa"/>
            <w:tcBorders>
              <w:top w:val="nil"/>
              <w:left w:val="nil"/>
              <w:bottom w:val="single" w:sz="4" w:space="0" w:color="auto"/>
              <w:right w:val="single" w:sz="4" w:space="0" w:color="auto"/>
            </w:tcBorders>
            <w:shd w:val="clear" w:color="auto" w:fill="auto"/>
            <w:vAlign w:val="bottom"/>
          </w:tcPr>
          <w:p w14:paraId="2343E6E7" w14:textId="78CC985F" w:rsidR="003C11E3" w:rsidRPr="00E950D8" w:rsidRDefault="003C11E3" w:rsidP="003C11E3">
            <w:pPr>
              <w:autoSpaceDE/>
              <w:adjustRightInd/>
              <w:ind w:firstLine="0"/>
              <w:jc w:val="center"/>
              <w:rPr>
                <w:color w:val="000000"/>
                <w:sz w:val="20"/>
                <w:szCs w:val="20"/>
                <w:lang w:eastAsia="en-US"/>
              </w:rPr>
            </w:pPr>
            <w:r>
              <w:rPr>
                <w:color w:val="000000"/>
                <w:sz w:val="22"/>
                <w:szCs w:val="22"/>
              </w:rPr>
              <w:t>99,1</w:t>
            </w:r>
          </w:p>
        </w:tc>
        <w:tc>
          <w:tcPr>
            <w:tcW w:w="951" w:type="dxa"/>
            <w:tcBorders>
              <w:top w:val="nil"/>
              <w:left w:val="nil"/>
              <w:bottom w:val="single" w:sz="4" w:space="0" w:color="auto"/>
              <w:right w:val="single" w:sz="4" w:space="0" w:color="auto"/>
            </w:tcBorders>
            <w:shd w:val="clear" w:color="auto" w:fill="auto"/>
            <w:vAlign w:val="bottom"/>
          </w:tcPr>
          <w:p w14:paraId="7EFDE9F5" w14:textId="4AD36D9C" w:rsidR="003C11E3" w:rsidRPr="00E950D8" w:rsidRDefault="003C11E3" w:rsidP="003C11E3">
            <w:pPr>
              <w:autoSpaceDE/>
              <w:adjustRightInd/>
              <w:ind w:firstLine="0"/>
              <w:jc w:val="center"/>
              <w:rPr>
                <w:color w:val="000000"/>
                <w:sz w:val="20"/>
                <w:szCs w:val="20"/>
                <w:lang w:eastAsia="en-US"/>
              </w:rPr>
            </w:pPr>
            <w:r>
              <w:rPr>
                <w:color w:val="000000"/>
                <w:sz w:val="22"/>
                <w:szCs w:val="22"/>
              </w:rPr>
              <w:t>99</w:t>
            </w:r>
          </w:p>
        </w:tc>
        <w:tc>
          <w:tcPr>
            <w:tcW w:w="951" w:type="dxa"/>
            <w:tcBorders>
              <w:top w:val="nil"/>
              <w:left w:val="nil"/>
              <w:bottom w:val="single" w:sz="4" w:space="0" w:color="auto"/>
              <w:right w:val="single" w:sz="4" w:space="0" w:color="auto"/>
            </w:tcBorders>
            <w:shd w:val="clear" w:color="auto" w:fill="auto"/>
            <w:vAlign w:val="bottom"/>
          </w:tcPr>
          <w:p w14:paraId="6E054520" w14:textId="0034533A" w:rsidR="003C11E3" w:rsidRPr="00E950D8" w:rsidRDefault="003C11E3" w:rsidP="003C11E3">
            <w:pPr>
              <w:autoSpaceDE/>
              <w:adjustRightInd/>
              <w:ind w:firstLine="0"/>
              <w:jc w:val="center"/>
              <w:rPr>
                <w:color w:val="000000"/>
                <w:sz w:val="20"/>
                <w:szCs w:val="20"/>
                <w:lang w:eastAsia="en-US"/>
              </w:rPr>
            </w:pPr>
            <w:r>
              <w:rPr>
                <w:color w:val="000000"/>
                <w:sz w:val="22"/>
                <w:szCs w:val="22"/>
              </w:rPr>
              <w:t>54</w:t>
            </w:r>
          </w:p>
        </w:tc>
        <w:tc>
          <w:tcPr>
            <w:tcW w:w="950" w:type="dxa"/>
            <w:tcBorders>
              <w:top w:val="nil"/>
              <w:left w:val="nil"/>
              <w:bottom w:val="single" w:sz="4" w:space="0" w:color="auto"/>
              <w:right w:val="single" w:sz="4" w:space="0" w:color="auto"/>
            </w:tcBorders>
            <w:shd w:val="clear" w:color="auto" w:fill="auto"/>
            <w:vAlign w:val="bottom"/>
          </w:tcPr>
          <w:p w14:paraId="5B39D6D5" w14:textId="54803E06"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54F38D1C" w14:textId="46304F61"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1E793BF2" w14:textId="3C1E0D21" w:rsidR="003C11E3" w:rsidRPr="00E950D8" w:rsidRDefault="003C11E3" w:rsidP="003C11E3">
            <w:pPr>
              <w:autoSpaceDE/>
              <w:adjustRightInd/>
              <w:ind w:firstLine="0"/>
              <w:jc w:val="center"/>
              <w:rPr>
                <w:color w:val="000000"/>
                <w:sz w:val="20"/>
                <w:szCs w:val="20"/>
                <w:lang w:eastAsia="en-US"/>
              </w:rPr>
            </w:pPr>
            <w:r>
              <w:rPr>
                <w:color w:val="000000"/>
                <w:sz w:val="22"/>
                <w:szCs w:val="22"/>
              </w:rPr>
              <w:t>90,42</w:t>
            </w:r>
          </w:p>
        </w:tc>
      </w:tr>
      <w:tr w:rsidR="003C11E3" w:rsidRPr="006B2766" w14:paraId="10656054"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37F3E676" w14:textId="27FFACD5" w:rsidR="003C11E3" w:rsidRPr="00E950D8" w:rsidRDefault="003C11E3" w:rsidP="003C11E3">
            <w:pPr>
              <w:autoSpaceDE/>
              <w:adjustRightInd/>
              <w:ind w:firstLine="0"/>
              <w:jc w:val="center"/>
              <w:rPr>
                <w:color w:val="000000"/>
                <w:sz w:val="20"/>
                <w:szCs w:val="20"/>
                <w:lang w:eastAsia="en-US"/>
              </w:rPr>
            </w:pPr>
            <w:r>
              <w:rPr>
                <w:color w:val="000000"/>
                <w:sz w:val="22"/>
                <w:szCs w:val="22"/>
              </w:rPr>
              <w:t>118</w:t>
            </w:r>
          </w:p>
        </w:tc>
        <w:tc>
          <w:tcPr>
            <w:tcW w:w="3827" w:type="dxa"/>
            <w:tcBorders>
              <w:top w:val="nil"/>
              <w:left w:val="nil"/>
              <w:bottom w:val="single" w:sz="4" w:space="0" w:color="auto"/>
              <w:right w:val="single" w:sz="4" w:space="0" w:color="auto"/>
            </w:tcBorders>
            <w:shd w:val="clear" w:color="auto" w:fill="auto"/>
            <w:vAlign w:val="bottom"/>
          </w:tcPr>
          <w:p w14:paraId="22DD0420" w14:textId="1990BE37"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«Малоархангельская средняя общеобразовательная школа № 1»</w:t>
            </w:r>
          </w:p>
        </w:tc>
        <w:tc>
          <w:tcPr>
            <w:tcW w:w="950" w:type="dxa"/>
            <w:tcBorders>
              <w:top w:val="nil"/>
              <w:left w:val="nil"/>
              <w:bottom w:val="single" w:sz="4" w:space="0" w:color="auto"/>
              <w:right w:val="single" w:sz="4" w:space="0" w:color="auto"/>
            </w:tcBorders>
            <w:shd w:val="clear" w:color="auto" w:fill="auto"/>
            <w:vAlign w:val="bottom"/>
          </w:tcPr>
          <w:p w14:paraId="13F40F80" w14:textId="3DA79DF8" w:rsidR="003C11E3" w:rsidRPr="00E950D8" w:rsidRDefault="003C11E3" w:rsidP="003C11E3">
            <w:pPr>
              <w:autoSpaceDE/>
              <w:adjustRightInd/>
              <w:ind w:firstLine="0"/>
              <w:jc w:val="center"/>
              <w:rPr>
                <w:color w:val="000000"/>
                <w:sz w:val="20"/>
                <w:szCs w:val="20"/>
                <w:lang w:eastAsia="en-US"/>
              </w:rPr>
            </w:pPr>
            <w:r>
              <w:rPr>
                <w:color w:val="000000"/>
                <w:sz w:val="22"/>
                <w:szCs w:val="22"/>
              </w:rPr>
              <w:t>98,4</w:t>
            </w:r>
          </w:p>
        </w:tc>
        <w:tc>
          <w:tcPr>
            <w:tcW w:w="951" w:type="dxa"/>
            <w:tcBorders>
              <w:top w:val="nil"/>
              <w:left w:val="nil"/>
              <w:bottom w:val="single" w:sz="4" w:space="0" w:color="auto"/>
              <w:right w:val="single" w:sz="4" w:space="0" w:color="auto"/>
            </w:tcBorders>
            <w:shd w:val="clear" w:color="auto" w:fill="auto"/>
            <w:vAlign w:val="bottom"/>
          </w:tcPr>
          <w:p w14:paraId="15036D1B" w14:textId="35002B19" w:rsidR="003C11E3" w:rsidRPr="00E950D8" w:rsidRDefault="003C11E3" w:rsidP="003C11E3">
            <w:pPr>
              <w:autoSpaceDE/>
              <w:adjustRightInd/>
              <w:ind w:firstLine="0"/>
              <w:jc w:val="center"/>
              <w:rPr>
                <w:color w:val="000000"/>
                <w:sz w:val="20"/>
                <w:szCs w:val="20"/>
                <w:lang w:eastAsia="en-US"/>
              </w:rPr>
            </w:pPr>
            <w:r>
              <w:rPr>
                <w:color w:val="000000"/>
                <w:sz w:val="22"/>
                <w:szCs w:val="22"/>
              </w:rPr>
              <w:t>99,5</w:t>
            </w:r>
          </w:p>
        </w:tc>
        <w:tc>
          <w:tcPr>
            <w:tcW w:w="951" w:type="dxa"/>
            <w:tcBorders>
              <w:top w:val="nil"/>
              <w:left w:val="nil"/>
              <w:bottom w:val="single" w:sz="4" w:space="0" w:color="auto"/>
              <w:right w:val="single" w:sz="4" w:space="0" w:color="auto"/>
            </w:tcBorders>
            <w:shd w:val="clear" w:color="auto" w:fill="auto"/>
            <w:vAlign w:val="bottom"/>
          </w:tcPr>
          <w:p w14:paraId="3F7D62D9" w14:textId="37F032AF" w:rsidR="003C11E3" w:rsidRPr="00E950D8" w:rsidRDefault="003C11E3" w:rsidP="003C11E3">
            <w:pPr>
              <w:autoSpaceDE/>
              <w:adjustRightInd/>
              <w:ind w:firstLine="0"/>
              <w:jc w:val="center"/>
              <w:rPr>
                <w:color w:val="000000"/>
                <w:sz w:val="20"/>
                <w:szCs w:val="20"/>
                <w:lang w:eastAsia="en-US"/>
              </w:rPr>
            </w:pPr>
            <w:r>
              <w:rPr>
                <w:color w:val="000000"/>
                <w:sz w:val="22"/>
                <w:szCs w:val="22"/>
              </w:rPr>
              <w:t>90,1</w:t>
            </w:r>
          </w:p>
        </w:tc>
        <w:tc>
          <w:tcPr>
            <w:tcW w:w="950" w:type="dxa"/>
            <w:tcBorders>
              <w:top w:val="nil"/>
              <w:left w:val="nil"/>
              <w:bottom w:val="single" w:sz="4" w:space="0" w:color="auto"/>
              <w:right w:val="single" w:sz="4" w:space="0" w:color="auto"/>
            </w:tcBorders>
            <w:shd w:val="clear" w:color="auto" w:fill="auto"/>
            <w:vAlign w:val="bottom"/>
          </w:tcPr>
          <w:p w14:paraId="484607F5" w14:textId="52D8A63B" w:rsidR="003C11E3" w:rsidRPr="00E950D8" w:rsidRDefault="003C11E3" w:rsidP="003C11E3">
            <w:pPr>
              <w:autoSpaceDE/>
              <w:adjustRightInd/>
              <w:ind w:firstLine="0"/>
              <w:jc w:val="center"/>
              <w:rPr>
                <w:color w:val="000000"/>
                <w:sz w:val="20"/>
                <w:szCs w:val="20"/>
                <w:lang w:eastAsia="en-US"/>
              </w:rPr>
            </w:pPr>
            <w:r>
              <w:rPr>
                <w:color w:val="000000"/>
                <w:sz w:val="22"/>
                <w:szCs w:val="22"/>
              </w:rPr>
              <w:t>98,4</w:t>
            </w:r>
          </w:p>
        </w:tc>
        <w:tc>
          <w:tcPr>
            <w:tcW w:w="951" w:type="dxa"/>
            <w:tcBorders>
              <w:top w:val="nil"/>
              <w:left w:val="nil"/>
              <w:bottom w:val="single" w:sz="4" w:space="0" w:color="auto"/>
              <w:right w:val="single" w:sz="4" w:space="0" w:color="auto"/>
            </w:tcBorders>
            <w:shd w:val="clear" w:color="auto" w:fill="auto"/>
            <w:vAlign w:val="bottom"/>
          </w:tcPr>
          <w:p w14:paraId="41AC15C6" w14:textId="05D2507B" w:rsidR="003C11E3" w:rsidRPr="00E950D8" w:rsidRDefault="003C11E3" w:rsidP="003C11E3">
            <w:pPr>
              <w:autoSpaceDE/>
              <w:adjustRightInd/>
              <w:ind w:firstLine="0"/>
              <w:jc w:val="center"/>
              <w:rPr>
                <w:color w:val="000000"/>
                <w:sz w:val="20"/>
                <w:szCs w:val="20"/>
                <w:lang w:eastAsia="en-US"/>
              </w:rPr>
            </w:pPr>
            <w:r>
              <w:rPr>
                <w:color w:val="000000"/>
                <w:sz w:val="22"/>
                <w:szCs w:val="22"/>
              </w:rPr>
              <w:t>96</w:t>
            </w:r>
          </w:p>
        </w:tc>
        <w:tc>
          <w:tcPr>
            <w:tcW w:w="951" w:type="dxa"/>
            <w:tcBorders>
              <w:top w:val="nil"/>
              <w:left w:val="nil"/>
              <w:bottom w:val="single" w:sz="4" w:space="0" w:color="auto"/>
              <w:right w:val="single" w:sz="4" w:space="0" w:color="auto"/>
            </w:tcBorders>
            <w:shd w:val="clear" w:color="auto" w:fill="auto"/>
            <w:vAlign w:val="bottom"/>
          </w:tcPr>
          <w:p w14:paraId="01CC299F" w14:textId="1BF55CB0" w:rsidR="003C11E3" w:rsidRPr="00E950D8" w:rsidRDefault="003C11E3" w:rsidP="003C11E3">
            <w:pPr>
              <w:autoSpaceDE/>
              <w:adjustRightInd/>
              <w:ind w:firstLine="0"/>
              <w:jc w:val="center"/>
              <w:rPr>
                <w:color w:val="000000"/>
                <w:sz w:val="20"/>
                <w:szCs w:val="20"/>
                <w:lang w:eastAsia="en-US"/>
              </w:rPr>
            </w:pPr>
            <w:r>
              <w:rPr>
                <w:color w:val="000000"/>
                <w:sz w:val="22"/>
                <w:szCs w:val="22"/>
              </w:rPr>
              <w:t>96,48</w:t>
            </w:r>
          </w:p>
        </w:tc>
      </w:tr>
      <w:tr w:rsidR="003C11E3" w:rsidRPr="006B2766" w14:paraId="16309DA3"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1C2D2666" w14:textId="0618A47D" w:rsidR="003C11E3" w:rsidRPr="00E950D8" w:rsidRDefault="003C11E3" w:rsidP="003C11E3">
            <w:pPr>
              <w:autoSpaceDE/>
              <w:adjustRightInd/>
              <w:ind w:firstLine="0"/>
              <w:jc w:val="center"/>
              <w:rPr>
                <w:color w:val="000000"/>
                <w:sz w:val="20"/>
                <w:szCs w:val="20"/>
                <w:lang w:eastAsia="en-US"/>
              </w:rPr>
            </w:pPr>
            <w:r>
              <w:rPr>
                <w:color w:val="000000"/>
                <w:sz w:val="22"/>
                <w:szCs w:val="22"/>
              </w:rPr>
              <w:t>119</w:t>
            </w:r>
          </w:p>
        </w:tc>
        <w:tc>
          <w:tcPr>
            <w:tcW w:w="3827" w:type="dxa"/>
            <w:tcBorders>
              <w:top w:val="nil"/>
              <w:left w:val="nil"/>
              <w:bottom w:val="single" w:sz="4" w:space="0" w:color="auto"/>
              <w:right w:val="single" w:sz="4" w:space="0" w:color="auto"/>
            </w:tcBorders>
            <w:shd w:val="clear" w:color="auto" w:fill="auto"/>
            <w:vAlign w:val="bottom"/>
          </w:tcPr>
          <w:p w14:paraId="0B26E429" w14:textId="75A85827"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Малоархангельского района «Совхозская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6E0BA8D9" w14:textId="0D23358A" w:rsidR="003C11E3" w:rsidRPr="00E950D8" w:rsidRDefault="003C11E3" w:rsidP="003C11E3">
            <w:pPr>
              <w:autoSpaceDE/>
              <w:adjustRightInd/>
              <w:ind w:firstLine="0"/>
              <w:jc w:val="center"/>
              <w:rPr>
                <w:color w:val="000000"/>
                <w:sz w:val="20"/>
                <w:szCs w:val="20"/>
                <w:lang w:eastAsia="en-US"/>
              </w:rPr>
            </w:pPr>
            <w:r>
              <w:rPr>
                <w:color w:val="000000"/>
                <w:sz w:val="22"/>
                <w:szCs w:val="22"/>
              </w:rPr>
              <w:t>98,4</w:t>
            </w:r>
          </w:p>
        </w:tc>
        <w:tc>
          <w:tcPr>
            <w:tcW w:w="951" w:type="dxa"/>
            <w:tcBorders>
              <w:top w:val="nil"/>
              <w:left w:val="nil"/>
              <w:bottom w:val="single" w:sz="4" w:space="0" w:color="auto"/>
              <w:right w:val="single" w:sz="4" w:space="0" w:color="auto"/>
            </w:tcBorders>
            <w:shd w:val="clear" w:color="auto" w:fill="auto"/>
            <w:vAlign w:val="bottom"/>
          </w:tcPr>
          <w:p w14:paraId="50597043" w14:textId="47588AD9" w:rsidR="003C11E3" w:rsidRPr="00E950D8" w:rsidRDefault="003C11E3" w:rsidP="003C11E3">
            <w:pPr>
              <w:autoSpaceDE/>
              <w:adjustRightInd/>
              <w:ind w:firstLine="0"/>
              <w:jc w:val="center"/>
              <w:rPr>
                <w:color w:val="000000"/>
                <w:sz w:val="20"/>
                <w:szCs w:val="20"/>
                <w:lang w:eastAsia="en-US"/>
              </w:rPr>
            </w:pPr>
            <w:r>
              <w:rPr>
                <w:color w:val="000000"/>
                <w:sz w:val="22"/>
                <w:szCs w:val="22"/>
              </w:rPr>
              <w:t>99</w:t>
            </w:r>
          </w:p>
        </w:tc>
        <w:tc>
          <w:tcPr>
            <w:tcW w:w="951" w:type="dxa"/>
            <w:tcBorders>
              <w:top w:val="nil"/>
              <w:left w:val="nil"/>
              <w:bottom w:val="single" w:sz="4" w:space="0" w:color="auto"/>
              <w:right w:val="single" w:sz="4" w:space="0" w:color="auto"/>
            </w:tcBorders>
            <w:shd w:val="clear" w:color="auto" w:fill="auto"/>
            <w:vAlign w:val="bottom"/>
          </w:tcPr>
          <w:p w14:paraId="123495AE" w14:textId="0FF06D2B" w:rsidR="003C11E3" w:rsidRPr="00E950D8" w:rsidRDefault="003C11E3" w:rsidP="003C11E3">
            <w:pPr>
              <w:autoSpaceDE/>
              <w:adjustRightInd/>
              <w:ind w:firstLine="0"/>
              <w:jc w:val="center"/>
              <w:rPr>
                <w:color w:val="000000"/>
                <w:sz w:val="20"/>
                <w:szCs w:val="20"/>
                <w:lang w:eastAsia="en-US"/>
              </w:rPr>
            </w:pPr>
            <w:r>
              <w:rPr>
                <w:color w:val="000000"/>
                <w:sz w:val="22"/>
                <w:szCs w:val="22"/>
              </w:rPr>
              <w:t>49,8</w:t>
            </w:r>
          </w:p>
        </w:tc>
        <w:tc>
          <w:tcPr>
            <w:tcW w:w="950" w:type="dxa"/>
            <w:tcBorders>
              <w:top w:val="nil"/>
              <w:left w:val="nil"/>
              <w:bottom w:val="single" w:sz="4" w:space="0" w:color="auto"/>
              <w:right w:val="single" w:sz="4" w:space="0" w:color="auto"/>
            </w:tcBorders>
            <w:shd w:val="clear" w:color="auto" w:fill="auto"/>
            <w:vAlign w:val="bottom"/>
          </w:tcPr>
          <w:p w14:paraId="065EF7CD" w14:textId="1EEFC032" w:rsidR="003C11E3" w:rsidRPr="00E950D8" w:rsidRDefault="003C11E3" w:rsidP="003C11E3">
            <w:pPr>
              <w:autoSpaceDE/>
              <w:adjustRightInd/>
              <w:ind w:firstLine="0"/>
              <w:jc w:val="center"/>
              <w:rPr>
                <w:color w:val="000000"/>
                <w:sz w:val="20"/>
                <w:szCs w:val="20"/>
                <w:lang w:eastAsia="en-US"/>
              </w:rPr>
            </w:pPr>
            <w:r>
              <w:rPr>
                <w:color w:val="000000"/>
                <w:sz w:val="22"/>
                <w:szCs w:val="22"/>
              </w:rPr>
              <w:t>98</w:t>
            </w:r>
          </w:p>
        </w:tc>
        <w:tc>
          <w:tcPr>
            <w:tcW w:w="951" w:type="dxa"/>
            <w:tcBorders>
              <w:top w:val="nil"/>
              <w:left w:val="nil"/>
              <w:bottom w:val="single" w:sz="4" w:space="0" w:color="auto"/>
              <w:right w:val="single" w:sz="4" w:space="0" w:color="auto"/>
            </w:tcBorders>
            <w:shd w:val="clear" w:color="auto" w:fill="auto"/>
            <w:vAlign w:val="bottom"/>
          </w:tcPr>
          <w:p w14:paraId="045520CF" w14:textId="00849B4A" w:rsidR="003C11E3" w:rsidRPr="00E950D8" w:rsidRDefault="003C11E3" w:rsidP="003C11E3">
            <w:pPr>
              <w:autoSpaceDE/>
              <w:adjustRightInd/>
              <w:ind w:firstLine="0"/>
              <w:jc w:val="center"/>
              <w:rPr>
                <w:color w:val="000000"/>
                <w:sz w:val="20"/>
                <w:szCs w:val="20"/>
                <w:lang w:eastAsia="en-US"/>
              </w:rPr>
            </w:pPr>
            <w:r>
              <w:rPr>
                <w:color w:val="000000"/>
                <w:sz w:val="22"/>
                <w:szCs w:val="22"/>
              </w:rPr>
              <w:t>97,8</w:t>
            </w:r>
          </w:p>
        </w:tc>
        <w:tc>
          <w:tcPr>
            <w:tcW w:w="951" w:type="dxa"/>
            <w:tcBorders>
              <w:top w:val="nil"/>
              <w:left w:val="nil"/>
              <w:bottom w:val="single" w:sz="4" w:space="0" w:color="auto"/>
              <w:right w:val="single" w:sz="4" w:space="0" w:color="auto"/>
            </w:tcBorders>
            <w:shd w:val="clear" w:color="auto" w:fill="auto"/>
            <w:vAlign w:val="bottom"/>
          </w:tcPr>
          <w:p w14:paraId="50D8548E" w14:textId="703619D9" w:rsidR="003C11E3" w:rsidRPr="00E950D8" w:rsidRDefault="003C11E3" w:rsidP="003C11E3">
            <w:pPr>
              <w:autoSpaceDE/>
              <w:adjustRightInd/>
              <w:ind w:firstLine="0"/>
              <w:jc w:val="center"/>
              <w:rPr>
                <w:color w:val="000000"/>
                <w:sz w:val="20"/>
                <w:szCs w:val="20"/>
                <w:lang w:eastAsia="en-US"/>
              </w:rPr>
            </w:pPr>
            <w:r>
              <w:rPr>
                <w:color w:val="000000"/>
                <w:sz w:val="22"/>
                <w:szCs w:val="22"/>
              </w:rPr>
              <w:t>88,6</w:t>
            </w:r>
          </w:p>
        </w:tc>
      </w:tr>
      <w:tr w:rsidR="003C11E3" w:rsidRPr="006B2766" w14:paraId="473BC175"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621C25B8" w14:textId="6D30296E" w:rsidR="003C11E3" w:rsidRPr="00E950D8" w:rsidRDefault="003C11E3" w:rsidP="003C11E3">
            <w:pPr>
              <w:autoSpaceDE/>
              <w:adjustRightInd/>
              <w:ind w:firstLine="0"/>
              <w:jc w:val="center"/>
              <w:rPr>
                <w:color w:val="000000"/>
                <w:sz w:val="20"/>
                <w:szCs w:val="20"/>
                <w:lang w:eastAsia="en-US"/>
              </w:rPr>
            </w:pPr>
            <w:r>
              <w:rPr>
                <w:color w:val="000000"/>
                <w:sz w:val="22"/>
                <w:szCs w:val="22"/>
              </w:rPr>
              <w:lastRenderedPageBreak/>
              <w:t>120</w:t>
            </w:r>
          </w:p>
        </w:tc>
        <w:tc>
          <w:tcPr>
            <w:tcW w:w="3827" w:type="dxa"/>
            <w:tcBorders>
              <w:top w:val="nil"/>
              <w:left w:val="nil"/>
              <w:bottom w:val="single" w:sz="4" w:space="0" w:color="auto"/>
              <w:right w:val="single" w:sz="4" w:space="0" w:color="auto"/>
            </w:tcBorders>
            <w:shd w:val="clear" w:color="auto" w:fill="auto"/>
            <w:vAlign w:val="bottom"/>
          </w:tcPr>
          <w:p w14:paraId="6CDFE3D3" w14:textId="324C9C5A"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Малоархангельского района «Луковская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643409A4" w14:textId="4CC09F57" w:rsidR="003C11E3" w:rsidRPr="00E950D8" w:rsidRDefault="003C11E3" w:rsidP="003C11E3">
            <w:pPr>
              <w:autoSpaceDE/>
              <w:adjustRightInd/>
              <w:ind w:firstLine="0"/>
              <w:jc w:val="center"/>
              <w:rPr>
                <w:color w:val="000000"/>
                <w:sz w:val="20"/>
                <w:szCs w:val="20"/>
                <w:lang w:eastAsia="en-US"/>
              </w:rPr>
            </w:pPr>
            <w:r>
              <w:rPr>
                <w:color w:val="000000"/>
                <w:sz w:val="22"/>
                <w:szCs w:val="22"/>
              </w:rPr>
              <w:t>97,9</w:t>
            </w:r>
          </w:p>
        </w:tc>
        <w:tc>
          <w:tcPr>
            <w:tcW w:w="951" w:type="dxa"/>
            <w:tcBorders>
              <w:top w:val="nil"/>
              <w:left w:val="nil"/>
              <w:bottom w:val="single" w:sz="4" w:space="0" w:color="auto"/>
              <w:right w:val="single" w:sz="4" w:space="0" w:color="auto"/>
            </w:tcBorders>
            <w:shd w:val="clear" w:color="auto" w:fill="auto"/>
            <w:vAlign w:val="bottom"/>
          </w:tcPr>
          <w:p w14:paraId="3B62B950" w14:textId="64197D9F" w:rsidR="003C11E3" w:rsidRPr="00E950D8" w:rsidRDefault="003C11E3" w:rsidP="003C11E3">
            <w:pPr>
              <w:autoSpaceDE/>
              <w:adjustRightInd/>
              <w:ind w:firstLine="0"/>
              <w:jc w:val="center"/>
              <w:rPr>
                <w:color w:val="000000"/>
                <w:sz w:val="20"/>
                <w:szCs w:val="20"/>
                <w:lang w:eastAsia="en-US"/>
              </w:rPr>
            </w:pPr>
            <w:r>
              <w:rPr>
                <w:color w:val="000000"/>
                <w:sz w:val="22"/>
                <w:szCs w:val="22"/>
              </w:rPr>
              <w:t>99</w:t>
            </w:r>
          </w:p>
        </w:tc>
        <w:tc>
          <w:tcPr>
            <w:tcW w:w="951" w:type="dxa"/>
            <w:tcBorders>
              <w:top w:val="nil"/>
              <w:left w:val="nil"/>
              <w:bottom w:val="single" w:sz="4" w:space="0" w:color="auto"/>
              <w:right w:val="single" w:sz="4" w:space="0" w:color="auto"/>
            </w:tcBorders>
            <w:shd w:val="clear" w:color="auto" w:fill="auto"/>
            <w:vAlign w:val="bottom"/>
          </w:tcPr>
          <w:p w14:paraId="556BF8A5" w14:textId="15E3DE72" w:rsidR="003C11E3" w:rsidRPr="00E950D8" w:rsidRDefault="003C11E3" w:rsidP="003C11E3">
            <w:pPr>
              <w:autoSpaceDE/>
              <w:adjustRightInd/>
              <w:ind w:firstLine="0"/>
              <w:jc w:val="center"/>
              <w:rPr>
                <w:color w:val="000000"/>
                <w:sz w:val="20"/>
                <w:szCs w:val="20"/>
                <w:lang w:eastAsia="en-US"/>
              </w:rPr>
            </w:pPr>
            <w:r>
              <w:rPr>
                <w:color w:val="000000"/>
                <w:sz w:val="22"/>
                <w:szCs w:val="22"/>
              </w:rPr>
              <w:t>88</w:t>
            </w:r>
          </w:p>
        </w:tc>
        <w:tc>
          <w:tcPr>
            <w:tcW w:w="950" w:type="dxa"/>
            <w:tcBorders>
              <w:top w:val="nil"/>
              <w:left w:val="nil"/>
              <w:bottom w:val="single" w:sz="4" w:space="0" w:color="auto"/>
              <w:right w:val="single" w:sz="4" w:space="0" w:color="auto"/>
            </w:tcBorders>
            <w:shd w:val="clear" w:color="auto" w:fill="auto"/>
            <w:vAlign w:val="bottom"/>
          </w:tcPr>
          <w:p w14:paraId="2A2EAFD4" w14:textId="717984B7" w:rsidR="003C11E3" w:rsidRPr="00E950D8" w:rsidRDefault="003C11E3" w:rsidP="003C11E3">
            <w:pPr>
              <w:autoSpaceDE/>
              <w:adjustRightInd/>
              <w:ind w:firstLine="0"/>
              <w:jc w:val="center"/>
              <w:rPr>
                <w:color w:val="000000"/>
                <w:sz w:val="20"/>
                <w:szCs w:val="20"/>
                <w:lang w:eastAsia="en-US"/>
              </w:rPr>
            </w:pPr>
            <w:r>
              <w:rPr>
                <w:color w:val="000000"/>
                <w:sz w:val="22"/>
                <w:szCs w:val="22"/>
              </w:rPr>
              <w:t>99,2</w:t>
            </w:r>
          </w:p>
        </w:tc>
        <w:tc>
          <w:tcPr>
            <w:tcW w:w="951" w:type="dxa"/>
            <w:tcBorders>
              <w:top w:val="nil"/>
              <w:left w:val="nil"/>
              <w:bottom w:val="single" w:sz="4" w:space="0" w:color="auto"/>
              <w:right w:val="single" w:sz="4" w:space="0" w:color="auto"/>
            </w:tcBorders>
            <w:shd w:val="clear" w:color="auto" w:fill="auto"/>
            <w:vAlign w:val="bottom"/>
          </w:tcPr>
          <w:p w14:paraId="5C1C2258" w14:textId="43816DE8" w:rsidR="003C11E3" w:rsidRPr="00E950D8" w:rsidRDefault="003C11E3" w:rsidP="003C11E3">
            <w:pPr>
              <w:autoSpaceDE/>
              <w:adjustRightInd/>
              <w:ind w:firstLine="0"/>
              <w:jc w:val="center"/>
              <w:rPr>
                <w:color w:val="000000"/>
                <w:sz w:val="20"/>
                <w:szCs w:val="20"/>
                <w:lang w:eastAsia="en-US"/>
              </w:rPr>
            </w:pPr>
            <w:r>
              <w:rPr>
                <w:color w:val="000000"/>
                <w:sz w:val="22"/>
                <w:szCs w:val="22"/>
              </w:rPr>
              <w:t>99,6</w:t>
            </w:r>
          </w:p>
        </w:tc>
        <w:tc>
          <w:tcPr>
            <w:tcW w:w="951" w:type="dxa"/>
            <w:tcBorders>
              <w:top w:val="nil"/>
              <w:left w:val="nil"/>
              <w:bottom w:val="single" w:sz="4" w:space="0" w:color="auto"/>
              <w:right w:val="single" w:sz="4" w:space="0" w:color="auto"/>
            </w:tcBorders>
            <w:shd w:val="clear" w:color="auto" w:fill="auto"/>
            <w:vAlign w:val="bottom"/>
          </w:tcPr>
          <w:p w14:paraId="3E5E6B00" w14:textId="6FBDFCDA" w:rsidR="003C11E3" w:rsidRPr="00E950D8" w:rsidRDefault="003C11E3" w:rsidP="003C11E3">
            <w:pPr>
              <w:autoSpaceDE/>
              <w:adjustRightInd/>
              <w:ind w:firstLine="0"/>
              <w:jc w:val="center"/>
              <w:rPr>
                <w:color w:val="000000"/>
                <w:sz w:val="20"/>
                <w:szCs w:val="20"/>
                <w:lang w:eastAsia="en-US"/>
              </w:rPr>
            </w:pPr>
            <w:r>
              <w:rPr>
                <w:color w:val="000000"/>
                <w:sz w:val="22"/>
                <w:szCs w:val="22"/>
              </w:rPr>
              <w:t>96,74</w:t>
            </w:r>
          </w:p>
        </w:tc>
      </w:tr>
      <w:tr w:rsidR="003C11E3" w:rsidRPr="006B2766" w14:paraId="752EEF60"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5A7972E7" w14:textId="424C9842" w:rsidR="003C11E3" w:rsidRPr="00E950D8" w:rsidRDefault="003C11E3" w:rsidP="003C11E3">
            <w:pPr>
              <w:autoSpaceDE/>
              <w:adjustRightInd/>
              <w:ind w:firstLine="0"/>
              <w:jc w:val="center"/>
              <w:rPr>
                <w:color w:val="000000"/>
                <w:sz w:val="20"/>
                <w:szCs w:val="20"/>
                <w:lang w:eastAsia="en-US"/>
              </w:rPr>
            </w:pPr>
            <w:r>
              <w:rPr>
                <w:color w:val="000000"/>
                <w:sz w:val="22"/>
                <w:szCs w:val="22"/>
              </w:rPr>
              <w:t>121</w:t>
            </w:r>
          </w:p>
        </w:tc>
        <w:tc>
          <w:tcPr>
            <w:tcW w:w="3827" w:type="dxa"/>
            <w:tcBorders>
              <w:top w:val="nil"/>
              <w:left w:val="nil"/>
              <w:bottom w:val="single" w:sz="4" w:space="0" w:color="auto"/>
              <w:right w:val="single" w:sz="4" w:space="0" w:color="auto"/>
            </w:tcBorders>
            <w:shd w:val="clear" w:color="auto" w:fill="auto"/>
            <w:vAlign w:val="bottom"/>
          </w:tcPr>
          <w:p w14:paraId="0039FA1D" w14:textId="52F25A74"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Малоархангельского района «Каменская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4B3CD71E" w14:textId="257C5E6B" w:rsidR="003C11E3" w:rsidRPr="00E950D8" w:rsidRDefault="003C11E3" w:rsidP="003C11E3">
            <w:pPr>
              <w:autoSpaceDE/>
              <w:adjustRightInd/>
              <w:ind w:firstLine="0"/>
              <w:jc w:val="center"/>
              <w:rPr>
                <w:color w:val="000000"/>
                <w:sz w:val="20"/>
                <w:szCs w:val="20"/>
                <w:lang w:eastAsia="en-US"/>
              </w:rPr>
            </w:pPr>
            <w:r>
              <w:rPr>
                <w:color w:val="000000"/>
                <w:sz w:val="22"/>
                <w:szCs w:val="22"/>
              </w:rPr>
              <w:t>96,4</w:t>
            </w:r>
          </w:p>
        </w:tc>
        <w:tc>
          <w:tcPr>
            <w:tcW w:w="951" w:type="dxa"/>
            <w:tcBorders>
              <w:top w:val="nil"/>
              <w:left w:val="nil"/>
              <w:bottom w:val="single" w:sz="4" w:space="0" w:color="auto"/>
              <w:right w:val="single" w:sz="4" w:space="0" w:color="auto"/>
            </w:tcBorders>
            <w:shd w:val="clear" w:color="auto" w:fill="auto"/>
            <w:vAlign w:val="bottom"/>
          </w:tcPr>
          <w:p w14:paraId="781576A8" w14:textId="1B55D84F"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6A7614AC" w14:textId="15F3AE8C" w:rsidR="003C11E3" w:rsidRPr="00E950D8" w:rsidRDefault="003C11E3" w:rsidP="003C11E3">
            <w:pPr>
              <w:autoSpaceDE/>
              <w:adjustRightInd/>
              <w:ind w:firstLine="0"/>
              <w:jc w:val="center"/>
              <w:rPr>
                <w:color w:val="000000"/>
                <w:sz w:val="20"/>
                <w:szCs w:val="20"/>
                <w:lang w:eastAsia="en-US"/>
              </w:rPr>
            </w:pPr>
            <w:r>
              <w:rPr>
                <w:color w:val="000000"/>
                <w:sz w:val="22"/>
                <w:szCs w:val="22"/>
              </w:rPr>
              <w:t>49,8</w:t>
            </w:r>
          </w:p>
        </w:tc>
        <w:tc>
          <w:tcPr>
            <w:tcW w:w="950" w:type="dxa"/>
            <w:tcBorders>
              <w:top w:val="nil"/>
              <w:left w:val="nil"/>
              <w:bottom w:val="single" w:sz="4" w:space="0" w:color="auto"/>
              <w:right w:val="single" w:sz="4" w:space="0" w:color="auto"/>
            </w:tcBorders>
            <w:shd w:val="clear" w:color="auto" w:fill="auto"/>
            <w:vAlign w:val="bottom"/>
          </w:tcPr>
          <w:p w14:paraId="4F03FE3F" w14:textId="70407761" w:rsidR="003C11E3" w:rsidRPr="00E950D8" w:rsidRDefault="003C11E3" w:rsidP="003C11E3">
            <w:pPr>
              <w:autoSpaceDE/>
              <w:adjustRightInd/>
              <w:ind w:firstLine="0"/>
              <w:jc w:val="center"/>
              <w:rPr>
                <w:color w:val="000000"/>
                <w:sz w:val="20"/>
                <w:szCs w:val="20"/>
                <w:lang w:eastAsia="en-US"/>
              </w:rPr>
            </w:pPr>
            <w:r>
              <w:rPr>
                <w:color w:val="000000"/>
                <w:sz w:val="22"/>
                <w:szCs w:val="22"/>
              </w:rPr>
              <w:t>96,8</w:t>
            </w:r>
          </w:p>
        </w:tc>
        <w:tc>
          <w:tcPr>
            <w:tcW w:w="951" w:type="dxa"/>
            <w:tcBorders>
              <w:top w:val="nil"/>
              <w:left w:val="nil"/>
              <w:bottom w:val="single" w:sz="4" w:space="0" w:color="auto"/>
              <w:right w:val="single" w:sz="4" w:space="0" w:color="auto"/>
            </w:tcBorders>
            <w:shd w:val="clear" w:color="auto" w:fill="auto"/>
            <w:vAlign w:val="bottom"/>
          </w:tcPr>
          <w:p w14:paraId="673DA913" w14:textId="0D09DEF1" w:rsidR="003C11E3" w:rsidRPr="00E950D8" w:rsidRDefault="003C11E3" w:rsidP="003C11E3">
            <w:pPr>
              <w:autoSpaceDE/>
              <w:adjustRightInd/>
              <w:ind w:firstLine="0"/>
              <w:jc w:val="center"/>
              <w:rPr>
                <w:color w:val="000000"/>
                <w:sz w:val="20"/>
                <w:szCs w:val="20"/>
                <w:lang w:eastAsia="en-US"/>
              </w:rPr>
            </w:pPr>
            <w:r>
              <w:rPr>
                <w:color w:val="000000"/>
                <w:sz w:val="22"/>
                <w:szCs w:val="22"/>
              </w:rPr>
              <w:t>97,2</w:t>
            </w:r>
          </w:p>
        </w:tc>
        <w:tc>
          <w:tcPr>
            <w:tcW w:w="951" w:type="dxa"/>
            <w:tcBorders>
              <w:top w:val="nil"/>
              <w:left w:val="nil"/>
              <w:bottom w:val="single" w:sz="4" w:space="0" w:color="auto"/>
              <w:right w:val="single" w:sz="4" w:space="0" w:color="auto"/>
            </w:tcBorders>
            <w:shd w:val="clear" w:color="auto" w:fill="auto"/>
            <w:vAlign w:val="bottom"/>
          </w:tcPr>
          <w:p w14:paraId="438C3736" w14:textId="653279A8" w:rsidR="003C11E3" w:rsidRPr="00E950D8" w:rsidRDefault="003C11E3" w:rsidP="003C11E3">
            <w:pPr>
              <w:autoSpaceDE/>
              <w:adjustRightInd/>
              <w:ind w:firstLine="0"/>
              <w:jc w:val="center"/>
              <w:rPr>
                <w:color w:val="000000"/>
                <w:sz w:val="20"/>
                <w:szCs w:val="20"/>
                <w:lang w:eastAsia="en-US"/>
              </w:rPr>
            </w:pPr>
            <w:r>
              <w:rPr>
                <w:color w:val="000000"/>
                <w:sz w:val="22"/>
                <w:szCs w:val="22"/>
              </w:rPr>
              <w:t>88,04</w:t>
            </w:r>
          </w:p>
        </w:tc>
      </w:tr>
      <w:tr w:rsidR="003C11E3" w:rsidRPr="006B2766" w14:paraId="11C01546"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24A23122" w14:textId="20507837" w:rsidR="003C11E3" w:rsidRPr="00E950D8" w:rsidRDefault="003C11E3" w:rsidP="003C11E3">
            <w:pPr>
              <w:autoSpaceDE/>
              <w:adjustRightInd/>
              <w:ind w:firstLine="0"/>
              <w:jc w:val="center"/>
              <w:rPr>
                <w:color w:val="000000"/>
                <w:sz w:val="20"/>
                <w:szCs w:val="20"/>
                <w:lang w:eastAsia="en-US"/>
              </w:rPr>
            </w:pPr>
            <w:r>
              <w:rPr>
                <w:color w:val="000000"/>
                <w:sz w:val="22"/>
                <w:szCs w:val="22"/>
              </w:rPr>
              <w:t>122</w:t>
            </w:r>
          </w:p>
        </w:tc>
        <w:tc>
          <w:tcPr>
            <w:tcW w:w="3827" w:type="dxa"/>
            <w:tcBorders>
              <w:top w:val="nil"/>
              <w:left w:val="nil"/>
              <w:bottom w:val="single" w:sz="4" w:space="0" w:color="auto"/>
              <w:right w:val="single" w:sz="4" w:space="0" w:color="auto"/>
            </w:tcBorders>
            <w:shd w:val="clear" w:color="auto" w:fill="auto"/>
            <w:vAlign w:val="bottom"/>
          </w:tcPr>
          <w:p w14:paraId="7D43B78B" w14:textId="5E9F0FA8"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29E559AA" w14:textId="0767EB39" w:rsidR="003C11E3" w:rsidRPr="00E950D8" w:rsidRDefault="003C11E3" w:rsidP="003C11E3">
            <w:pPr>
              <w:autoSpaceDE/>
              <w:adjustRightInd/>
              <w:ind w:firstLine="0"/>
              <w:jc w:val="center"/>
              <w:rPr>
                <w:color w:val="000000"/>
                <w:sz w:val="20"/>
                <w:szCs w:val="20"/>
                <w:lang w:eastAsia="en-US"/>
              </w:rPr>
            </w:pPr>
            <w:r>
              <w:rPr>
                <w:color w:val="000000"/>
                <w:sz w:val="22"/>
                <w:szCs w:val="22"/>
              </w:rPr>
              <w:t>98,2</w:t>
            </w:r>
          </w:p>
        </w:tc>
        <w:tc>
          <w:tcPr>
            <w:tcW w:w="951" w:type="dxa"/>
            <w:tcBorders>
              <w:top w:val="nil"/>
              <w:left w:val="nil"/>
              <w:bottom w:val="single" w:sz="4" w:space="0" w:color="auto"/>
              <w:right w:val="single" w:sz="4" w:space="0" w:color="auto"/>
            </w:tcBorders>
            <w:shd w:val="clear" w:color="auto" w:fill="auto"/>
            <w:vAlign w:val="bottom"/>
          </w:tcPr>
          <w:p w14:paraId="5EADA67F" w14:textId="74E27F17"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46D94AE0" w14:textId="1FDF9DDA" w:rsidR="003C11E3" w:rsidRPr="00E950D8" w:rsidRDefault="003C11E3" w:rsidP="003C11E3">
            <w:pPr>
              <w:autoSpaceDE/>
              <w:adjustRightInd/>
              <w:ind w:firstLine="0"/>
              <w:jc w:val="center"/>
              <w:rPr>
                <w:color w:val="000000"/>
                <w:sz w:val="20"/>
                <w:szCs w:val="20"/>
                <w:lang w:eastAsia="en-US"/>
              </w:rPr>
            </w:pPr>
            <w:r>
              <w:rPr>
                <w:color w:val="000000"/>
                <w:sz w:val="22"/>
                <w:szCs w:val="22"/>
              </w:rPr>
              <w:t>46</w:t>
            </w:r>
          </w:p>
        </w:tc>
        <w:tc>
          <w:tcPr>
            <w:tcW w:w="950" w:type="dxa"/>
            <w:tcBorders>
              <w:top w:val="nil"/>
              <w:left w:val="nil"/>
              <w:bottom w:val="single" w:sz="4" w:space="0" w:color="auto"/>
              <w:right w:val="single" w:sz="4" w:space="0" w:color="auto"/>
            </w:tcBorders>
            <w:shd w:val="clear" w:color="auto" w:fill="auto"/>
            <w:vAlign w:val="bottom"/>
          </w:tcPr>
          <w:p w14:paraId="191A4D11" w14:textId="7BB42DBE"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210B48EA" w14:textId="57A205DA"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48F8F447" w14:textId="63B80361" w:rsidR="003C11E3" w:rsidRPr="00E950D8" w:rsidRDefault="003C11E3" w:rsidP="003C11E3">
            <w:pPr>
              <w:autoSpaceDE/>
              <w:adjustRightInd/>
              <w:ind w:firstLine="0"/>
              <w:jc w:val="center"/>
              <w:rPr>
                <w:color w:val="000000"/>
                <w:sz w:val="20"/>
                <w:szCs w:val="20"/>
                <w:lang w:eastAsia="en-US"/>
              </w:rPr>
            </w:pPr>
            <w:r>
              <w:rPr>
                <w:color w:val="000000"/>
                <w:sz w:val="22"/>
                <w:szCs w:val="22"/>
              </w:rPr>
              <w:t>88,84</w:t>
            </w:r>
          </w:p>
        </w:tc>
      </w:tr>
      <w:tr w:rsidR="003C11E3" w:rsidRPr="006B2766" w14:paraId="1AF3D513"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10FCCADE" w14:textId="69884A5D" w:rsidR="003C11E3" w:rsidRPr="00E950D8" w:rsidRDefault="003C11E3" w:rsidP="003C11E3">
            <w:pPr>
              <w:autoSpaceDE/>
              <w:adjustRightInd/>
              <w:ind w:firstLine="0"/>
              <w:jc w:val="center"/>
              <w:rPr>
                <w:color w:val="000000"/>
                <w:sz w:val="20"/>
                <w:szCs w:val="20"/>
                <w:lang w:eastAsia="en-US"/>
              </w:rPr>
            </w:pPr>
            <w:r>
              <w:rPr>
                <w:color w:val="000000"/>
                <w:sz w:val="22"/>
                <w:szCs w:val="22"/>
              </w:rPr>
              <w:t>123</w:t>
            </w:r>
          </w:p>
        </w:tc>
        <w:tc>
          <w:tcPr>
            <w:tcW w:w="3827" w:type="dxa"/>
            <w:tcBorders>
              <w:top w:val="nil"/>
              <w:left w:val="nil"/>
              <w:bottom w:val="single" w:sz="4" w:space="0" w:color="auto"/>
              <w:right w:val="single" w:sz="4" w:space="0" w:color="auto"/>
            </w:tcBorders>
            <w:shd w:val="clear" w:color="auto" w:fill="auto"/>
            <w:vAlign w:val="bottom"/>
          </w:tcPr>
          <w:p w14:paraId="4CFF4F1C" w14:textId="21ACC485"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Малоархангельского района «Губкинская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798AC24E" w14:textId="085F51BF" w:rsidR="003C11E3" w:rsidRPr="00E950D8" w:rsidRDefault="003C11E3" w:rsidP="003C11E3">
            <w:pPr>
              <w:autoSpaceDE/>
              <w:adjustRightInd/>
              <w:ind w:firstLine="0"/>
              <w:jc w:val="center"/>
              <w:rPr>
                <w:color w:val="000000"/>
                <w:sz w:val="20"/>
                <w:szCs w:val="20"/>
                <w:lang w:eastAsia="en-US"/>
              </w:rPr>
            </w:pPr>
            <w:r>
              <w:rPr>
                <w:color w:val="000000"/>
                <w:sz w:val="22"/>
                <w:szCs w:val="22"/>
              </w:rPr>
              <w:t>96,7</w:t>
            </w:r>
          </w:p>
        </w:tc>
        <w:tc>
          <w:tcPr>
            <w:tcW w:w="951" w:type="dxa"/>
            <w:tcBorders>
              <w:top w:val="nil"/>
              <w:left w:val="nil"/>
              <w:bottom w:val="single" w:sz="4" w:space="0" w:color="auto"/>
              <w:right w:val="single" w:sz="4" w:space="0" w:color="auto"/>
            </w:tcBorders>
            <w:shd w:val="clear" w:color="auto" w:fill="auto"/>
            <w:vAlign w:val="bottom"/>
          </w:tcPr>
          <w:p w14:paraId="5B4D2212" w14:textId="7EA6B46F"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3920F092" w14:textId="28A192D9" w:rsidR="003C11E3" w:rsidRPr="00E950D8" w:rsidRDefault="003C11E3" w:rsidP="003C11E3">
            <w:pPr>
              <w:autoSpaceDE/>
              <w:adjustRightInd/>
              <w:ind w:firstLine="0"/>
              <w:jc w:val="center"/>
              <w:rPr>
                <w:color w:val="000000"/>
                <w:sz w:val="20"/>
                <w:szCs w:val="20"/>
                <w:lang w:eastAsia="en-US"/>
              </w:rPr>
            </w:pPr>
            <w:r>
              <w:rPr>
                <w:color w:val="000000"/>
                <w:sz w:val="22"/>
                <w:szCs w:val="22"/>
              </w:rPr>
              <w:t>60</w:t>
            </w:r>
          </w:p>
        </w:tc>
        <w:tc>
          <w:tcPr>
            <w:tcW w:w="950" w:type="dxa"/>
            <w:tcBorders>
              <w:top w:val="nil"/>
              <w:left w:val="nil"/>
              <w:bottom w:val="single" w:sz="4" w:space="0" w:color="auto"/>
              <w:right w:val="single" w:sz="4" w:space="0" w:color="auto"/>
            </w:tcBorders>
            <w:shd w:val="clear" w:color="auto" w:fill="auto"/>
            <w:vAlign w:val="bottom"/>
          </w:tcPr>
          <w:p w14:paraId="3FB9D752" w14:textId="4F58F86A"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57864D2A" w14:textId="3AC45EC2"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564B1F12" w14:textId="6F6E7BEF" w:rsidR="003C11E3" w:rsidRPr="00E950D8" w:rsidRDefault="003C11E3" w:rsidP="003C11E3">
            <w:pPr>
              <w:autoSpaceDE/>
              <w:adjustRightInd/>
              <w:ind w:firstLine="0"/>
              <w:jc w:val="center"/>
              <w:rPr>
                <w:color w:val="000000"/>
                <w:sz w:val="20"/>
                <w:szCs w:val="20"/>
                <w:lang w:eastAsia="en-US"/>
              </w:rPr>
            </w:pPr>
            <w:r>
              <w:rPr>
                <w:color w:val="000000"/>
                <w:sz w:val="22"/>
                <w:szCs w:val="22"/>
              </w:rPr>
              <w:t>91,34</w:t>
            </w:r>
          </w:p>
        </w:tc>
      </w:tr>
      <w:tr w:rsidR="003C11E3" w:rsidRPr="006B2766" w14:paraId="38C12CEF"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17420416" w14:textId="0E0A021E" w:rsidR="003C11E3" w:rsidRPr="00E950D8" w:rsidRDefault="003C11E3" w:rsidP="003C11E3">
            <w:pPr>
              <w:autoSpaceDE/>
              <w:adjustRightInd/>
              <w:ind w:firstLine="0"/>
              <w:jc w:val="center"/>
              <w:rPr>
                <w:color w:val="000000"/>
                <w:sz w:val="20"/>
                <w:szCs w:val="20"/>
                <w:lang w:eastAsia="en-US"/>
              </w:rPr>
            </w:pPr>
            <w:r>
              <w:rPr>
                <w:color w:val="000000"/>
                <w:sz w:val="22"/>
                <w:szCs w:val="22"/>
              </w:rPr>
              <w:t>124</w:t>
            </w:r>
          </w:p>
        </w:tc>
        <w:tc>
          <w:tcPr>
            <w:tcW w:w="3827" w:type="dxa"/>
            <w:tcBorders>
              <w:top w:val="nil"/>
              <w:left w:val="nil"/>
              <w:bottom w:val="single" w:sz="4" w:space="0" w:color="auto"/>
              <w:right w:val="single" w:sz="4" w:space="0" w:color="auto"/>
            </w:tcBorders>
            <w:shd w:val="clear" w:color="auto" w:fill="auto"/>
            <w:vAlign w:val="bottom"/>
          </w:tcPr>
          <w:p w14:paraId="5AA36CB9" w14:textId="67CDD182"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Малоархангельского района «Ивановская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4A8EDFE8" w14:textId="26830A24" w:rsidR="003C11E3" w:rsidRPr="00E950D8" w:rsidRDefault="003C11E3" w:rsidP="003C11E3">
            <w:pPr>
              <w:autoSpaceDE/>
              <w:adjustRightInd/>
              <w:ind w:firstLine="0"/>
              <w:jc w:val="center"/>
              <w:rPr>
                <w:color w:val="000000"/>
                <w:sz w:val="20"/>
                <w:szCs w:val="20"/>
                <w:lang w:eastAsia="en-US"/>
              </w:rPr>
            </w:pPr>
            <w:r>
              <w:rPr>
                <w:color w:val="000000"/>
                <w:sz w:val="22"/>
                <w:szCs w:val="22"/>
              </w:rPr>
              <w:t>98,2</w:t>
            </w:r>
          </w:p>
        </w:tc>
        <w:tc>
          <w:tcPr>
            <w:tcW w:w="951" w:type="dxa"/>
            <w:tcBorders>
              <w:top w:val="nil"/>
              <w:left w:val="nil"/>
              <w:bottom w:val="single" w:sz="4" w:space="0" w:color="auto"/>
              <w:right w:val="single" w:sz="4" w:space="0" w:color="auto"/>
            </w:tcBorders>
            <w:shd w:val="clear" w:color="auto" w:fill="auto"/>
            <w:vAlign w:val="bottom"/>
          </w:tcPr>
          <w:p w14:paraId="663093EE" w14:textId="14FF036E" w:rsidR="003C11E3" w:rsidRPr="00E950D8" w:rsidRDefault="003C11E3" w:rsidP="003C11E3">
            <w:pPr>
              <w:autoSpaceDE/>
              <w:adjustRightInd/>
              <w:ind w:firstLine="0"/>
              <w:jc w:val="center"/>
              <w:rPr>
                <w:color w:val="000000"/>
                <w:sz w:val="20"/>
                <w:szCs w:val="20"/>
                <w:lang w:eastAsia="en-US"/>
              </w:rPr>
            </w:pPr>
            <w:r>
              <w:rPr>
                <w:color w:val="000000"/>
                <w:sz w:val="22"/>
                <w:szCs w:val="22"/>
              </w:rPr>
              <w:t>98</w:t>
            </w:r>
          </w:p>
        </w:tc>
        <w:tc>
          <w:tcPr>
            <w:tcW w:w="951" w:type="dxa"/>
            <w:tcBorders>
              <w:top w:val="nil"/>
              <w:left w:val="nil"/>
              <w:bottom w:val="single" w:sz="4" w:space="0" w:color="auto"/>
              <w:right w:val="single" w:sz="4" w:space="0" w:color="auto"/>
            </w:tcBorders>
            <w:shd w:val="clear" w:color="auto" w:fill="auto"/>
            <w:vAlign w:val="bottom"/>
          </w:tcPr>
          <w:p w14:paraId="70A80AB1" w14:textId="47924ED3" w:rsidR="003C11E3" w:rsidRPr="00E950D8" w:rsidRDefault="003C11E3" w:rsidP="003C11E3">
            <w:pPr>
              <w:autoSpaceDE/>
              <w:adjustRightInd/>
              <w:ind w:firstLine="0"/>
              <w:jc w:val="center"/>
              <w:rPr>
                <w:color w:val="000000"/>
                <w:sz w:val="20"/>
                <w:szCs w:val="20"/>
                <w:lang w:eastAsia="en-US"/>
              </w:rPr>
            </w:pPr>
            <w:r>
              <w:rPr>
                <w:color w:val="000000"/>
                <w:sz w:val="22"/>
                <w:szCs w:val="22"/>
              </w:rPr>
              <w:t>60</w:t>
            </w:r>
          </w:p>
        </w:tc>
        <w:tc>
          <w:tcPr>
            <w:tcW w:w="950" w:type="dxa"/>
            <w:tcBorders>
              <w:top w:val="nil"/>
              <w:left w:val="nil"/>
              <w:bottom w:val="single" w:sz="4" w:space="0" w:color="auto"/>
              <w:right w:val="single" w:sz="4" w:space="0" w:color="auto"/>
            </w:tcBorders>
            <w:shd w:val="clear" w:color="auto" w:fill="auto"/>
            <w:vAlign w:val="bottom"/>
          </w:tcPr>
          <w:p w14:paraId="79AF2474" w14:textId="7D9D71A5" w:rsidR="003C11E3" w:rsidRPr="00E950D8" w:rsidRDefault="003C11E3" w:rsidP="003C11E3">
            <w:pPr>
              <w:autoSpaceDE/>
              <w:adjustRightInd/>
              <w:ind w:firstLine="0"/>
              <w:jc w:val="center"/>
              <w:rPr>
                <w:color w:val="000000"/>
                <w:sz w:val="20"/>
                <w:szCs w:val="20"/>
                <w:lang w:eastAsia="en-US"/>
              </w:rPr>
            </w:pPr>
            <w:r>
              <w:rPr>
                <w:color w:val="000000"/>
                <w:sz w:val="22"/>
                <w:szCs w:val="22"/>
              </w:rPr>
              <w:t>98,4</w:t>
            </w:r>
          </w:p>
        </w:tc>
        <w:tc>
          <w:tcPr>
            <w:tcW w:w="951" w:type="dxa"/>
            <w:tcBorders>
              <w:top w:val="nil"/>
              <w:left w:val="nil"/>
              <w:bottom w:val="single" w:sz="4" w:space="0" w:color="auto"/>
              <w:right w:val="single" w:sz="4" w:space="0" w:color="auto"/>
            </w:tcBorders>
            <w:shd w:val="clear" w:color="auto" w:fill="auto"/>
            <w:vAlign w:val="bottom"/>
          </w:tcPr>
          <w:p w14:paraId="4F167598" w14:textId="3EB55972"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2BAA2103" w14:textId="6C182854" w:rsidR="003C11E3" w:rsidRPr="00E950D8" w:rsidRDefault="003C11E3" w:rsidP="003C11E3">
            <w:pPr>
              <w:autoSpaceDE/>
              <w:adjustRightInd/>
              <w:ind w:firstLine="0"/>
              <w:jc w:val="center"/>
              <w:rPr>
                <w:color w:val="000000"/>
                <w:sz w:val="20"/>
                <w:szCs w:val="20"/>
                <w:lang w:eastAsia="en-US"/>
              </w:rPr>
            </w:pPr>
            <w:r>
              <w:rPr>
                <w:color w:val="000000"/>
                <w:sz w:val="22"/>
                <w:szCs w:val="22"/>
              </w:rPr>
              <w:t>90,92</w:t>
            </w:r>
          </w:p>
        </w:tc>
      </w:tr>
      <w:tr w:rsidR="003C11E3" w:rsidRPr="006B2766" w14:paraId="10D8A1E8" w14:textId="77777777" w:rsidTr="0063383D">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65E5932E" w14:textId="477D211D" w:rsidR="003C11E3" w:rsidRPr="00E950D8" w:rsidRDefault="003C11E3" w:rsidP="003C11E3">
            <w:pPr>
              <w:autoSpaceDE/>
              <w:adjustRightInd/>
              <w:ind w:firstLine="0"/>
              <w:jc w:val="center"/>
              <w:rPr>
                <w:color w:val="000000"/>
                <w:sz w:val="20"/>
                <w:szCs w:val="20"/>
                <w:lang w:eastAsia="en-US"/>
              </w:rPr>
            </w:pPr>
            <w:r>
              <w:rPr>
                <w:color w:val="000000"/>
                <w:sz w:val="22"/>
                <w:szCs w:val="22"/>
              </w:rPr>
              <w:t>125</w:t>
            </w:r>
          </w:p>
        </w:tc>
        <w:tc>
          <w:tcPr>
            <w:tcW w:w="3827" w:type="dxa"/>
            <w:tcBorders>
              <w:top w:val="nil"/>
              <w:left w:val="nil"/>
              <w:bottom w:val="single" w:sz="4" w:space="0" w:color="auto"/>
              <w:right w:val="single" w:sz="4" w:space="0" w:color="auto"/>
            </w:tcBorders>
            <w:shd w:val="clear" w:color="auto" w:fill="auto"/>
            <w:vAlign w:val="bottom"/>
          </w:tcPr>
          <w:p w14:paraId="334C3B0E" w14:textId="1CF5637C" w:rsidR="003C11E3" w:rsidRPr="00E950D8" w:rsidRDefault="003C11E3" w:rsidP="003C11E3">
            <w:pPr>
              <w:autoSpaceDE/>
              <w:adjustRightInd/>
              <w:ind w:firstLine="0"/>
              <w:jc w:val="center"/>
              <w:rPr>
                <w:color w:val="000000"/>
                <w:sz w:val="20"/>
                <w:szCs w:val="20"/>
                <w:lang w:eastAsia="en-US"/>
              </w:rPr>
            </w:pPr>
            <w:r>
              <w:rPr>
                <w:color w:val="000000"/>
                <w:sz w:val="22"/>
                <w:szCs w:val="22"/>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0E825EC8" w14:textId="5F097CAD" w:rsidR="003C11E3" w:rsidRPr="00E950D8" w:rsidRDefault="003C11E3" w:rsidP="003C11E3">
            <w:pPr>
              <w:autoSpaceDE/>
              <w:adjustRightInd/>
              <w:ind w:firstLine="0"/>
              <w:jc w:val="center"/>
              <w:rPr>
                <w:color w:val="000000"/>
                <w:sz w:val="20"/>
                <w:szCs w:val="20"/>
                <w:lang w:eastAsia="en-US"/>
              </w:rPr>
            </w:pPr>
            <w:r>
              <w:rPr>
                <w:color w:val="000000"/>
                <w:sz w:val="22"/>
                <w:szCs w:val="22"/>
              </w:rPr>
              <w:t>93,7</w:t>
            </w:r>
          </w:p>
        </w:tc>
        <w:tc>
          <w:tcPr>
            <w:tcW w:w="951" w:type="dxa"/>
            <w:tcBorders>
              <w:top w:val="nil"/>
              <w:left w:val="nil"/>
              <w:bottom w:val="single" w:sz="4" w:space="0" w:color="auto"/>
              <w:right w:val="single" w:sz="4" w:space="0" w:color="auto"/>
            </w:tcBorders>
            <w:shd w:val="clear" w:color="auto" w:fill="auto"/>
            <w:vAlign w:val="bottom"/>
          </w:tcPr>
          <w:p w14:paraId="3A7AD834" w14:textId="5F45DD16" w:rsidR="003C11E3" w:rsidRPr="00E950D8" w:rsidRDefault="003C11E3" w:rsidP="003C11E3">
            <w:pPr>
              <w:autoSpaceDE/>
              <w:adjustRightInd/>
              <w:ind w:firstLine="0"/>
              <w:jc w:val="center"/>
              <w:rPr>
                <w:color w:val="000000"/>
                <w:sz w:val="20"/>
                <w:szCs w:val="20"/>
                <w:lang w:eastAsia="en-US"/>
              </w:rPr>
            </w:pPr>
            <w:r>
              <w:rPr>
                <w:color w:val="000000"/>
                <w:sz w:val="22"/>
                <w:szCs w:val="22"/>
              </w:rPr>
              <w:t>98</w:t>
            </w:r>
          </w:p>
        </w:tc>
        <w:tc>
          <w:tcPr>
            <w:tcW w:w="951" w:type="dxa"/>
            <w:tcBorders>
              <w:top w:val="nil"/>
              <w:left w:val="nil"/>
              <w:bottom w:val="single" w:sz="4" w:space="0" w:color="auto"/>
              <w:right w:val="single" w:sz="4" w:space="0" w:color="auto"/>
            </w:tcBorders>
            <w:shd w:val="clear" w:color="auto" w:fill="auto"/>
            <w:vAlign w:val="bottom"/>
          </w:tcPr>
          <w:p w14:paraId="15C5098D" w14:textId="1E34C8E5" w:rsidR="003C11E3" w:rsidRPr="00E950D8" w:rsidRDefault="003C11E3" w:rsidP="003C11E3">
            <w:pPr>
              <w:autoSpaceDE/>
              <w:adjustRightInd/>
              <w:ind w:firstLine="0"/>
              <w:jc w:val="center"/>
              <w:rPr>
                <w:color w:val="000000"/>
                <w:sz w:val="20"/>
                <w:szCs w:val="20"/>
                <w:lang w:eastAsia="en-US"/>
              </w:rPr>
            </w:pPr>
            <w:r>
              <w:rPr>
                <w:color w:val="000000"/>
                <w:sz w:val="22"/>
                <w:szCs w:val="22"/>
              </w:rPr>
              <w:t>62</w:t>
            </w:r>
          </w:p>
        </w:tc>
        <w:tc>
          <w:tcPr>
            <w:tcW w:w="950" w:type="dxa"/>
            <w:tcBorders>
              <w:top w:val="nil"/>
              <w:left w:val="nil"/>
              <w:bottom w:val="single" w:sz="4" w:space="0" w:color="auto"/>
              <w:right w:val="single" w:sz="4" w:space="0" w:color="auto"/>
            </w:tcBorders>
            <w:shd w:val="clear" w:color="auto" w:fill="auto"/>
            <w:vAlign w:val="bottom"/>
          </w:tcPr>
          <w:p w14:paraId="430C24B7" w14:textId="5CBDEFDC"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43E946B0" w14:textId="27792FB3" w:rsidR="003C11E3" w:rsidRPr="00E950D8" w:rsidRDefault="003C11E3" w:rsidP="003C11E3">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6749AF58" w14:textId="5DCE34CF" w:rsidR="003C11E3" w:rsidRPr="00E950D8" w:rsidRDefault="003C11E3" w:rsidP="003C11E3">
            <w:pPr>
              <w:autoSpaceDE/>
              <w:adjustRightInd/>
              <w:ind w:firstLine="0"/>
              <w:jc w:val="center"/>
              <w:rPr>
                <w:color w:val="000000"/>
                <w:sz w:val="20"/>
                <w:szCs w:val="20"/>
                <w:lang w:eastAsia="en-US"/>
              </w:rPr>
            </w:pPr>
            <w:r>
              <w:rPr>
                <w:color w:val="000000"/>
                <w:sz w:val="22"/>
                <w:szCs w:val="22"/>
              </w:rPr>
              <w:t>90,74</w:t>
            </w:r>
          </w:p>
        </w:tc>
      </w:tr>
    </w:tbl>
    <w:p w14:paraId="2B9588BD" w14:textId="77777777" w:rsidR="003F611C" w:rsidRPr="001758C8" w:rsidRDefault="003F611C" w:rsidP="003F611C">
      <w:pPr>
        <w:rPr>
          <w:lang w:eastAsia="en-US"/>
        </w:rPr>
      </w:pPr>
    </w:p>
    <w:p w14:paraId="481CB2A1" w14:textId="6508D290" w:rsidR="00701B35" w:rsidRDefault="00701B35" w:rsidP="00FA6759">
      <w:pPr>
        <w:pStyle w:val="31"/>
      </w:pPr>
      <w:r>
        <w:t>3.1.</w:t>
      </w:r>
      <w:r w:rsidR="001758C8">
        <w:t>3</w:t>
      </w:r>
      <w:r w:rsidR="007D38F3">
        <w:t xml:space="preserve">. </w:t>
      </w:r>
      <w:r>
        <w:t>Общие выводы по</w:t>
      </w:r>
      <w:r w:rsidR="007D38F3">
        <w:t xml:space="preserve"> </w:t>
      </w:r>
      <w:r>
        <w:t>каждому показателю каждого критерия</w:t>
      </w:r>
      <w:bookmarkEnd w:id="31"/>
    </w:p>
    <w:p w14:paraId="3562C701" w14:textId="77777777" w:rsidR="00A62C29" w:rsidRDefault="00A62C29" w:rsidP="00FA6759">
      <w:pPr>
        <w:rPr>
          <w:sz w:val="24"/>
          <w:szCs w:val="24"/>
        </w:rPr>
      </w:pPr>
    </w:p>
    <w:p w14:paraId="7B9374E3" w14:textId="29450A2F" w:rsidR="0064195D" w:rsidRDefault="00831B6F" w:rsidP="00FA6759">
      <w:pPr>
        <w:rPr>
          <w:sz w:val="24"/>
          <w:szCs w:val="24"/>
        </w:rPr>
      </w:pPr>
      <w:r w:rsidRPr="00831B6F">
        <w:rPr>
          <w:sz w:val="24"/>
          <w:szCs w:val="24"/>
        </w:rPr>
        <w:t>Средний балл составил 91,4. Наиболее высокий балл (99,2) получен по критерию «Комфортность условий….». Далее следуют критерии «Доброжелательность и вежливость» (99,0), «Удовлетворённость условиями» (99,0), «Открытость и доступность информации…» (97,4) . Наиболее низкое значение принимает критерий доступности для инвалидов (62,2 балла).</w:t>
      </w:r>
    </w:p>
    <w:p w14:paraId="58A487F6" w14:textId="0103B7FD" w:rsidR="00831B6F" w:rsidRDefault="00831B6F" w:rsidP="00FA6759">
      <w:pPr>
        <w:rPr>
          <w:iCs/>
          <w:sz w:val="24"/>
          <w:szCs w:val="24"/>
        </w:rPr>
      </w:pPr>
      <w:r>
        <w:rPr>
          <w:sz w:val="24"/>
          <w:szCs w:val="24"/>
        </w:rPr>
        <w:t>Открытость и доступность информации.</w:t>
      </w:r>
    </w:p>
    <w:p w14:paraId="3EEB4E74" w14:textId="31B9B840" w:rsidR="00194DD8" w:rsidRDefault="005B662D" w:rsidP="00194DD8">
      <w:pPr>
        <w:rPr>
          <w:iCs/>
          <w:sz w:val="24"/>
          <w:szCs w:val="24"/>
        </w:rPr>
      </w:pPr>
      <w:r w:rsidRPr="005B662D">
        <w:rPr>
          <w:iCs/>
          <w:sz w:val="24"/>
          <w:szCs w:val="24"/>
        </w:rPr>
        <w:t>Средний балл по критерию в целом составил 97,4. Средняя величина показателя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93,3. Величина показателя 1.2. Наличие на сайте организации информации о дистанционных способах обратной связи и взаимодействия с получателями услуг и их функционировании составила 98,9 балла. Средняя величина показателя Доля участников образовательного процесса,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99,4.</w:t>
      </w:r>
    </w:p>
    <w:p w14:paraId="661D2FC7" w14:textId="3CC5DE76" w:rsidR="0064195D" w:rsidRDefault="0064195D" w:rsidP="00FA6759">
      <w:pPr>
        <w:rPr>
          <w:iCs/>
          <w:sz w:val="24"/>
          <w:szCs w:val="24"/>
        </w:rPr>
      </w:pPr>
      <w:r>
        <w:rPr>
          <w:iCs/>
          <w:sz w:val="24"/>
          <w:szCs w:val="24"/>
        </w:rPr>
        <w:t>Комфортность условий осуществления образовательной деятельности.</w:t>
      </w:r>
    </w:p>
    <w:p w14:paraId="1A439391" w14:textId="40E4D9A3" w:rsidR="00F55E0C" w:rsidRDefault="00F55E0C" w:rsidP="00FA6759">
      <w:pPr>
        <w:rPr>
          <w:iCs/>
          <w:sz w:val="24"/>
          <w:szCs w:val="24"/>
        </w:rPr>
      </w:pPr>
      <w:r w:rsidRPr="00741E61">
        <w:rPr>
          <w:iCs/>
          <w:sz w:val="24"/>
          <w:szCs w:val="24"/>
        </w:rPr>
        <w:t xml:space="preserve">Средний балл по критерию в целом составил </w:t>
      </w:r>
      <w:r w:rsidR="005B662D">
        <w:rPr>
          <w:iCs/>
          <w:sz w:val="24"/>
          <w:szCs w:val="24"/>
        </w:rPr>
        <w:t>99,2</w:t>
      </w:r>
      <w:r w:rsidRPr="00741E61">
        <w:rPr>
          <w:iCs/>
          <w:sz w:val="24"/>
          <w:szCs w:val="24"/>
        </w:rPr>
        <w:t xml:space="preserve">. Среднее значение показателя 2.1. Обеспечение в организации комфортных условий предоставления услуг составило </w:t>
      </w:r>
      <w:r>
        <w:rPr>
          <w:iCs/>
          <w:sz w:val="24"/>
          <w:szCs w:val="24"/>
        </w:rPr>
        <w:t>100</w:t>
      </w:r>
      <w:r w:rsidRPr="00741E61">
        <w:rPr>
          <w:iCs/>
          <w:sz w:val="24"/>
          <w:szCs w:val="24"/>
        </w:rPr>
        <w:t xml:space="preserve">. Среднее значение показателя 2.2. Доля </w:t>
      </w:r>
      <w:r>
        <w:rPr>
          <w:iCs/>
          <w:sz w:val="24"/>
          <w:szCs w:val="24"/>
        </w:rPr>
        <w:t>участников образовательного процесса</w:t>
      </w:r>
      <w:r w:rsidRPr="00741E61">
        <w:rPr>
          <w:iCs/>
          <w:sz w:val="24"/>
          <w:szCs w:val="24"/>
        </w:rPr>
        <w:t xml:space="preserve">, удовлетворенных комфортностью условий, в которых осуществляется образовательная деятельность составила </w:t>
      </w:r>
      <w:r>
        <w:rPr>
          <w:iCs/>
          <w:sz w:val="24"/>
          <w:szCs w:val="24"/>
        </w:rPr>
        <w:t>9</w:t>
      </w:r>
      <w:r w:rsidRPr="00F55E0C">
        <w:rPr>
          <w:iCs/>
          <w:sz w:val="24"/>
          <w:szCs w:val="24"/>
        </w:rPr>
        <w:t>8</w:t>
      </w:r>
      <w:r w:rsidRPr="00741E61">
        <w:rPr>
          <w:iCs/>
          <w:sz w:val="24"/>
          <w:szCs w:val="24"/>
        </w:rPr>
        <w:t>,</w:t>
      </w:r>
      <w:r w:rsidR="005B662D">
        <w:rPr>
          <w:iCs/>
          <w:sz w:val="24"/>
          <w:szCs w:val="24"/>
        </w:rPr>
        <w:t>3</w:t>
      </w:r>
      <w:r w:rsidRPr="00741E61">
        <w:rPr>
          <w:iCs/>
          <w:sz w:val="24"/>
          <w:szCs w:val="24"/>
        </w:rPr>
        <w:t>.</w:t>
      </w:r>
    </w:p>
    <w:p w14:paraId="6A6EB5E8" w14:textId="5052F9BC" w:rsidR="0064195D" w:rsidRPr="00741E61" w:rsidRDefault="0064195D" w:rsidP="00FA6759">
      <w:pPr>
        <w:rPr>
          <w:iCs/>
          <w:sz w:val="24"/>
          <w:szCs w:val="24"/>
        </w:rPr>
      </w:pPr>
      <w:r>
        <w:rPr>
          <w:iCs/>
          <w:sz w:val="24"/>
          <w:szCs w:val="24"/>
        </w:rPr>
        <w:t>Доступность образовательной деятельности для инвалидов.</w:t>
      </w:r>
    </w:p>
    <w:p w14:paraId="02BF4AF1" w14:textId="412102EA" w:rsidR="00A62C29" w:rsidRDefault="005B662D" w:rsidP="00FA6759">
      <w:pPr>
        <w:rPr>
          <w:iCs/>
          <w:sz w:val="24"/>
          <w:szCs w:val="24"/>
        </w:rPr>
      </w:pPr>
      <w:r w:rsidRPr="005B662D">
        <w:rPr>
          <w:iCs/>
          <w:sz w:val="24"/>
          <w:szCs w:val="24"/>
        </w:rPr>
        <w:lastRenderedPageBreak/>
        <w:t>Средний балл по критерию в целом составил 62,2. Средняя величина показателя 3.1 Оборудование помещений организации и прилегающей к ней территории с учетом доступности для инвалидов составила 20,0; показателя 3.2 Обеспечение в организации условий доступности, позволяющих инвалидам получать образовательные услуги наравне с другими – 68,9. Средняя величина показателя 3.3 Доля участников образовательного процесса, удовлетворенных доступностью услуг для инвалидов составила 95,4</w:t>
      </w:r>
      <w:r w:rsidR="00A62C29" w:rsidRPr="00741E61">
        <w:rPr>
          <w:iCs/>
          <w:sz w:val="24"/>
          <w:szCs w:val="24"/>
        </w:rPr>
        <w:t>.</w:t>
      </w:r>
    </w:p>
    <w:p w14:paraId="21661257" w14:textId="77777777" w:rsidR="0064195D" w:rsidRPr="00741E61" w:rsidRDefault="0064195D" w:rsidP="0064195D">
      <w:pPr>
        <w:rPr>
          <w:iCs/>
          <w:sz w:val="24"/>
          <w:szCs w:val="24"/>
        </w:rPr>
      </w:pPr>
      <w:r>
        <w:rPr>
          <w:iCs/>
          <w:sz w:val="24"/>
          <w:szCs w:val="24"/>
        </w:rPr>
        <w:t>Доброжелательность и вежливость сотрудников организации.</w:t>
      </w:r>
    </w:p>
    <w:p w14:paraId="3B9C8399" w14:textId="01A2CD3E" w:rsidR="003F611C" w:rsidRPr="00741E61" w:rsidRDefault="0094489D" w:rsidP="003F611C">
      <w:pPr>
        <w:rPr>
          <w:iCs/>
          <w:sz w:val="24"/>
          <w:szCs w:val="24"/>
        </w:rPr>
      </w:pPr>
      <w:r w:rsidRPr="0094489D">
        <w:rPr>
          <w:iCs/>
          <w:sz w:val="24"/>
          <w:szCs w:val="24"/>
        </w:rPr>
        <w:t>Средний балл по критерию в целом 99,0. Средняя величина показателя 4.1. Доля участников образовательного процесса,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98,6; показателя 4.2. Доля участников образовательного процесса,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99,1; Показателя 4.3. Доля участников образовательного процесса, удовлетворенных доброжелательностью, вежливостью работников организации при использовании дистанционных форм взаимодействия – 99,6</w:t>
      </w:r>
      <w:r w:rsidR="003F611C" w:rsidRPr="00741E61">
        <w:rPr>
          <w:iCs/>
          <w:sz w:val="24"/>
          <w:szCs w:val="24"/>
        </w:rPr>
        <w:t>.</w:t>
      </w:r>
    </w:p>
    <w:p w14:paraId="4A4CE6A0" w14:textId="5E6B7E39" w:rsidR="0064195D" w:rsidRDefault="0064195D" w:rsidP="00FA6759">
      <w:pPr>
        <w:rPr>
          <w:iCs/>
          <w:sz w:val="24"/>
          <w:szCs w:val="24"/>
        </w:rPr>
      </w:pPr>
      <w:r>
        <w:rPr>
          <w:iCs/>
          <w:sz w:val="24"/>
          <w:szCs w:val="24"/>
        </w:rPr>
        <w:t>Удовлетворённость условиями осуществления образовательной деятельности.</w:t>
      </w:r>
    </w:p>
    <w:p w14:paraId="0D82A975" w14:textId="1EF66921" w:rsidR="00A62C29" w:rsidRPr="00A62C29" w:rsidRDefault="00831B6F" w:rsidP="00FA6759">
      <w:pPr>
        <w:rPr>
          <w:lang w:eastAsia="en-US"/>
        </w:rPr>
      </w:pPr>
      <w:r w:rsidRPr="00831B6F">
        <w:rPr>
          <w:iCs/>
          <w:sz w:val="24"/>
          <w:szCs w:val="24"/>
        </w:rPr>
        <w:t>Средний балл по критерию в целом составил 99,0. Показатель 5.1. Доля участников образовательного процесса, которые готовы рекомендовать организацию родственникам и знакомым принимает значение 99,3. Показатель 5.2. Доля участников образовательного процесса, удовлетворенных удобством графика работы организации – 98,6. Показатель 5.3. Доля участников образовательного процесса, удовлетворенных в целом условиями оказания образовательных услуг в организации (в % от общего числа опрошенных участников образовательного процесса - 98,9 балла</w:t>
      </w:r>
      <w:r w:rsidR="003F611C" w:rsidRPr="003F611C">
        <w:rPr>
          <w:iCs/>
          <w:sz w:val="24"/>
          <w:szCs w:val="24"/>
        </w:rPr>
        <w:t>.</w:t>
      </w:r>
    </w:p>
    <w:p w14:paraId="47DA3891" w14:textId="75967A88" w:rsidR="007E5405" w:rsidRDefault="007E5405">
      <w:pPr>
        <w:autoSpaceDE/>
        <w:autoSpaceDN/>
        <w:adjustRightInd/>
        <w:spacing w:after="200" w:line="276" w:lineRule="auto"/>
        <w:ind w:firstLine="0"/>
        <w:jc w:val="left"/>
        <w:rPr>
          <w:rFonts w:eastAsia="Calibri"/>
          <w:b/>
          <w:color w:val="795E0E" w:themeColor="accent3" w:themeShade="80"/>
          <w:lang w:eastAsia="en-US"/>
        </w:rPr>
      </w:pPr>
    </w:p>
    <w:p w14:paraId="503BA1B5" w14:textId="0041DA32" w:rsidR="00701B35" w:rsidRDefault="00701B35" w:rsidP="00FA6759">
      <w:pPr>
        <w:pStyle w:val="31"/>
      </w:pPr>
      <w:bookmarkStart w:id="32" w:name="_Toc123190730"/>
      <w:r>
        <w:t>3.1.</w:t>
      </w:r>
      <w:r w:rsidR="001758C8">
        <w:t>4</w:t>
      </w:r>
      <w:r w:rsidR="007D38F3">
        <w:t xml:space="preserve">. </w:t>
      </w:r>
      <w:r>
        <w:t>Основные недостатки по</w:t>
      </w:r>
      <w:r w:rsidR="007D38F3">
        <w:t xml:space="preserve"> </w:t>
      </w:r>
      <w:r>
        <w:t>организациям</w:t>
      </w:r>
      <w:bookmarkEnd w:id="32"/>
    </w:p>
    <w:p w14:paraId="795C5E18" w14:textId="77777777" w:rsidR="00F55E0C" w:rsidRPr="00F55E0C" w:rsidRDefault="00F55E0C" w:rsidP="00F55E0C">
      <w:pPr>
        <w:rPr>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63"/>
        <w:gridCol w:w="6601"/>
      </w:tblGrid>
      <w:tr w:rsidR="00F55E0C" w:rsidRPr="00F64A0B" w14:paraId="68DCF8CE" w14:textId="77777777" w:rsidTr="004D322D">
        <w:trPr>
          <w:trHeight w:val="795"/>
        </w:trPr>
        <w:tc>
          <w:tcPr>
            <w:tcW w:w="696" w:type="dxa"/>
            <w:shd w:val="clear" w:color="000000" w:fill="D6DCE4"/>
            <w:vAlign w:val="bottom"/>
            <w:hideMark/>
          </w:tcPr>
          <w:p w14:paraId="763F4AD2" w14:textId="3ADF7D82" w:rsidR="00F55E0C" w:rsidRPr="00F64A0B" w:rsidRDefault="00F55E0C" w:rsidP="006A5FB0">
            <w:pPr>
              <w:autoSpaceDE/>
              <w:autoSpaceDN/>
              <w:adjustRightInd/>
              <w:ind w:firstLine="0"/>
              <w:jc w:val="left"/>
              <w:rPr>
                <w:bCs w:val="0"/>
                <w:color w:val="000000"/>
                <w:sz w:val="22"/>
                <w:szCs w:val="22"/>
              </w:rPr>
            </w:pPr>
            <w:r w:rsidRPr="00F64A0B">
              <w:rPr>
                <w:bCs w:val="0"/>
                <w:color w:val="000000"/>
                <w:sz w:val="22"/>
                <w:szCs w:val="22"/>
              </w:rPr>
              <w:t>№ орг</w:t>
            </w:r>
            <w:r w:rsidR="00E950D8">
              <w:rPr>
                <w:bCs w:val="0"/>
                <w:color w:val="000000"/>
                <w:sz w:val="22"/>
                <w:szCs w:val="22"/>
              </w:rPr>
              <w:t>.</w:t>
            </w:r>
          </w:p>
        </w:tc>
        <w:tc>
          <w:tcPr>
            <w:tcW w:w="2263" w:type="dxa"/>
            <w:shd w:val="clear" w:color="000000" w:fill="D6DCE4"/>
            <w:vAlign w:val="bottom"/>
            <w:hideMark/>
          </w:tcPr>
          <w:p w14:paraId="75264ECD" w14:textId="77777777" w:rsidR="00F55E0C" w:rsidRPr="00F64A0B" w:rsidRDefault="00F55E0C" w:rsidP="006A5FB0">
            <w:pPr>
              <w:autoSpaceDE/>
              <w:autoSpaceDN/>
              <w:adjustRightInd/>
              <w:ind w:firstLine="0"/>
              <w:jc w:val="left"/>
              <w:rPr>
                <w:bCs w:val="0"/>
                <w:color w:val="000000"/>
                <w:sz w:val="22"/>
                <w:szCs w:val="22"/>
              </w:rPr>
            </w:pPr>
            <w:r w:rsidRPr="00F64A0B">
              <w:rPr>
                <w:bCs w:val="0"/>
                <w:color w:val="000000"/>
                <w:sz w:val="22"/>
                <w:szCs w:val="22"/>
              </w:rPr>
              <w:t>Наименование организации</w:t>
            </w:r>
          </w:p>
        </w:tc>
        <w:tc>
          <w:tcPr>
            <w:tcW w:w="6601" w:type="dxa"/>
            <w:shd w:val="clear" w:color="000000" w:fill="D6DCE4"/>
            <w:vAlign w:val="bottom"/>
            <w:hideMark/>
          </w:tcPr>
          <w:p w14:paraId="59A9F9B2" w14:textId="073D41D7" w:rsidR="00F55E0C" w:rsidRPr="00F64A0B" w:rsidRDefault="00F55E0C" w:rsidP="006A5FB0">
            <w:pPr>
              <w:autoSpaceDE/>
              <w:autoSpaceDN/>
              <w:adjustRightInd/>
              <w:ind w:firstLine="0"/>
              <w:jc w:val="left"/>
              <w:rPr>
                <w:bCs w:val="0"/>
                <w:color w:val="000000"/>
                <w:sz w:val="22"/>
                <w:szCs w:val="22"/>
              </w:rPr>
            </w:pPr>
            <w:r w:rsidRPr="00F64A0B">
              <w:rPr>
                <w:bCs w:val="0"/>
                <w:color w:val="000000"/>
                <w:sz w:val="22"/>
                <w:szCs w:val="22"/>
              </w:rPr>
              <w:t xml:space="preserve">Выявленные </w:t>
            </w:r>
            <w:r w:rsidR="00FA607A">
              <w:rPr>
                <w:bCs w:val="0"/>
                <w:color w:val="000000"/>
                <w:sz w:val="22"/>
                <w:szCs w:val="22"/>
              </w:rPr>
              <w:t>н</w:t>
            </w:r>
            <w:r w:rsidRPr="00F64A0B">
              <w:rPr>
                <w:bCs w:val="0"/>
                <w:color w:val="000000"/>
                <w:sz w:val="22"/>
                <w:szCs w:val="22"/>
              </w:rPr>
              <w:t>едостатки</w:t>
            </w:r>
          </w:p>
        </w:tc>
      </w:tr>
      <w:tr w:rsidR="00B720E5" w:rsidRPr="00FA607A" w14:paraId="2382983B"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9F90C" w14:textId="417C2E35" w:rsidR="00B720E5" w:rsidRPr="00FA607A" w:rsidRDefault="00B720E5" w:rsidP="00B720E5">
            <w:pPr>
              <w:autoSpaceDE/>
              <w:autoSpaceDN/>
              <w:adjustRightInd/>
              <w:ind w:firstLine="0"/>
              <w:jc w:val="left"/>
              <w:rPr>
                <w:bCs w:val="0"/>
                <w:color w:val="000000"/>
                <w:sz w:val="22"/>
                <w:szCs w:val="22"/>
              </w:rPr>
            </w:pPr>
            <w:r>
              <w:rPr>
                <w:color w:val="000000"/>
                <w:sz w:val="20"/>
                <w:szCs w:val="20"/>
              </w:rPr>
              <w:t>117</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41A4C" w14:textId="722DA7C7"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1C6C0" w14:textId="4406909C"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Недостаточно способов дистанционных взаимодействий на официальном сайте организации: Форма для подачи электронного обращения (жалобы, предложения), получение консультации по оказываемым услугами пр. Наличие анкеты для опроса граждан или гиперссылки на нее. 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7BC56E92"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6D93C" w14:textId="0AEC234A" w:rsidR="00B720E5" w:rsidRPr="00FA607A" w:rsidRDefault="00B720E5" w:rsidP="00B720E5">
            <w:pPr>
              <w:autoSpaceDE/>
              <w:autoSpaceDN/>
              <w:adjustRightInd/>
              <w:ind w:firstLine="0"/>
              <w:jc w:val="left"/>
              <w:rPr>
                <w:bCs w:val="0"/>
                <w:color w:val="000000"/>
                <w:sz w:val="22"/>
                <w:szCs w:val="22"/>
              </w:rPr>
            </w:pPr>
            <w:r>
              <w:rPr>
                <w:color w:val="000000"/>
                <w:sz w:val="20"/>
                <w:szCs w:val="20"/>
              </w:rPr>
              <w:t>118</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8CFC7" w14:textId="014CD459"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7DE3C" w14:textId="3A12B847"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w:t>
            </w:r>
            <w:r>
              <w:rPr>
                <w:color w:val="000000"/>
                <w:sz w:val="20"/>
                <w:szCs w:val="20"/>
              </w:rPr>
              <w:lastRenderedPageBreak/>
              <w:t xml:space="preserve">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29F9C67F"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FE1E1" w14:textId="2358676B" w:rsidR="00B720E5" w:rsidRPr="00FA607A" w:rsidRDefault="00B720E5" w:rsidP="00B720E5">
            <w:pPr>
              <w:autoSpaceDE/>
              <w:autoSpaceDN/>
              <w:adjustRightInd/>
              <w:ind w:firstLine="0"/>
              <w:jc w:val="left"/>
              <w:rPr>
                <w:bCs w:val="0"/>
                <w:color w:val="000000"/>
                <w:sz w:val="22"/>
                <w:szCs w:val="22"/>
              </w:rPr>
            </w:pPr>
            <w:r>
              <w:rPr>
                <w:color w:val="000000"/>
                <w:sz w:val="20"/>
                <w:szCs w:val="20"/>
              </w:rPr>
              <w:lastRenderedPageBreak/>
              <w:t>119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964E8" w14:textId="1B6113E5"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0EEE6" w14:textId="50536B4A"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w:t>
            </w:r>
          </w:p>
        </w:tc>
      </w:tr>
      <w:tr w:rsidR="00B720E5" w:rsidRPr="00FA607A" w14:paraId="2C128299"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0C0EA" w14:textId="7C0748BD" w:rsidR="00B720E5" w:rsidRPr="00FA607A" w:rsidRDefault="00B720E5" w:rsidP="00B720E5">
            <w:pPr>
              <w:autoSpaceDE/>
              <w:autoSpaceDN/>
              <w:adjustRightInd/>
              <w:ind w:firstLine="0"/>
              <w:jc w:val="left"/>
              <w:rPr>
                <w:bCs w:val="0"/>
                <w:color w:val="000000"/>
                <w:sz w:val="22"/>
                <w:szCs w:val="22"/>
              </w:rPr>
            </w:pPr>
            <w:r>
              <w:rPr>
                <w:color w:val="000000"/>
                <w:sz w:val="20"/>
                <w:szCs w:val="20"/>
              </w:rPr>
              <w:t>120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5B57D" w14:textId="154D8142"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04637" w14:textId="00D99507"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4586E047"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90085" w14:textId="72EA6869" w:rsidR="00B720E5" w:rsidRPr="00FA607A" w:rsidRDefault="00B720E5" w:rsidP="00B720E5">
            <w:pPr>
              <w:autoSpaceDE/>
              <w:autoSpaceDN/>
              <w:adjustRightInd/>
              <w:ind w:firstLine="0"/>
              <w:jc w:val="left"/>
              <w:rPr>
                <w:bCs w:val="0"/>
                <w:color w:val="000000"/>
                <w:sz w:val="22"/>
                <w:szCs w:val="22"/>
              </w:rPr>
            </w:pPr>
            <w:r>
              <w:rPr>
                <w:color w:val="000000"/>
                <w:sz w:val="20"/>
                <w:szCs w:val="20"/>
              </w:rPr>
              <w:t>121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5DF76" w14:textId="14E50E85"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A6FFC" w14:textId="43789426"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Несоответствие информации на официальном сайте организации требованиям нормативно-правовых актов. 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23018431"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6D371" w14:textId="1F00C142" w:rsidR="00B720E5" w:rsidRPr="00FA607A" w:rsidRDefault="00B720E5" w:rsidP="00B720E5">
            <w:pPr>
              <w:autoSpaceDE/>
              <w:autoSpaceDN/>
              <w:adjustRightInd/>
              <w:ind w:firstLine="0"/>
              <w:jc w:val="left"/>
              <w:rPr>
                <w:bCs w:val="0"/>
                <w:color w:val="000000"/>
                <w:sz w:val="22"/>
                <w:szCs w:val="22"/>
              </w:rPr>
            </w:pPr>
            <w:r>
              <w:rPr>
                <w:color w:val="000000"/>
                <w:sz w:val="20"/>
                <w:szCs w:val="20"/>
              </w:rPr>
              <w:t>122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A731D" w14:textId="3549CFDA"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EE9F1" w14:textId="00F11065"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Несоответствие информации на официальном сайте организации требованиям нормативно-правовых актов. 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1C217C28"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903C7" w14:textId="3CFB066E" w:rsidR="00B720E5" w:rsidRPr="00FA607A" w:rsidRDefault="00B720E5" w:rsidP="00B720E5">
            <w:pPr>
              <w:autoSpaceDE/>
              <w:autoSpaceDN/>
              <w:adjustRightInd/>
              <w:ind w:firstLine="0"/>
              <w:jc w:val="left"/>
              <w:rPr>
                <w:bCs w:val="0"/>
                <w:color w:val="000000"/>
                <w:sz w:val="22"/>
                <w:szCs w:val="22"/>
              </w:rPr>
            </w:pPr>
            <w:r>
              <w:rPr>
                <w:color w:val="000000"/>
                <w:sz w:val="20"/>
                <w:szCs w:val="20"/>
              </w:rPr>
              <w:t>123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290B6" w14:textId="7F7B2FAF"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63810" w14:textId="625741FA"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Несоответствие информации на официальном сайте организации требованиям нормативно-правовых актов. 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w:t>
            </w:r>
            <w:r>
              <w:rPr>
                <w:color w:val="000000"/>
                <w:sz w:val="20"/>
                <w:szCs w:val="20"/>
              </w:rPr>
              <w:lastRenderedPageBreak/>
              <w:t xml:space="preserve">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0014BCDF"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4D9CE" w14:textId="162DCE2A" w:rsidR="00B720E5" w:rsidRPr="00FA607A" w:rsidRDefault="00B720E5" w:rsidP="00B720E5">
            <w:pPr>
              <w:autoSpaceDE/>
              <w:autoSpaceDN/>
              <w:adjustRightInd/>
              <w:ind w:firstLine="0"/>
              <w:jc w:val="left"/>
              <w:rPr>
                <w:bCs w:val="0"/>
                <w:color w:val="000000"/>
                <w:sz w:val="22"/>
                <w:szCs w:val="22"/>
              </w:rPr>
            </w:pPr>
            <w:r>
              <w:rPr>
                <w:color w:val="000000"/>
                <w:sz w:val="20"/>
                <w:szCs w:val="20"/>
              </w:rPr>
              <w:lastRenderedPageBreak/>
              <w:t>124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4946C" w14:textId="2E8570D8"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EABE1" w14:textId="47851BD3"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Несоответствие информации на официальном сайте организации требованиям нормативно-правовых актов. 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052574C9" w14:textId="77777777" w:rsidTr="004D322D">
        <w:trPr>
          <w:trHeight w:val="79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E5A4E" w14:textId="26013904" w:rsidR="00B720E5" w:rsidRPr="00FA607A" w:rsidRDefault="00B720E5" w:rsidP="00B720E5">
            <w:pPr>
              <w:autoSpaceDE/>
              <w:autoSpaceDN/>
              <w:adjustRightInd/>
              <w:ind w:firstLine="0"/>
              <w:jc w:val="left"/>
              <w:rPr>
                <w:bCs w:val="0"/>
                <w:color w:val="000000"/>
                <w:sz w:val="22"/>
                <w:szCs w:val="22"/>
              </w:rPr>
            </w:pPr>
            <w:r>
              <w:rPr>
                <w:color w:val="000000"/>
                <w:sz w:val="20"/>
                <w:szCs w:val="20"/>
              </w:rPr>
              <w:t>125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B2B04" w14:textId="30153994"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66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E2747" w14:textId="1B5EA6BA"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Несоответствие информации на официальном сайте организации требованиям нормативно-правовых актов. 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14:paraId="5AFF1553" w14:textId="06E1F9AE" w:rsidR="00F64A0B" w:rsidRDefault="00F64A0B" w:rsidP="00FA6759">
      <w:pPr>
        <w:rPr>
          <w:lang w:eastAsia="en-US"/>
        </w:rPr>
      </w:pPr>
    </w:p>
    <w:p w14:paraId="7990AE6D" w14:textId="30156043" w:rsidR="00701B35" w:rsidRDefault="00701B35" w:rsidP="00FA6759">
      <w:pPr>
        <w:pStyle w:val="21"/>
      </w:pPr>
      <w:bookmarkStart w:id="33" w:name="_Toc123190731"/>
      <w:r>
        <w:t>3</w:t>
      </w:r>
      <w:r w:rsidR="007D38F3">
        <w:t>.</w:t>
      </w:r>
      <w:r>
        <w:t>2</w:t>
      </w:r>
      <w:r w:rsidR="007D38F3">
        <w:t xml:space="preserve">. </w:t>
      </w:r>
      <w:r>
        <w:t>Предложения по улучшению качества условий осуществления образовательной деятельности образовательных организаций:</w:t>
      </w:r>
      <w:bookmarkEnd w:id="33"/>
    </w:p>
    <w:p w14:paraId="3E809218" w14:textId="4535AD0D" w:rsidR="00701B35" w:rsidRDefault="00701B35" w:rsidP="00FA6759">
      <w:pPr>
        <w:pStyle w:val="31"/>
      </w:pPr>
      <w:bookmarkStart w:id="34" w:name="_Toc123190732"/>
      <w:r>
        <w:t>3</w:t>
      </w:r>
      <w:r w:rsidR="007D38F3">
        <w:t>.</w:t>
      </w:r>
      <w:r>
        <w:t>2</w:t>
      </w:r>
      <w:r w:rsidR="007D38F3">
        <w:t>.</w:t>
      </w:r>
      <w:r>
        <w:t>1</w:t>
      </w:r>
      <w:r w:rsidR="007D38F3">
        <w:t>.</w:t>
      </w:r>
      <w:r>
        <w:t xml:space="preserve"> Образовательным организациям</w:t>
      </w:r>
      <w:r w:rsidR="007D38F3">
        <w:t>.</w:t>
      </w:r>
      <w:bookmarkEnd w:id="34"/>
      <w:r w:rsidR="007D38F3">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63"/>
        <w:gridCol w:w="6715"/>
      </w:tblGrid>
      <w:tr w:rsidR="00F64A0B" w:rsidRPr="00F64A0B" w14:paraId="43F26783" w14:textId="77777777" w:rsidTr="004D322D">
        <w:trPr>
          <w:trHeight w:val="795"/>
        </w:trPr>
        <w:tc>
          <w:tcPr>
            <w:tcW w:w="582" w:type="dxa"/>
            <w:shd w:val="clear" w:color="000000" w:fill="D6DCE4"/>
            <w:vAlign w:val="bottom"/>
            <w:hideMark/>
          </w:tcPr>
          <w:p w14:paraId="7597DA3A" w14:textId="54813E9D" w:rsidR="00F64A0B" w:rsidRPr="00F64A0B" w:rsidRDefault="00F64A0B" w:rsidP="00FA6759">
            <w:pPr>
              <w:autoSpaceDE/>
              <w:autoSpaceDN/>
              <w:adjustRightInd/>
              <w:ind w:firstLine="0"/>
              <w:jc w:val="left"/>
              <w:rPr>
                <w:bCs w:val="0"/>
                <w:color w:val="000000"/>
                <w:sz w:val="22"/>
                <w:szCs w:val="22"/>
              </w:rPr>
            </w:pPr>
            <w:r w:rsidRPr="00F64A0B">
              <w:rPr>
                <w:bCs w:val="0"/>
                <w:color w:val="000000"/>
                <w:sz w:val="22"/>
                <w:szCs w:val="22"/>
              </w:rPr>
              <w:t>№ орг</w:t>
            </w:r>
            <w:r w:rsidR="00E950D8">
              <w:rPr>
                <w:bCs w:val="0"/>
                <w:color w:val="000000"/>
                <w:sz w:val="22"/>
                <w:szCs w:val="22"/>
              </w:rPr>
              <w:t>.</w:t>
            </w:r>
          </w:p>
        </w:tc>
        <w:tc>
          <w:tcPr>
            <w:tcW w:w="2263" w:type="dxa"/>
            <w:shd w:val="clear" w:color="000000" w:fill="D6DCE4"/>
            <w:vAlign w:val="bottom"/>
            <w:hideMark/>
          </w:tcPr>
          <w:p w14:paraId="5D9BD662" w14:textId="77777777" w:rsidR="00F64A0B" w:rsidRPr="00F64A0B" w:rsidRDefault="00F64A0B" w:rsidP="00FA6759">
            <w:pPr>
              <w:autoSpaceDE/>
              <w:autoSpaceDN/>
              <w:adjustRightInd/>
              <w:ind w:firstLine="0"/>
              <w:jc w:val="left"/>
              <w:rPr>
                <w:bCs w:val="0"/>
                <w:color w:val="000000"/>
                <w:sz w:val="22"/>
                <w:szCs w:val="22"/>
              </w:rPr>
            </w:pPr>
            <w:r w:rsidRPr="00F64A0B">
              <w:rPr>
                <w:bCs w:val="0"/>
                <w:color w:val="000000"/>
                <w:sz w:val="22"/>
                <w:szCs w:val="22"/>
              </w:rPr>
              <w:t>Наименование организации</w:t>
            </w:r>
          </w:p>
        </w:tc>
        <w:tc>
          <w:tcPr>
            <w:tcW w:w="6715" w:type="dxa"/>
            <w:shd w:val="clear" w:color="000000" w:fill="D6DCE4"/>
            <w:vAlign w:val="bottom"/>
            <w:hideMark/>
          </w:tcPr>
          <w:p w14:paraId="3E7C5C6C" w14:textId="77777777" w:rsidR="00F64A0B" w:rsidRPr="00F64A0B" w:rsidRDefault="00F64A0B" w:rsidP="00FA6759">
            <w:pPr>
              <w:autoSpaceDE/>
              <w:autoSpaceDN/>
              <w:adjustRightInd/>
              <w:ind w:firstLine="0"/>
              <w:jc w:val="left"/>
              <w:rPr>
                <w:bCs w:val="0"/>
                <w:color w:val="000000"/>
                <w:sz w:val="22"/>
                <w:szCs w:val="22"/>
              </w:rPr>
            </w:pPr>
            <w:r w:rsidRPr="00F64A0B">
              <w:rPr>
                <w:bCs w:val="0"/>
                <w:color w:val="000000"/>
                <w:sz w:val="22"/>
                <w:szCs w:val="22"/>
              </w:rPr>
              <w:t>Выявленные Недостатки</w:t>
            </w:r>
          </w:p>
        </w:tc>
      </w:tr>
      <w:tr w:rsidR="00B720E5" w:rsidRPr="00FA607A" w14:paraId="2BDECE6C"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6A4B7" w14:textId="208F42F6" w:rsidR="00B720E5" w:rsidRPr="00FA607A" w:rsidRDefault="00B720E5" w:rsidP="00B720E5">
            <w:pPr>
              <w:autoSpaceDE/>
              <w:autoSpaceDN/>
              <w:adjustRightInd/>
              <w:ind w:firstLine="0"/>
              <w:jc w:val="right"/>
              <w:rPr>
                <w:bCs w:val="0"/>
                <w:color w:val="000000"/>
                <w:sz w:val="22"/>
                <w:szCs w:val="22"/>
              </w:rPr>
            </w:pPr>
            <w:r>
              <w:rPr>
                <w:color w:val="000000"/>
                <w:sz w:val="20"/>
                <w:szCs w:val="20"/>
              </w:rPr>
              <w:t>117</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9F4D9" w14:textId="6C839274"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«Малоархангельская средняя общеобразовательная школа № 2»</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2DFC1" w14:textId="39E173A6"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Разместить дополнительные способы дистанционных взаимодействий на официальном сайте организации: Форма для подачи электронного обращения (жалобы, предложения), получение консультации по оказываемым услугами пр. Наличие анкеты для опроса граждан или гиперссылки на нее. 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706DF3D6"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1E0E0" w14:textId="3F75FAD5" w:rsidR="00B720E5" w:rsidRPr="00FA607A" w:rsidRDefault="00B720E5" w:rsidP="00B720E5">
            <w:pPr>
              <w:autoSpaceDE/>
              <w:autoSpaceDN/>
              <w:adjustRightInd/>
              <w:ind w:firstLine="0"/>
              <w:jc w:val="right"/>
              <w:rPr>
                <w:bCs w:val="0"/>
                <w:color w:val="000000"/>
                <w:sz w:val="22"/>
                <w:szCs w:val="22"/>
              </w:rPr>
            </w:pPr>
            <w:r>
              <w:rPr>
                <w:color w:val="000000"/>
                <w:sz w:val="20"/>
                <w:szCs w:val="20"/>
              </w:rPr>
              <w:t>118</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CAA78" w14:textId="13BE6607"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«Малоархангельская средняя общеобразовательная школа № 1»</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4A72B" w14:textId="248690EE"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w:t>
            </w:r>
            <w:r>
              <w:rPr>
                <w:color w:val="000000"/>
                <w:sz w:val="20"/>
                <w:szCs w:val="20"/>
              </w:rPr>
              <w:lastRenderedPageBreak/>
              <w:t xml:space="preserve">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484CF702"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04311" w14:textId="244D4AE6" w:rsidR="00B720E5" w:rsidRPr="00FA607A" w:rsidRDefault="00B720E5" w:rsidP="00B720E5">
            <w:pPr>
              <w:autoSpaceDE/>
              <w:autoSpaceDN/>
              <w:adjustRightInd/>
              <w:ind w:firstLine="0"/>
              <w:jc w:val="right"/>
              <w:rPr>
                <w:bCs w:val="0"/>
                <w:color w:val="000000"/>
                <w:sz w:val="22"/>
                <w:szCs w:val="22"/>
              </w:rPr>
            </w:pPr>
            <w:r>
              <w:rPr>
                <w:color w:val="000000"/>
                <w:sz w:val="20"/>
                <w:szCs w:val="20"/>
              </w:rPr>
              <w:lastRenderedPageBreak/>
              <w:t>119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9B36C" w14:textId="43CF4777"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«Совхозская средняя общеобразовательная школа»</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524AE" w14:textId="3F284F6E"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w:t>
            </w:r>
          </w:p>
        </w:tc>
      </w:tr>
      <w:tr w:rsidR="00B720E5" w:rsidRPr="00FA607A" w14:paraId="0A8DA9DF"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CF2B9" w14:textId="190BAD6B" w:rsidR="00B720E5" w:rsidRPr="00FA607A" w:rsidRDefault="00B720E5" w:rsidP="00B720E5">
            <w:pPr>
              <w:autoSpaceDE/>
              <w:autoSpaceDN/>
              <w:adjustRightInd/>
              <w:ind w:firstLine="0"/>
              <w:jc w:val="right"/>
              <w:rPr>
                <w:bCs w:val="0"/>
                <w:color w:val="000000"/>
                <w:sz w:val="22"/>
                <w:szCs w:val="22"/>
              </w:rPr>
            </w:pPr>
            <w:r>
              <w:rPr>
                <w:color w:val="000000"/>
                <w:sz w:val="20"/>
                <w:szCs w:val="20"/>
              </w:rPr>
              <w:t>120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88BBB" w14:textId="160B3559"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«Луковская средняя общеобразовательная школа»</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56DAF" w14:textId="74B60CE6"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0F42FC91"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A7493" w14:textId="01C9EEAA" w:rsidR="00B720E5" w:rsidRPr="00FA607A" w:rsidRDefault="00B720E5" w:rsidP="00B720E5">
            <w:pPr>
              <w:autoSpaceDE/>
              <w:autoSpaceDN/>
              <w:adjustRightInd/>
              <w:ind w:firstLine="0"/>
              <w:jc w:val="right"/>
              <w:rPr>
                <w:bCs w:val="0"/>
                <w:color w:val="000000"/>
                <w:sz w:val="22"/>
                <w:szCs w:val="22"/>
              </w:rPr>
            </w:pPr>
            <w:r>
              <w:rPr>
                <w:color w:val="000000"/>
                <w:sz w:val="20"/>
                <w:szCs w:val="20"/>
              </w:rPr>
              <w:t>121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71DD1" w14:textId="2E9C80BA"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«Каменская средняя общеобразовательная школа»</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FC2DA" w14:textId="24432AE9"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Привести информацию на официальном  сайте организации в соответствие  с требованиями нормативных правовых актов. 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6D8760DE"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FF236" w14:textId="733943CA" w:rsidR="00B720E5" w:rsidRPr="00FA607A" w:rsidRDefault="00B720E5" w:rsidP="00B720E5">
            <w:pPr>
              <w:autoSpaceDE/>
              <w:autoSpaceDN/>
              <w:adjustRightInd/>
              <w:ind w:firstLine="0"/>
              <w:jc w:val="right"/>
              <w:rPr>
                <w:bCs w:val="0"/>
                <w:color w:val="000000"/>
                <w:sz w:val="22"/>
                <w:szCs w:val="22"/>
              </w:rPr>
            </w:pPr>
            <w:r>
              <w:rPr>
                <w:color w:val="000000"/>
                <w:sz w:val="20"/>
                <w:szCs w:val="20"/>
              </w:rPr>
              <w:t>122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BC98D" w14:textId="220A324B"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«Костинская основная общеобразовательная школа»</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FE816" w14:textId="10B92D9F"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Привести информацию на официальном  сайте организации в соответствие  с требованиями нормативных правовых актов. 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19CD6B85"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C0C6C" w14:textId="4FCE4124" w:rsidR="00B720E5" w:rsidRPr="00FA607A" w:rsidRDefault="00B720E5" w:rsidP="00B720E5">
            <w:pPr>
              <w:autoSpaceDE/>
              <w:autoSpaceDN/>
              <w:adjustRightInd/>
              <w:ind w:firstLine="0"/>
              <w:jc w:val="right"/>
              <w:rPr>
                <w:bCs w:val="0"/>
                <w:color w:val="000000"/>
                <w:sz w:val="22"/>
                <w:szCs w:val="22"/>
              </w:rPr>
            </w:pPr>
            <w:r>
              <w:rPr>
                <w:color w:val="000000"/>
                <w:sz w:val="20"/>
                <w:szCs w:val="20"/>
              </w:rPr>
              <w:t>123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57B1A" w14:textId="12CD653D"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«Губкинская средняя общеобразовательная школа»</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075A1" w14:textId="71832A81"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Привести информацию на официальном  сайте организации в соответствие  с требованиями нормативных правовых актов. 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w:t>
            </w:r>
            <w:r>
              <w:rPr>
                <w:color w:val="000000"/>
                <w:sz w:val="20"/>
                <w:szCs w:val="20"/>
              </w:rPr>
              <w:lastRenderedPageBreak/>
              <w:t xml:space="preserve">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5BA90728"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29279" w14:textId="0E6A38ED" w:rsidR="00B720E5" w:rsidRPr="00FA607A" w:rsidRDefault="00B720E5" w:rsidP="00B720E5">
            <w:pPr>
              <w:autoSpaceDE/>
              <w:autoSpaceDN/>
              <w:adjustRightInd/>
              <w:ind w:firstLine="0"/>
              <w:jc w:val="right"/>
              <w:rPr>
                <w:bCs w:val="0"/>
                <w:color w:val="000000"/>
                <w:sz w:val="22"/>
                <w:szCs w:val="22"/>
              </w:rPr>
            </w:pPr>
            <w:r>
              <w:rPr>
                <w:color w:val="000000"/>
                <w:sz w:val="20"/>
                <w:szCs w:val="20"/>
              </w:rPr>
              <w:lastRenderedPageBreak/>
              <w:t>124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A1EE6" w14:textId="2988E0D3"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«Ивановская средняя общеобразовательная школа»</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0299B" w14:textId="5BE1231C"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Привести информацию на официальном  сайте организации в соответствие  с требованиями нормативных правовых актов. 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B720E5" w:rsidRPr="00FA607A" w14:paraId="10C352BA" w14:textId="77777777" w:rsidTr="004D322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4804A" w14:textId="7359A7F4" w:rsidR="00B720E5" w:rsidRPr="00FA607A" w:rsidRDefault="00B720E5" w:rsidP="00B720E5">
            <w:pPr>
              <w:autoSpaceDE/>
              <w:autoSpaceDN/>
              <w:adjustRightInd/>
              <w:ind w:firstLine="0"/>
              <w:jc w:val="right"/>
              <w:rPr>
                <w:bCs w:val="0"/>
                <w:color w:val="000000"/>
                <w:sz w:val="22"/>
                <w:szCs w:val="22"/>
              </w:rPr>
            </w:pPr>
            <w:r>
              <w:rPr>
                <w:color w:val="000000"/>
                <w:sz w:val="20"/>
                <w:szCs w:val="20"/>
              </w:rPr>
              <w:t>125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A9344" w14:textId="335D1249" w:rsidR="00B720E5" w:rsidRPr="00FA607A" w:rsidRDefault="00B720E5" w:rsidP="00B720E5">
            <w:pPr>
              <w:autoSpaceDE/>
              <w:autoSpaceDN/>
              <w:adjustRightInd/>
              <w:ind w:firstLine="0"/>
              <w:jc w:val="left"/>
              <w:rPr>
                <w:bCs w:val="0"/>
                <w:color w:val="000000"/>
                <w:sz w:val="22"/>
                <w:szCs w:val="22"/>
              </w:rPr>
            </w:pPr>
            <w:r>
              <w:rPr>
                <w:color w:val="000000"/>
                <w:sz w:val="20"/>
                <w:szCs w:val="20"/>
              </w:rPr>
              <w:t>Муниципальное бюджетное общеобразовательное учреждение Малоархангельского района «Архаровская основная общеобразовательная школа»</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05F43" w14:textId="6FCDE4FC" w:rsidR="00B720E5" w:rsidRPr="00FA607A" w:rsidRDefault="00B720E5" w:rsidP="00B720E5">
            <w:pPr>
              <w:autoSpaceDE/>
              <w:autoSpaceDN/>
              <w:adjustRightInd/>
              <w:ind w:firstLine="0"/>
              <w:jc w:val="left"/>
              <w:rPr>
                <w:bCs w:val="0"/>
                <w:color w:val="000000"/>
                <w:sz w:val="22"/>
                <w:szCs w:val="22"/>
              </w:rPr>
            </w:pPr>
            <w:r>
              <w:rPr>
                <w:color w:val="000000"/>
                <w:sz w:val="20"/>
                <w:szCs w:val="20"/>
              </w:rPr>
              <w:t xml:space="preserve">Привести информацию на официальном  сайте организации в соответствие  с требованиями нормативных правовых актов. 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14:paraId="3BD4B6EA" w14:textId="6A79FEA8" w:rsidR="004018CA" w:rsidRDefault="004018CA" w:rsidP="00FA6759">
      <w:pPr>
        <w:rPr>
          <w:lang w:eastAsia="en-US"/>
        </w:rPr>
      </w:pPr>
    </w:p>
    <w:p w14:paraId="65717E5B" w14:textId="2738797C" w:rsidR="00701B35" w:rsidRDefault="00701B35" w:rsidP="00FA6759">
      <w:pPr>
        <w:pStyle w:val="31"/>
      </w:pPr>
      <w:bookmarkStart w:id="35" w:name="_Toc123190733"/>
      <w:r>
        <w:t>3</w:t>
      </w:r>
      <w:r w:rsidR="007D38F3">
        <w:t>.</w:t>
      </w:r>
      <w:r>
        <w:t>2</w:t>
      </w:r>
      <w:r w:rsidR="007D38F3">
        <w:t>.</w:t>
      </w:r>
      <w:r>
        <w:t>2</w:t>
      </w:r>
      <w:r w:rsidR="007D38F3">
        <w:t>.</w:t>
      </w:r>
      <w:r>
        <w:t xml:space="preserve"> Руководителям образовательных организаций</w:t>
      </w:r>
      <w:r w:rsidR="007D38F3">
        <w:t>.</w:t>
      </w:r>
      <w:bookmarkEnd w:id="35"/>
      <w:r w:rsidR="007D38F3">
        <w:t xml:space="preserve"> </w:t>
      </w:r>
    </w:p>
    <w:p w14:paraId="221F9F92" w14:textId="1DC33160" w:rsidR="008F379B" w:rsidRDefault="008F379B" w:rsidP="00FA6759">
      <w:pPr>
        <w:rPr>
          <w:lang w:eastAsia="en-US"/>
        </w:rPr>
      </w:pPr>
    </w:p>
    <w:p w14:paraId="6449E9F1" w14:textId="0D4750B0" w:rsidR="008F379B" w:rsidRDefault="008F379B" w:rsidP="00FA6759">
      <w:pPr>
        <w:rPr>
          <w:sz w:val="24"/>
          <w:szCs w:val="24"/>
          <w:lang w:eastAsia="en-US"/>
        </w:rPr>
      </w:pPr>
      <w:r w:rsidRPr="007A0663">
        <w:rPr>
          <w:sz w:val="24"/>
          <w:szCs w:val="24"/>
          <w:lang w:eastAsia="en-US"/>
        </w:rPr>
        <w:t>В результате проведения НОК выявлено, что наиболее проблемными местами в образовательных организациях являются условия доступности для инвалидов</w:t>
      </w:r>
      <w:r w:rsidR="00FA607A">
        <w:rPr>
          <w:sz w:val="24"/>
          <w:szCs w:val="24"/>
          <w:lang w:eastAsia="en-US"/>
        </w:rPr>
        <w:t>, и прежде всего:</w:t>
      </w:r>
    </w:p>
    <w:p w14:paraId="03EF21EB" w14:textId="20CAD45A" w:rsidR="00FA607A" w:rsidRPr="007A0663" w:rsidRDefault="00FA607A" w:rsidP="00FA6759">
      <w:pPr>
        <w:rPr>
          <w:sz w:val="24"/>
          <w:szCs w:val="24"/>
          <w:lang w:eastAsia="en-US"/>
        </w:rPr>
      </w:pPr>
      <w:r w:rsidRPr="00FA607A">
        <w:rPr>
          <w:sz w:val="24"/>
          <w:szCs w:val="24"/>
          <w:lang w:eastAsia="en-US"/>
        </w:rPr>
        <w:t>Возможность представления услуг сурдопереводчика (тифлосурдопереводчика)</w:t>
      </w:r>
    </w:p>
    <w:p w14:paraId="26F9DE09" w14:textId="1A319CAA" w:rsidR="00FA607A" w:rsidRDefault="00FA607A" w:rsidP="00FA6759">
      <w:pPr>
        <w:rPr>
          <w:sz w:val="24"/>
          <w:szCs w:val="24"/>
          <w:lang w:eastAsia="en-US"/>
        </w:rPr>
      </w:pPr>
      <w:r>
        <w:rPr>
          <w:sz w:val="24"/>
          <w:szCs w:val="24"/>
          <w:lang w:eastAsia="en-US"/>
        </w:rPr>
        <w:t>Наличие сменного кресла-коляски.</w:t>
      </w:r>
    </w:p>
    <w:p w14:paraId="476B34C7" w14:textId="0FC91B33" w:rsidR="00057507" w:rsidRDefault="00FA607A" w:rsidP="00FA607A">
      <w:pPr>
        <w:rPr>
          <w:sz w:val="24"/>
          <w:szCs w:val="24"/>
          <w:lang w:eastAsia="en-US"/>
        </w:rPr>
      </w:pPr>
      <w:r>
        <w:rPr>
          <w:sz w:val="24"/>
          <w:szCs w:val="24"/>
          <w:lang w:eastAsia="en-US"/>
        </w:rPr>
        <w:t>Также практически отсутствуют</w:t>
      </w:r>
      <w:r w:rsidR="00057507">
        <w:rPr>
          <w:sz w:val="24"/>
          <w:szCs w:val="24"/>
          <w:lang w:eastAsia="en-US"/>
        </w:rPr>
        <w:t>:</w:t>
      </w:r>
    </w:p>
    <w:p w14:paraId="7819F142" w14:textId="77777777" w:rsidR="00057507" w:rsidRDefault="00057507" w:rsidP="00057507">
      <w:pPr>
        <w:rPr>
          <w:sz w:val="24"/>
          <w:szCs w:val="24"/>
          <w:lang w:eastAsia="en-US"/>
        </w:rPr>
      </w:pPr>
      <w:r w:rsidRPr="00FA607A">
        <w:rPr>
          <w:sz w:val="24"/>
          <w:szCs w:val="24"/>
          <w:lang w:eastAsia="en-US"/>
        </w:rPr>
        <w:t>Дублирование для инвалидов по слуху и зрению звуковой и зрительной информации</w:t>
      </w:r>
    </w:p>
    <w:p w14:paraId="164969B0" w14:textId="77777777" w:rsidR="00057507" w:rsidRDefault="00057507" w:rsidP="00057507">
      <w:pPr>
        <w:rPr>
          <w:sz w:val="24"/>
          <w:szCs w:val="24"/>
          <w:lang w:eastAsia="en-US"/>
        </w:rPr>
      </w:pPr>
      <w:r w:rsidRPr="00FA607A">
        <w:rPr>
          <w:sz w:val="24"/>
          <w:szCs w:val="24"/>
          <w:lang w:eastAsia="en-US"/>
        </w:rPr>
        <w:t>Дублирование надписей, знаков и иной текстовой и графической информации Брайля</w:t>
      </w:r>
    </w:p>
    <w:p w14:paraId="1854E92B" w14:textId="0B672A29" w:rsidR="007A0663" w:rsidRDefault="00057507" w:rsidP="00FA607A">
      <w:pPr>
        <w:rPr>
          <w:sz w:val="24"/>
          <w:szCs w:val="24"/>
          <w:lang w:eastAsia="en-US"/>
        </w:rPr>
      </w:pPr>
      <w:r>
        <w:rPr>
          <w:sz w:val="24"/>
          <w:szCs w:val="24"/>
          <w:lang w:eastAsia="en-US"/>
        </w:rPr>
        <w:t>П</w:t>
      </w:r>
      <w:r w:rsidR="00FA607A">
        <w:rPr>
          <w:sz w:val="24"/>
          <w:szCs w:val="24"/>
          <w:lang w:eastAsia="en-US"/>
        </w:rPr>
        <w:t xml:space="preserve">арковочные места для лиц с ОВЗ. </w:t>
      </w:r>
    </w:p>
    <w:p w14:paraId="4443D6CC" w14:textId="7CD47AAD" w:rsidR="00FA607A" w:rsidRPr="007A0663" w:rsidRDefault="00FA607A" w:rsidP="00FA607A">
      <w:pPr>
        <w:rPr>
          <w:sz w:val="24"/>
          <w:szCs w:val="24"/>
          <w:lang w:eastAsia="en-US"/>
        </w:rPr>
      </w:pPr>
      <w:r>
        <w:rPr>
          <w:sz w:val="24"/>
          <w:szCs w:val="24"/>
          <w:lang w:eastAsia="en-US"/>
        </w:rPr>
        <w:t>Проблемными моментами также являются:</w:t>
      </w:r>
    </w:p>
    <w:p w14:paraId="31C19720" w14:textId="7E7339BA" w:rsidR="007A0663" w:rsidRDefault="007A0663" w:rsidP="00FA6759">
      <w:pPr>
        <w:rPr>
          <w:sz w:val="24"/>
          <w:szCs w:val="24"/>
          <w:lang w:eastAsia="en-US"/>
        </w:rPr>
      </w:pPr>
      <w:r w:rsidRPr="007A0663">
        <w:rPr>
          <w:sz w:val="24"/>
          <w:szCs w:val="24"/>
          <w:lang w:eastAsia="en-US"/>
        </w:rPr>
        <w:t>Наличие адаптированных лифтов, поручней, расширенных дверных проемов</w:t>
      </w:r>
      <w:r w:rsidR="007D38F3">
        <w:rPr>
          <w:sz w:val="24"/>
          <w:szCs w:val="24"/>
          <w:lang w:eastAsia="en-US"/>
        </w:rPr>
        <w:t xml:space="preserve"> </w:t>
      </w:r>
    </w:p>
    <w:p w14:paraId="3D084AAE" w14:textId="6A0948EB" w:rsidR="007A0663" w:rsidRDefault="007A0663" w:rsidP="00FA6759">
      <w:pPr>
        <w:rPr>
          <w:sz w:val="24"/>
          <w:szCs w:val="24"/>
          <w:lang w:eastAsia="en-US"/>
        </w:rPr>
      </w:pPr>
      <w:r w:rsidRPr="007A0663">
        <w:rPr>
          <w:sz w:val="24"/>
          <w:szCs w:val="24"/>
          <w:lang w:eastAsia="en-US"/>
        </w:rPr>
        <w:t xml:space="preserve">Наличие специально оборудованных санитарно-гигиенических помещений в организации </w:t>
      </w:r>
    </w:p>
    <w:p w14:paraId="013F4055" w14:textId="1BF1C5D1" w:rsidR="00FA607A" w:rsidRDefault="00FA607A" w:rsidP="00FA6759">
      <w:pPr>
        <w:rPr>
          <w:sz w:val="24"/>
          <w:szCs w:val="24"/>
          <w:lang w:eastAsia="en-US"/>
        </w:rPr>
      </w:pPr>
      <w:r>
        <w:rPr>
          <w:sz w:val="24"/>
          <w:szCs w:val="24"/>
          <w:lang w:eastAsia="en-US"/>
        </w:rPr>
        <w:t>Наличие оборудованной входной группы.</w:t>
      </w:r>
    </w:p>
    <w:p w14:paraId="1BD59CAB" w14:textId="0D2A30A4" w:rsidR="007A0663" w:rsidRDefault="007A0663" w:rsidP="00FA6759">
      <w:pPr>
        <w:rPr>
          <w:sz w:val="24"/>
          <w:szCs w:val="24"/>
          <w:lang w:eastAsia="en-US"/>
        </w:rPr>
      </w:pPr>
      <w:r>
        <w:rPr>
          <w:sz w:val="24"/>
          <w:szCs w:val="24"/>
          <w:lang w:eastAsia="en-US"/>
        </w:rPr>
        <w:t>Приоритетными вариантами повышения показателей доступности является</w:t>
      </w:r>
      <w:r w:rsidR="007D38F3">
        <w:rPr>
          <w:sz w:val="24"/>
          <w:szCs w:val="24"/>
          <w:lang w:eastAsia="en-US"/>
        </w:rPr>
        <w:t xml:space="preserve"> </w:t>
      </w:r>
      <w:r>
        <w:rPr>
          <w:sz w:val="24"/>
          <w:szCs w:val="24"/>
          <w:lang w:eastAsia="en-US"/>
        </w:rPr>
        <w:t>заключение контракта с организацией, предоставляющей сурдо</w:t>
      </w:r>
      <w:r w:rsidRPr="007A0663">
        <w:rPr>
          <w:sz w:val="24"/>
          <w:szCs w:val="24"/>
          <w:lang w:eastAsia="en-US"/>
        </w:rPr>
        <w:t>/</w:t>
      </w:r>
      <w:r>
        <w:rPr>
          <w:sz w:val="24"/>
          <w:szCs w:val="24"/>
          <w:lang w:eastAsia="en-US"/>
        </w:rPr>
        <w:t>тифлосурдоперевода, либо обучение одного из сотрудников</w:t>
      </w:r>
      <w:r w:rsidR="007D38F3">
        <w:rPr>
          <w:sz w:val="24"/>
          <w:szCs w:val="24"/>
          <w:lang w:eastAsia="en-US"/>
        </w:rPr>
        <w:t xml:space="preserve">; </w:t>
      </w:r>
      <w:r>
        <w:rPr>
          <w:sz w:val="24"/>
          <w:szCs w:val="24"/>
          <w:lang w:eastAsia="en-US"/>
        </w:rPr>
        <w:t>покупка сменного кресла-коляски,</w:t>
      </w:r>
      <w:r w:rsidR="007D38F3">
        <w:rPr>
          <w:sz w:val="24"/>
          <w:szCs w:val="24"/>
          <w:lang w:eastAsia="en-US"/>
        </w:rPr>
        <w:t xml:space="preserve"> </w:t>
      </w:r>
      <w:r>
        <w:rPr>
          <w:sz w:val="24"/>
          <w:szCs w:val="24"/>
          <w:lang w:eastAsia="en-US"/>
        </w:rPr>
        <w:t>аудио- и видеоинформаторов и световых табло,</w:t>
      </w:r>
      <w:r w:rsidR="007D38F3">
        <w:rPr>
          <w:sz w:val="24"/>
          <w:szCs w:val="24"/>
          <w:lang w:eastAsia="en-US"/>
        </w:rPr>
        <w:t xml:space="preserve"> </w:t>
      </w:r>
      <w:r>
        <w:rPr>
          <w:sz w:val="24"/>
          <w:szCs w:val="24"/>
          <w:lang w:eastAsia="en-US"/>
        </w:rPr>
        <w:t>оборудование</w:t>
      </w:r>
      <w:r w:rsidR="007D38F3">
        <w:rPr>
          <w:sz w:val="24"/>
          <w:szCs w:val="24"/>
          <w:lang w:eastAsia="en-US"/>
        </w:rPr>
        <w:t xml:space="preserve"> </w:t>
      </w:r>
      <w:r>
        <w:rPr>
          <w:sz w:val="24"/>
          <w:szCs w:val="24"/>
          <w:lang w:eastAsia="en-US"/>
        </w:rPr>
        <w:t>парковочных мест для инвалидов</w:t>
      </w:r>
      <w:r w:rsidR="007D38F3">
        <w:rPr>
          <w:sz w:val="24"/>
          <w:szCs w:val="24"/>
          <w:lang w:eastAsia="en-US"/>
        </w:rPr>
        <w:t xml:space="preserve">. </w:t>
      </w:r>
    </w:p>
    <w:p w14:paraId="56DFA632" w14:textId="77777777" w:rsidR="007A0663" w:rsidRPr="007A0663" w:rsidRDefault="007A0663" w:rsidP="00FA6759">
      <w:pPr>
        <w:rPr>
          <w:sz w:val="24"/>
          <w:szCs w:val="24"/>
          <w:lang w:eastAsia="en-US"/>
        </w:rPr>
      </w:pPr>
    </w:p>
    <w:p w14:paraId="380BFF4F" w14:textId="2E707D5D" w:rsidR="00701B35" w:rsidRDefault="00701B35" w:rsidP="00FA6759">
      <w:pPr>
        <w:pStyle w:val="31"/>
      </w:pPr>
      <w:bookmarkStart w:id="36" w:name="_Toc123190734"/>
      <w:r>
        <w:t>3</w:t>
      </w:r>
      <w:r w:rsidR="007D38F3">
        <w:t>.</w:t>
      </w:r>
      <w:r>
        <w:t>2</w:t>
      </w:r>
      <w:r w:rsidR="007D38F3">
        <w:t>.</w:t>
      </w:r>
      <w:r>
        <w:t>3</w:t>
      </w:r>
      <w:r w:rsidR="007D38F3">
        <w:t>.</w:t>
      </w:r>
      <w:r>
        <w:t xml:space="preserve"> Уполномоченным органам муниципальных образований</w:t>
      </w:r>
      <w:r w:rsidR="007D38F3">
        <w:t>.</w:t>
      </w:r>
      <w:bookmarkEnd w:id="36"/>
      <w:r w:rsidR="007D38F3">
        <w:t xml:space="preserve"> </w:t>
      </w:r>
    </w:p>
    <w:p w14:paraId="6D93D918" w14:textId="77777777" w:rsidR="007A0663" w:rsidRDefault="007A0663" w:rsidP="00FA6759">
      <w:pPr>
        <w:rPr>
          <w:sz w:val="24"/>
          <w:szCs w:val="24"/>
          <w:lang w:eastAsia="en-US"/>
        </w:rPr>
      </w:pPr>
    </w:p>
    <w:p w14:paraId="6FB0C192" w14:textId="77777777" w:rsidR="007A0663" w:rsidRDefault="007A0663" w:rsidP="00FA6759">
      <w:pPr>
        <w:rPr>
          <w:sz w:val="24"/>
          <w:szCs w:val="24"/>
          <w:lang w:eastAsia="en-US"/>
        </w:rPr>
      </w:pPr>
      <w:r>
        <w:rPr>
          <w:sz w:val="24"/>
          <w:szCs w:val="24"/>
          <w:lang w:eastAsia="en-US"/>
        </w:rPr>
        <w:t>Рассмотреть возможность организации:</w:t>
      </w:r>
    </w:p>
    <w:p w14:paraId="5BD98BAC" w14:textId="33B2B167" w:rsidR="007A0663" w:rsidRPr="007A0663" w:rsidRDefault="007A0663" w:rsidP="00FA6759">
      <w:pPr>
        <w:pStyle w:val="a3"/>
        <w:numPr>
          <w:ilvl w:val="0"/>
          <w:numId w:val="47"/>
        </w:numPr>
        <w:rPr>
          <w:sz w:val="24"/>
          <w:szCs w:val="24"/>
          <w:lang w:eastAsia="en-US"/>
        </w:rPr>
      </w:pPr>
      <w:r w:rsidRPr="007A0663">
        <w:rPr>
          <w:sz w:val="24"/>
          <w:szCs w:val="24"/>
          <w:lang w:eastAsia="en-US"/>
        </w:rPr>
        <w:t>централизованного обучения сотрудников школ основа</w:t>
      </w:r>
      <w:r>
        <w:rPr>
          <w:sz w:val="24"/>
          <w:szCs w:val="24"/>
          <w:lang w:eastAsia="en-US"/>
        </w:rPr>
        <w:t>м</w:t>
      </w:r>
      <w:r w:rsidRPr="007A0663">
        <w:rPr>
          <w:sz w:val="24"/>
          <w:szCs w:val="24"/>
          <w:lang w:eastAsia="en-US"/>
        </w:rPr>
        <w:t xml:space="preserve"> </w:t>
      </w:r>
      <w:r>
        <w:rPr>
          <w:sz w:val="24"/>
          <w:szCs w:val="24"/>
          <w:lang w:eastAsia="en-US"/>
        </w:rPr>
        <w:t>сурдо</w:t>
      </w:r>
      <w:r w:rsidRPr="007A0663">
        <w:rPr>
          <w:sz w:val="24"/>
          <w:szCs w:val="24"/>
          <w:lang w:eastAsia="en-US"/>
        </w:rPr>
        <w:t>/</w:t>
      </w:r>
      <w:r>
        <w:rPr>
          <w:sz w:val="24"/>
          <w:szCs w:val="24"/>
          <w:lang w:eastAsia="en-US"/>
        </w:rPr>
        <w:t>тифлосурдоперевода</w:t>
      </w:r>
      <w:r w:rsidR="007D38F3">
        <w:rPr>
          <w:sz w:val="24"/>
          <w:szCs w:val="24"/>
          <w:lang w:eastAsia="en-US"/>
        </w:rPr>
        <w:t xml:space="preserve">; </w:t>
      </w:r>
    </w:p>
    <w:p w14:paraId="5897671C" w14:textId="1B5F9D8A" w:rsidR="007A0663" w:rsidRDefault="007A0663" w:rsidP="00FA6759">
      <w:pPr>
        <w:pStyle w:val="a3"/>
        <w:numPr>
          <w:ilvl w:val="0"/>
          <w:numId w:val="47"/>
        </w:numPr>
        <w:rPr>
          <w:sz w:val="24"/>
          <w:szCs w:val="24"/>
          <w:lang w:eastAsia="en-US"/>
        </w:rPr>
      </w:pPr>
      <w:r>
        <w:rPr>
          <w:sz w:val="24"/>
          <w:szCs w:val="24"/>
          <w:lang w:eastAsia="en-US"/>
        </w:rPr>
        <w:t>произвести централизованные закупки аудио и видео информаторов, световых табло,</w:t>
      </w:r>
      <w:r w:rsidR="007D38F3">
        <w:rPr>
          <w:sz w:val="24"/>
          <w:szCs w:val="24"/>
          <w:lang w:eastAsia="en-US"/>
        </w:rPr>
        <w:t xml:space="preserve"> </w:t>
      </w:r>
      <w:r>
        <w:rPr>
          <w:sz w:val="24"/>
          <w:szCs w:val="24"/>
          <w:lang w:eastAsia="en-US"/>
        </w:rPr>
        <w:t>кресел-колясок</w:t>
      </w:r>
    </w:p>
    <w:p w14:paraId="66A3C698" w14:textId="5F568C18" w:rsidR="002A6776" w:rsidRDefault="007A0663" w:rsidP="00DF4D7B">
      <w:pPr>
        <w:pStyle w:val="a3"/>
        <w:numPr>
          <w:ilvl w:val="0"/>
          <w:numId w:val="47"/>
        </w:numPr>
      </w:pPr>
      <w:r w:rsidRPr="00061A5D">
        <w:rPr>
          <w:sz w:val="24"/>
          <w:szCs w:val="24"/>
          <w:lang w:eastAsia="en-US"/>
        </w:rPr>
        <w:t xml:space="preserve"> создать единый заказ на изготовление табличек с использованием</w:t>
      </w:r>
      <w:r w:rsidR="007D38F3" w:rsidRPr="00061A5D">
        <w:rPr>
          <w:sz w:val="24"/>
          <w:szCs w:val="24"/>
          <w:lang w:eastAsia="en-US"/>
        </w:rPr>
        <w:t xml:space="preserve"> </w:t>
      </w:r>
      <w:r w:rsidRPr="00061A5D">
        <w:rPr>
          <w:sz w:val="24"/>
          <w:szCs w:val="24"/>
          <w:lang w:eastAsia="en-US"/>
        </w:rPr>
        <w:t>рельефно-точечного шрифта Брайля</w:t>
      </w:r>
      <w:r w:rsidR="007D38F3" w:rsidRPr="00061A5D">
        <w:rPr>
          <w:sz w:val="24"/>
          <w:szCs w:val="24"/>
          <w:lang w:eastAsia="en-US"/>
        </w:rPr>
        <w:t xml:space="preserve">. </w:t>
      </w:r>
      <w:bookmarkStart w:id="37" w:name="_Приложение_3.2"/>
      <w:bookmarkStart w:id="38" w:name="_Hlk50362932"/>
      <w:bookmarkEnd w:id="37"/>
      <w:r w:rsidR="007D38F3">
        <w:t xml:space="preserve"> </w:t>
      </w:r>
      <w:bookmarkEnd w:id="38"/>
    </w:p>
    <w:sectPr w:rsidR="002A6776" w:rsidSect="00876F98">
      <w:pgSz w:w="11906" w:h="16838"/>
      <w:pgMar w:top="851" w:right="849" w:bottom="284"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5DDC3" w14:textId="77777777" w:rsidR="00441C9E" w:rsidRDefault="00441C9E" w:rsidP="00EF0BBB">
      <w:r>
        <w:separator/>
      </w:r>
    </w:p>
  </w:endnote>
  <w:endnote w:type="continuationSeparator" w:id="0">
    <w:p w14:paraId="07C37467" w14:textId="77777777" w:rsidR="00441C9E" w:rsidRDefault="00441C9E"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726441"/>
      <w:docPartObj>
        <w:docPartGallery w:val="Page Numbers (Bottom of Page)"/>
        <w:docPartUnique/>
      </w:docPartObj>
    </w:sdtPr>
    <w:sdtEndPr/>
    <w:sdtContent>
      <w:p w14:paraId="6BDC0525" w14:textId="0934B774" w:rsidR="00C400B0" w:rsidRDefault="00C400B0">
        <w:pPr>
          <w:pStyle w:val="aff1"/>
          <w:jc w:val="center"/>
        </w:pPr>
        <w:r>
          <w:fldChar w:fldCharType="begin"/>
        </w:r>
        <w:r>
          <w:instrText>PAGE   \* MERGEFORMAT</w:instrText>
        </w:r>
        <w:r>
          <w:fldChar w:fldCharType="separate"/>
        </w:r>
        <w:r w:rsidR="00620D13">
          <w:rPr>
            <w:noProof/>
          </w:rPr>
          <w:t>1</w:t>
        </w:r>
        <w:r>
          <w:fldChar w:fldCharType="end"/>
        </w:r>
      </w:p>
    </w:sdtContent>
  </w:sdt>
  <w:p w14:paraId="39E12901" w14:textId="77777777" w:rsidR="00C400B0" w:rsidRDefault="00C400B0">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C400B0" w:rsidRPr="00CA32D2" w:rsidRDefault="00C400B0"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620D13">
          <w:rPr>
            <w:noProof/>
            <w:color w:val="7F7F7F" w:themeColor="text1" w:themeTint="80"/>
            <w:sz w:val="24"/>
            <w:szCs w:val="24"/>
          </w:rPr>
          <w:t>21</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C400B0" w:rsidRPr="000F7B28" w:rsidRDefault="00C400B0">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49</w:t>
        </w:r>
        <w:r w:rsidRPr="000F7B28">
          <w:rPr>
            <w:color w:val="7F7F7F" w:themeColor="text1" w:themeTint="80"/>
            <w:sz w:val="20"/>
            <w:szCs w:val="20"/>
          </w:rPr>
          <w:fldChar w:fldCharType="end"/>
        </w:r>
      </w:p>
    </w:sdtContent>
  </w:sdt>
  <w:p w14:paraId="42F79E46" w14:textId="77777777" w:rsidR="00C400B0" w:rsidRDefault="00C400B0">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B1AF3" w14:textId="77777777" w:rsidR="00441C9E" w:rsidRDefault="00441C9E" w:rsidP="00EF0BBB">
      <w:r>
        <w:separator/>
      </w:r>
    </w:p>
  </w:footnote>
  <w:footnote w:type="continuationSeparator" w:id="0">
    <w:p w14:paraId="06CFD51D" w14:textId="77777777" w:rsidR="00441C9E" w:rsidRDefault="00441C9E" w:rsidP="00EF0BBB">
      <w:r>
        <w:continuationSeparator/>
      </w:r>
    </w:p>
  </w:footnote>
  <w:footnote w:id="1">
    <w:p w14:paraId="74AC57F9" w14:textId="77777777" w:rsidR="00C400B0" w:rsidRDefault="00C400B0" w:rsidP="003F611C">
      <w:pPr>
        <w:pStyle w:val="afff3"/>
      </w:pPr>
      <w:r>
        <w:rPr>
          <w:rStyle w:val="afff2"/>
        </w:rPr>
        <w:footnoteRef/>
      </w:r>
      <w:r>
        <w:t xml:space="preserve"> </w:t>
      </w:r>
      <w:r>
        <w:rPr>
          <w:rFonts w:ascii="Times New Roman" w:hAnsi="Times New Roman"/>
        </w:rPr>
        <w:t xml:space="preserve">Указывается номер соответственно Перечню.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715"/>
        </w:tabs>
        <w:ind w:left="715" w:hanging="432"/>
      </w:pPr>
      <w:rPr>
        <w:rFonts w:ascii="Times New Roman" w:hAnsi="Times New Roman" w:cs="Times New Roman"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C5A5B04"/>
    <w:multiLevelType w:val="hybridMultilevel"/>
    <w:tmpl w:val="7D4C38C8"/>
    <w:lvl w:ilvl="0" w:tplc="DC789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23872D45"/>
    <w:multiLevelType w:val="hybridMultilevel"/>
    <w:tmpl w:val="1BB2FD88"/>
    <w:lvl w:ilvl="0" w:tplc="59FC6D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6632BAA"/>
    <w:multiLevelType w:val="multilevel"/>
    <w:tmpl w:val="2FF423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4">
    <w:nsid w:val="3D686FA8"/>
    <w:multiLevelType w:val="multilevel"/>
    <w:tmpl w:val="0ECC0BB8"/>
    <w:lvl w:ilvl="0">
      <w:start w:val="3"/>
      <w:numFmt w:val="decimal"/>
      <w:lvlText w:val="%1"/>
      <w:lvlJc w:val="left"/>
      <w:pPr>
        <w:ind w:left="1069" w:hanging="360"/>
      </w:pPr>
      <w:rPr>
        <w:rFonts w:hint="default"/>
        <w:b w:val="0"/>
      </w:rPr>
    </w:lvl>
    <w:lvl w:ilvl="1">
      <w:start w:val="1"/>
      <w:numFmt w:val="decimal"/>
      <w:isLgl/>
      <w:lvlText w:val="%1.%2"/>
      <w:lvlJc w:val="left"/>
      <w:pPr>
        <w:ind w:left="1849"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E5D47DC"/>
    <w:multiLevelType w:val="hybridMultilevel"/>
    <w:tmpl w:val="F944612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nsid w:val="3F8E69CF"/>
    <w:multiLevelType w:val="hybridMultilevel"/>
    <w:tmpl w:val="CE9CE8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8">
    <w:nsid w:val="408A3A0B"/>
    <w:multiLevelType w:val="singleLevel"/>
    <w:tmpl w:val="4476F654"/>
    <w:lvl w:ilvl="0">
      <w:start w:val="1"/>
      <w:numFmt w:val="decimal"/>
      <w:pStyle w:val="a0"/>
      <w:lvlText w:val="%1."/>
      <w:lvlJc w:val="left"/>
      <w:pPr>
        <w:tabs>
          <w:tab w:val="num" w:pos="360"/>
        </w:tabs>
        <w:ind w:left="360" w:hanging="360"/>
      </w:pPr>
    </w:lvl>
  </w:abstractNum>
  <w:abstractNum w:abstractNumId="19">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4595512"/>
    <w:multiLevelType w:val="hybridMultilevel"/>
    <w:tmpl w:val="C6BC9666"/>
    <w:lvl w:ilvl="0" w:tplc="206E5C66">
      <w:start w:val="1"/>
      <w:numFmt w:val="bullet"/>
      <w:lvlText w:val=""/>
      <w:lvlJc w:val="left"/>
      <w:pPr>
        <w:ind w:left="1778"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4EE44237"/>
    <w:multiLevelType w:val="multilevel"/>
    <w:tmpl w:val="1D825798"/>
    <w:lvl w:ilvl="0">
      <w:start w:val="3"/>
      <w:numFmt w:val="decimal"/>
      <w:lvlText w:val="%1."/>
      <w:lvlJc w:val="left"/>
      <w:pPr>
        <w:ind w:left="450" w:hanging="450"/>
      </w:pPr>
      <w:rPr>
        <w:rFonts w:eastAsia="Calibri" w:hint="default"/>
        <w:b/>
        <w:color w:val="000000"/>
      </w:rPr>
    </w:lvl>
    <w:lvl w:ilvl="1">
      <w:start w:val="1"/>
      <w:numFmt w:val="decimal"/>
      <w:lvlText w:val="%1.%2."/>
      <w:lvlJc w:val="left"/>
      <w:pPr>
        <w:ind w:left="1571" w:hanging="720"/>
      </w:pPr>
      <w:rPr>
        <w:rFonts w:eastAsia="Calibri" w:hint="default"/>
        <w:b/>
        <w:color w:val="000000"/>
      </w:rPr>
    </w:lvl>
    <w:lvl w:ilvl="2">
      <w:start w:val="1"/>
      <w:numFmt w:val="decimal"/>
      <w:lvlText w:val="%1.%2.%3."/>
      <w:lvlJc w:val="left"/>
      <w:pPr>
        <w:ind w:left="2422" w:hanging="720"/>
      </w:pPr>
      <w:rPr>
        <w:rFonts w:eastAsia="Calibri" w:hint="default"/>
        <w:color w:val="000000"/>
      </w:rPr>
    </w:lvl>
    <w:lvl w:ilvl="3">
      <w:start w:val="1"/>
      <w:numFmt w:val="decimal"/>
      <w:lvlText w:val="%1.%2.%3.%4."/>
      <w:lvlJc w:val="left"/>
      <w:pPr>
        <w:ind w:left="3633" w:hanging="1080"/>
      </w:pPr>
      <w:rPr>
        <w:rFonts w:eastAsia="Calibri" w:hint="default"/>
        <w:color w:val="000000"/>
      </w:rPr>
    </w:lvl>
    <w:lvl w:ilvl="4">
      <w:start w:val="1"/>
      <w:numFmt w:val="decimal"/>
      <w:lvlText w:val="%1.%2.%3.%4.%5."/>
      <w:lvlJc w:val="left"/>
      <w:pPr>
        <w:ind w:left="4484" w:hanging="1080"/>
      </w:pPr>
      <w:rPr>
        <w:rFonts w:eastAsia="Calibri" w:hint="default"/>
        <w:color w:val="000000"/>
      </w:rPr>
    </w:lvl>
    <w:lvl w:ilvl="5">
      <w:start w:val="1"/>
      <w:numFmt w:val="decimal"/>
      <w:lvlText w:val="%1.%2.%3.%4.%5.%6."/>
      <w:lvlJc w:val="left"/>
      <w:pPr>
        <w:ind w:left="5695" w:hanging="1440"/>
      </w:pPr>
      <w:rPr>
        <w:rFonts w:eastAsia="Calibri" w:hint="default"/>
        <w:color w:val="000000"/>
      </w:rPr>
    </w:lvl>
    <w:lvl w:ilvl="6">
      <w:start w:val="1"/>
      <w:numFmt w:val="decimal"/>
      <w:lvlText w:val="%1.%2.%3.%4.%5.%6.%7."/>
      <w:lvlJc w:val="left"/>
      <w:pPr>
        <w:ind w:left="6906" w:hanging="1800"/>
      </w:pPr>
      <w:rPr>
        <w:rFonts w:eastAsia="Calibri" w:hint="default"/>
        <w:color w:val="000000"/>
      </w:rPr>
    </w:lvl>
    <w:lvl w:ilvl="7">
      <w:start w:val="1"/>
      <w:numFmt w:val="decimal"/>
      <w:lvlText w:val="%1.%2.%3.%4.%5.%6.%7.%8."/>
      <w:lvlJc w:val="left"/>
      <w:pPr>
        <w:ind w:left="7757" w:hanging="1800"/>
      </w:pPr>
      <w:rPr>
        <w:rFonts w:eastAsia="Calibri" w:hint="default"/>
        <w:color w:val="000000"/>
      </w:rPr>
    </w:lvl>
    <w:lvl w:ilvl="8">
      <w:start w:val="1"/>
      <w:numFmt w:val="decimal"/>
      <w:lvlText w:val="%1.%2.%3.%4.%5.%6.%7.%8.%9."/>
      <w:lvlJc w:val="left"/>
      <w:pPr>
        <w:ind w:left="8968" w:hanging="2160"/>
      </w:pPr>
      <w:rPr>
        <w:rFonts w:eastAsia="Calibri" w:hint="default"/>
        <w:color w:val="000000"/>
      </w:r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616C70"/>
    <w:multiLevelType w:val="hybridMultilevel"/>
    <w:tmpl w:val="C30C24C8"/>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cs="Wingdings" w:hint="default"/>
      </w:rPr>
    </w:lvl>
    <w:lvl w:ilvl="3" w:tplc="04190001" w:tentative="1">
      <w:start w:val="1"/>
      <w:numFmt w:val="bullet"/>
      <w:lvlText w:val=""/>
      <w:lvlJc w:val="left"/>
      <w:pPr>
        <w:ind w:left="3306" w:hanging="360"/>
      </w:pPr>
      <w:rPr>
        <w:rFonts w:ascii="Symbol" w:hAnsi="Symbol" w:cs="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cs="Wingdings" w:hint="default"/>
      </w:rPr>
    </w:lvl>
    <w:lvl w:ilvl="6" w:tplc="04190001" w:tentative="1">
      <w:start w:val="1"/>
      <w:numFmt w:val="bullet"/>
      <w:lvlText w:val=""/>
      <w:lvlJc w:val="left"/>
      <w:pPr>
        <w:ind w:left="5466" w:hanging="360"/>
      </w:pPr>
      <w:rPr>
        <w:rFonts w:ascii="Symbol" w:hAnsi="Symbol" w:cs="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cs="Wingdings" w:hint="default"/>
      </w:rPr>
    </w:lvl>
  </w:abstractNum>
  <w:abstractNum w:abstractNumId="28">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A0C4B5F"/>
    <w:multiLevelType w:val="hybridMultilevel"/>
    <w:tmpl w:val="A664C5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2">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7">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8">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0">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2A155A"/>
    <w:multiLevelType w:val="multilevel"/>
    <w:tmpl w:val="D36A057E"/>
    <w:lvl w:ilvl="0">
      <w:start w:val="1"/>
      <w:numFmt w:val="decimal"/>
      <w:lvlText w:val="%1."/>
      <w:lvlJc w:val="left"/>
      <w:pPr>
        <w:ind w:left="1152" w:hanging="360"/>
      </w:pPr>
      <w:rPr>
        <w:rFonts w:hint="default"/>
        <w:b/>
      </w:rPr>
    </w:lvl>
    <w:lvl w:ilvl="1">
      <w:start w:val="1"/>
      <w:numFmt w:val="decimal"/>
      <w:isLgl/>
      <w:lvlText w:val="%1.%2"/>
      <w:lvlJc w:val="left"/>
      <w:pPr>
        <w:ind w:left="1242" w:hanging="45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42">
    <w:nsid w:val="7A3E6092"/>
    <w:multiLevelType w:val="hybridMultilevel"/>
    <w:tmpl w:val="39642B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3">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4">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CB340CE"/>
    <w:multiLevelType w:val="hybridMultilevel"/>
    <w:tmpl w:val="DF320034"/>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cs="Wingdings" w:hint="default"/>
      </w:rPr>
    </w:lvl>
    <w:lvl w:ilvl="3" w:tplc="04190001" w:tentative="1">
      <w:start w:val="1"/>
      <w:numFmt w:val="bullet"/>
      <w:lvlText w:val=""/>
      <w:lvlJc w:val="left"/>
      <w:pPr>
        <w:ind w:left="3306" w:hanging="360"/>
      </w:pPr>
      <w:rPr>
        <w:rFonts w:ascii="Symbol" w:hAnsi="Symbol" w:cs="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cs="Wingdings" w:hint="default"/>
      </w:rPr>
    </w:lvl>
    <w:lvl w:ilvl="6" w:tplc="04190001" w:tentative="1">
      <w:start w:val="1"/>
      <w:numFmt w:val="bullet"/>
      <w:lvlText w:val=""/>
      <w:lvlJc w:val="left"/>
      <w:pPr>
        <w:ind w:left="5466" w:hanging="360"/>
      </w:pPr>
      <w:rPr>
        <w:rFonts w:ascii="Symbol" w:hAnsi="Symbol" w:cs="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cs="Wingdings" w:hint="default"/>
      </w:rPr>
    </w:lvl>
  </w:abstractNum>
  <w:abstractNum w:abstractNumId="46">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3"/>
  </w:num>
  <w:num w:numId="3">
    <w:abstractNumId w:val="11"/>
  </w:num>
  <w:num w:numId="4">
    <w:abstractNumId w:val="4"/>
  </w:num>
  <w:num w:numId="5">
    <w:abstractNumId w:val="38"/>
  </w:num>
  <w:num w:numId="6">
    <w:abstractNumId w:val="1"/>
  </w:num>
  <w:num w:numId="7">
    <w:abstractNumId w:val="13"/>
  </w:num>
  <w:num w:numId="8">
    <w:abstractNumId w:val="34"/>
  </w:num>
  <w:num w:numId="9">
    <w:abstractNumId w:val="35"/>
  </w:num>
  <w:num w:numId="10">
    <w:abstractNumId w:val="25"/>
  </w:num>
  <w:num w:numId="11">
    <w:abstractNumId w:val="0"/>
  </w:num>
  <w:num w:numId="12">
    <w:abstractNumId w:val="5"/>
  </w:num>
  <w:num w:numId="13">
    <w:abstractNumId w:val="36"/>
  </w:num>
  <w:num w:numId="14">
    <w:abstractNumId w:val="3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7"/>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lvlOverride w:ilvl="2"/>
    <w:lvlOverride w:ilvl="3"/>
    <w:lvlOverride w:ilvl="4"/>
    <w:lvlOverride w:ilvl="5"/>
    <w:lvlOverride w:ilvl="6"/>
    <w:lvlOverride w:ilvl="7"/>
    <w:lvlOverride w:ilvl="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40"/>
  </w:num>
  <w:num w:numId="34">
    <w:abstractNumId w:val="41"/>
  </w:num>
  <w:num w:numId="35">
    <w:abstractNumId w:val="23"/>
  </w:num>
  <w:num w:numId="36">
    <w:abstractNumId w:val="20"/>
  </w:num>
  <w:num w:numId="37">
    <w:abstractNumId w:val="6"/>
  </w:num>
  <w:num w:numId="38">
    <w:abstractNumId w:val="14"/>
  </w:num>
  <w:num w:numId="39">
    <w:abstractNumId w:val="12"/>
  </w:num>
  <w:num w:numId="40">
    <w:abstractNumId w:val="29"/>
  </w:num>
  <w:num w:numId="41">
    <w:abstractNumId w:val="17"/>
  </w:num>
  <w:num w:numId="42">
    <w:abstractNumId w:val="42"/>
  </w:num>
  <w:num w:numId="43">
    <w:abstractNumId w:val="27"/>
  </w:num>
  <w:num w:numId="44">
    <w:abstractNumId w:val="26"/>
  </w:num>
  <w:num w:numId="45">
    <w:abstractNumId w:val="45"/>
  </w:num>
  <w:num w:numId="46">
    <w:abstractNumId w:val="15"/>
  </w:num>
  <w:num w:numId="47">
    <w:abstractNumId w:val="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14E"/>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57507"/>
    <w:rsid w:val="00061A5D"/>
    <w:rsid w:val="00062EE2"/>
    <w:rsid w:val="00071832"/>
    <w:rsid w:val="000718DC"/>
    <w:rsid w:val="00072691"/>
    <w:rsid w:val="0007303A"/>
    <w:rsid w:val="00073253"/>
    <w:rsid w:val="0007494B"/>
    <w:rsid w:val="00074EE3"/>
    <w:rsid w:val="00075EC7"/>
    <w:rsid w:val="000774EA"/>
    <w:rsid w:val="00077A84"/>
    <w:rsid w:val="000805C5"/>
    <w:rsid w:val="00080DC0"/>
    <w:rsid w:val="00082ABF"/>
    <w:rsid w:val="00082F18"/>
    <w:rsid w:val="00083945"/>
    <w:rsid w:val="000848EE"/>
    <w:rsid w:val="0008546F"/>
    <w:rsid w:val="0008601A"/>
    <w:rsid w:val="00086606"/>
    <w:rsid w:val="00087168"/>
    <w:rsid w:val="000904DE"/>
    <w:rsid w:val="000917A9"/>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09A2"/>
    <w:rsid w:val="00121A3D"/>
    <w:rsid w:val="001254B7"/>
    <w:rsid w:val="00130713"/>
    <w:rsid w:val="00131C9A"/>
    <w:rsid w:val="001336DA"/>
    <w:rsid w:val="00136F08"/>
    <w:rsid w:val="00137342"/>
    <w:rsid w:val="00137C29"/>
    <w:rsid w:val="0014264F"/>
    <w:rsid w:val="00146723"/>
    <w:rsid w:val="001529E3"/>
    <w:rsid w:val="00152E1C"/>
    <w:rsid w:val="00160B34"/>
    <w:rsid w:val="0016323D"/>
    <w:rsid w:val="00163CCB"/>
    <w:rsid w:val="00165481"/>
    <w:rsid w:val="00167245"/>
    <w:rsid w:val="001710B3"/>
    <w:rsid w:val="001711E7"/>
    <w:rsid w:val="00173888"/>
    <w:rsid w:val="001747D9"/>
    <w:rsid w:val="001758C8"/>
    <w:rsid w:val="00177164"/>
    <w:rsid w:val="0018014A"/>
    <w:rsid w:val="001854BB"/>
    <w:rsid w:val="00194A9D"/>
    <w:rsid w:val="00194D20"/>
    <w:rsid w:val="00194DD8"/>
    <w:rsid w:val="0019530B"/>
    <w:rsid w:val="001A3C55"/>
    <w:rsid w:val="001A4322"/>
    <w:rsid w:val="001A5BB9"/>
    <w:rsid w:val="001A64BA"/>
    <w:rsid w:val="001A6A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0E67"/>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459D"/>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6776"/>
    <w:rsid w:val="002A735B"/>
    <w:rsid w:val="002B1841"/>
    <w:rsid w:val="002B20CE"/>
    <w:rsid w:val="002B3790"/>
    <w:rsid w:val="002B3DFF"/>
    <w:rsid w:val="002B599F"/>
    <w:rsid w:val="002B7BA3"/>
    <w:rsid w:val="002C006A"/>
    <w:rsid w:val="002C06D0"/>
    <w:rsid w:val="002C0CA9"/>
    <w:rsid w:val="002C0E54"/>
    <w:rsid w:val="002C0E66"/>
    <w:rsid w:val="002D22FF"/>
    <w:rsid w:val="002D34E5"/>
    <w:rsid w:val="002D379C"/>
    <w:rsid w:val="002D5242"/>
    <w:rsid w:val="002D5AE8"/>
    <w:rsid w:val="002E3918"/>
    <w:rsid w:val="002E3F58"/>
    <w:rsid w:val="002E4542"/>
    <w:rsid w:val="002E5C8C"/>
    <w:rsid w:val="002E5F0E"/>
    <w:rsid w:val="002F2D59"/>
    <w:rsid w:val="00301824"/>
    <w:rsid w:val="00302449"/>
    <w:rsid w:val="00303FF5"/>
    <w:rsid w:val="00304688"/>
    <w:rsid w:val="00311418"/>
    <w:rsid w:val="0031186B"/>
    <w:rsid w:val="00313501"/>
    <w:rsid w:val="003148E0"/>
    <w:rsid w:val="00316594"/>
    <w:rsid w:val="00320262"/>
    <w:rsid w:val="00322861"/>
    <w:rsid w:val="003251FF"/>
    <w:rsid w:val="0033053D"/>
    <w:rsid w:val="00333074"/>
    <w:rsid w:val="003352EA"/>
    <w:rsid w:val="0033587B"/>
    <w:rsid w:val="00342D3D"/>
    <w:rsid w:val="00342D51"/>
    <w:rsid w:val="0034409B"/>
    <w:rsid w:val="0034566D"/>
    <w:rsid w:val="003456C1"/>
    <w:rsid w:val="003468D9"/>
    <w:rsid w:val="00350B22"/>
    <w:rsid w:val="003533E8"/>
    <w:rsid w:val="00353750"/>
    <w:rsid w:val="00354612"/>
    <w:rsid w:val="003571D0"/>
    <w:rsid w:val="00362058"/>
    <w:rsid w:val="003629DD"/>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11E3"/>
    <w:rsid w:val="003C24C5"/>
    <w:rsid w:val="003C2AE1"/>
    <w:rsid w:val="003C3EBD"/>
    <w:rsid w:val="003C4522"/>
    <w:rsid w:val="003C4CF3"/>
    <w:rsid w:val="003C6685"/>
    <w:rsid w:val="003D03D9"/>
    <w:rsid w:val="003D2543"/>
    <w:rsid w:val="003D378B"/>
    <w:rsid w:val="003D3D88"/>
    <w:rsid w:val="003D6492"/>
    <w:rsid w:val="003E1A6D"/>
    <w:rsid w:val="003E3156"/>
    <w:rsid w:val="003E69E9"/>
    <w:rsid w:val="003E7C6A"/>
    <w:rsid w:val="003F5D45"/>
    <w:rsid w:val="003F611C"/>
    <w:rsid w:val="004018CA"/>
    <w:rsid w:val="00401D6C"/>
    <w:rsid w:val="00401DE7"/>
    <w:rsid w:val="00401FA9"/>
    <w:rsid w:val="00411065"/>
    <w:rsid w:val="004111F6"/>
    <w:rsid w:val="00413FFC"/>
    <w:rsid w:val="00416D94"/>
    <w:rsid w:val="00420598"/>
    <w:rsid w:val="004231A5"/>
    <w:rsid w:val="00432DE9"/>
    <w:rsid w:val="00434528"/>
    <w:rsid w:val="004356DB"/>
    <w:rsid w:val="00437651"/>
    <w:rsid w:val="004407D0"/>
    <w:rsid w:val="00441C9E"/>
    <w:rsid w:val="004420A7"/>
    <w:rsid w:val="004449FB"/>
    <w:rsid w:val="004463CD"/>
    <w:rsid w:val="0044737A"/>
    <w:rsid w:val="00455153"/>
    <w:rsid w:val="00456C17"/>
    <w:rsid w:val="00456D4A"/>
    <w:rsid w:val="0046098A"/>
    <w:rsid w:val="00465050"/>
    <w:rsid w:val="00466169"/>
    <w:rsid w:val="00466ACA"/>
    <w:rsid w:val="00467E20"/>
    <w:rsid w:val="00470D78"/>
    <w:rsid w:val="00475ECA"/>
    <w:rsid w:val="0047692B"/>
    <w:rsid w:val="00481FC6"/>
    <w:rsid w:val="004835C8"/>
    <w:rsid w:val="00484CE7"/>
    <w:rsid w:val="0049093D"/>
    <w:rsid w:val="00491A73"/>
    <w:rsid w:val="00493FFE"/>
    <w:rsid w:val="00496B50"/>
    <w:rsid w:val="0049775D"/>
    <w:rsid w:val="004A3F0D"/>
    <w:rsid w:val="004A4BA9"/>
    <w:rsid w:val="004B4A95"/>
    <w:rsid w:val="004B4D6B"/>
    <w:rsid w:val="004B4D84"/>
    <w:rsid w:val="004B6D5F"/>
    <w:rsid w:val="004B79CF"/>
    <w:rsid w:val="004C12B0"/>
    <w:rsid w:val="004C1FFE"/>
    <w:rsid w:val="004C3489"/>
    <w:rsid w:val="004C404C"/>
    <w:rsid w:val="004C536A"/>
    <w:rsid w:val="004C5A3A"/>
    <w:rsid w:val="004D322D"/>
    <w:rsid w:val="004D4F38"/>
    <w:rsid w:val="004E1678"/>
    <w:rsid w:val="004E5F21"/>
    <w:rsid w:val="004E6522"/>
    <w:rsid w:val="004F18B7"/>
    <w:rsid w:val="004F4234"/>
    <w:rsid w:val="00500360"/>
    <w:rsid w:val="00504087"/>
    <w:rsid w:val="005051B7"/>
    <w:rsid w:val="00506015"/>
    <w:rsid w:val="00506D3A"/>
    <w:rsid w:val="00510AB9"/>
    <w:rsid w:val="00511DE5"/>
    <w:rsid w:val="0051209F"/>
    <w:rsid w:val="005128BC"/>
    <w:rsid w:val="00515B05"/>
    <w:rsid w:val="00515DE6"/>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4E15"/>
    <w:rsid w:val="00586A92"/>
    <w:rsid w:val="00590115"/>
    <w:rsid w:val="005910C4"/>
    <w:rsid w:val="005918E3"/>
    <w:rsid w:val="00591CA0"/>
    <w:rsid w:val="0059365E"/>
    <w:rsid w:val="00595262"/>
    <w:rsid w:val="00595CCA"/>
    <w:rsid w:val="005A0234"/>
    <w:rsid w:val="005A2E94"/>
    <w:rsid w:val="005A45FD"/>
    <w:rsid w:val="005A5D2A"/>
    <w:rsid w:val="005A5D67"/>
    <w:rsid w:val="005A65E8"/>
    <w:rsid w:val="005B018B"/>
    <w:rsid w:val="005B14B3"/>
    <w:rsid w:val="005B2320"/>
    <w:rsid w:val="005B546C"/>
    <w:rsid w:val="005B662D"/>
    <w:rsid w:val="005B67AA"/>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4D5B"/>
    <w:rsid w:val="006062DB"/>
    <w:rsid w:val="006073DF"/>
    <w:rsid w:val="0060745A"/>
    <w:rsid w:val="00607ADF"/>
    <w:rsid w:val="00610A94"/>
    <w:rsid w:val="00610EFD"/>
    <w:rsid w:val="00615D21"/>
    <w:rsid w:val="00620D13"/>
    <w:rsid w:val="00621E87"/>
    <w:rsid w:val="00624C4C"/>
    <w:rsid w:val="00626011"/>
    <w:rsid w:val="006300A1"/>
    <w:rsid w:val="006301D6"/>
    <w:rsid w:val="0063239D"/>
    <w:rsid w:val="00633163"/>
    <w:rsid w:val="0063383D"/>
    <w:rsid w:val="00635731"/>
    <w:rsid w:val="0063693E"/>
    <w:rsid w:val="00640983"/>
    <w:rsid w:val="00640E86"/>
    <w:rsid w:val="0064195D"/>
    <w:rsid w:val="00642155"/>
    <w:rsid w:val="0064299E"/>
    <w:rsid w:val="006429AD"/>
    <w:rsid w:val="00642ECF"/>
    <w:rsid w:val="00644FAB"/>
    <w:rsid w:val="00645211"/>
    <w:rsid w:val="00651DBC"/>
    <w:rsid w:val="00651E32"/>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6DB0"/>
    <w:rsid w:val="00697807"/>
    <w:rsid w:val="0069781B"/>
    <w:rsid w:val="00697843"/>
    <w:rsid w:val="006A1B5B"/>
    <w:rsid w:val="006A2A11"/>
    <w:rsid w:val="006A4AAA"/>
    <w:rsid w:val="006A5FB0"/>
    <w:rsid w:val="006A6796"/>
    <w:rsid w:val="006A780A"/>
    <w:rsid w:val="006B2766"/>
    <w:rsid w:val="006B35F3"/>
    <w:rsid w:val="006B3A96"/>
    <w:rsid w:val="006B4349"/>
    <w:rsid w:val="006B5F19"/>
    <w:rsid w:val="006B63D5"/>
    <w:rsid w:val="006C210F"/>
    <w:rsid w:val="006C533C"/>
    <w:rsid w:val="006C53F4"/>
    <w:rsid w:val="006D1D46"/>
    <w:rsid w:val="006D2123"/>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1B35"/>
    <w:rsid w:val="0070381C"/>
    <w:rsid w:val="007038F5"/>
    <w:rsid w:val="00705AA4"/>
    <w:rsid w:val="00710993"/>
    <w:rsid w:val="00711E2F"/>
    <w:rsid w:val="007142E5"/>
    <w:rsid w:val="00717037"/>
    <w:rsid w:val="00720252"/>
    <w:rsid w:val="00722BED"/>
    <w:rsid w:val="0072340A"/>
    <w:rsid w:val="00726394"/>
    <w:rsid w:val="00727B71"/>
    <w:rsid w:val="007304AF"/>
    <w:rsid w:val="0073382D"/>
    <w:rsid w:val="007374C6"/>
    <w:rsid w:val="00737775"/>
    <w:rsid w:val="00737AAE"/>
    <w:rsid w:val="00741902"/>
    <w:rsid w:val="00741E61"/>
    <w:rsid w:val="0074734E"/>
    <w:rsid w:val="007500D6"/>
    <w:rsid w:val="00750F9B"/>
    <w:rsid w:val="00752343"/>
    <w:rsid w:val="00753F43"/>
    <w:rsid w:val="00755657"/>
    <w:rsid w:val="00756BDB"/>
    <w:rsid w:val="00757D25"/>
    <w:rsid w:val="00760D59"/>
    <w:rsid w:val="00762244"/>
    <w:rsid w:val="00764040"/>
    <w:rsid w:val="007655C8"/>
    <w:rsid w:val="00767548"/>
    <w:rsid w:val="0077267E"/>
    <w:rsid w:val="00772B7A"/>
    <w:rsid w:val="007733F8"/>
    <w:rsid w:val="00776D89"/>
    <w:rsid w:val="0077784A"/>
    <w:rsid w:val="00777874"/>
    <w:rsid w:val="00777D31"/>
    <w:rsid w:val="00780916"/>
    <w:rsid w:val="00782A64"/>
    <w:rsid w:val="00782FA1"/>
    <w:rsid w:val="0078380A"/>
    <w:rsid w:val="007839DA"/>
    <w:rsid w:val="00786DEA"/>
    <w:rsid w:val="00790B3C"/>
    <w:rsid w:val="007911FB"/>
    <w:rsid w:val="00794AD1"/>
    <w:rsid w:val="00794CF2"/>
    <w:rsid w:val="00795E59"/>
    <w:rsid w:val="007A0663"/>
    <w:rsid w:val="007A5396"/>
    <w:rsid w:val="007A7594"/>
    <w:rsid w:val="007B03F3"/>
    <w:rsid w:val="007B2079"/>
    <w:rsid w:val="007B34C9"/>
    <w:rsid w:val="007B4475"/>
    <w:rsid w:val="007B50FE"/>
    <w:rsid w:val="007B5773"/>
    <w:rsid w:val="007B5CAF"/>
    <w:rsid w:val="007C314B"/>
    <w:rsid w:val="007C5B7A"/>
    <w:rsid w:val="007C7CCE"/>
    <w:rsid w:val="007D16C2"/>
    <w:rsid w:val="007D3107"/>
    <w:rsid w:val="007D38F3"/>
    <w:rsid w:val="007D4154"/>
    <w:rsid w:val="007D5BFC"/>
    <w:rsid w:val="007D5C3A"/>
    <w:rsid w:val="007D685A"/>
    <w:rsid w:val="007D7235"/>
    <w:rsid w:val="007E0465"/>
    <w:rsid w:val="007E5405"/>
    <w:rsid w:val="007E5B28"/>
    <w:rsid w:val="007E7EBB"/>
    <w:rsid w:val="007F3349"/>
    <w:rsid w:val="007F44C8"/>
    <w:rsid w:val="007F6927"/>
    <w:rsid w:val="007F712C"/>
    <w:rsid w:val="007F7C39"/>
    <w:rsid w:val="0080311D"/>
    <w:rsid w:val="00804942"/>
    <w:rsid w:val="00807051"/>
    <w:rsid w:val="008073B7"/>
    <w:rsid w:val="00811983"/>
    <w:rsid w:val="00811B9A"/>
    <w:rsid w:val="008120E0"/>
    <w:rsid w:val="00813121"/>
    <w:rsid w:val="008131DF"/>
    <w:rsid w:val="008136EC"/>
    <w:rsid w:val="00820C06"/>
    <w:rsid w:val="00821E1C"/>
    <w:rsid w:val="008226FF"/>
    <w:rsid w:val="00822E73"/>
    <w:rsid w:val="00823797"/>
    <w:rsid w:val="00823928"/>
    <w:rsid w:val="00823CB8"/>
    <w:rsid w:val="008246D0"/>
    <w:rsid w:val="00825E4E"/>
    <w:rsid w:val="008269EC"/>
    <w:rsid w:val="0083109D"/>
    <w:rsid w:val="00831B6F"/>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005"/>
    <w:rsid w:val="00865550"/>
    <w:rsid w:val="00865864"/>
    <w:rsid w:val="00865B4C"/>
    <w:rsid w:val="008679F2"/>
    <w:rsid w:val="00870AD9"/>
    <w:rsid w:val="00871081"/>
    <w:rsid w:val="0087222E"/>
    <w:rsid w:val="0087224C"/>
    <w:rsid w:val="008736E5"/>
    <w:rsid w:val="00876080"/>
    <w:rsid w:val="00876BFE"/>
    <w:rsid w:val="00876F98"/>
    <w:rsid w:val="00880EEC"/>
    <w:rsid w:val="0088126D"/>
    <w:rsid w:val="00881941"/>
    <w:rsid w:val="00881C98"/>
    <w:rsid w:val="0089093A"/>
    <w:rsid w:val="00892FC0"/>
    <w:rsid w:val="008939F2"/>
    <w:rsid w:val="0089491A"/>
    <w:rsid w:val="008950AF"/>
    <w:rsid w:val="00896E70"/>
    <w:rsid w:val="00897E75"/>
    <w:rsid w:val="008A00FB"/>
    <w:rsid w:val="008A0B00"/>
    <w:rsid w:val="008A31F5"/>
    <w:rsid w:val="008A3250"/>
    <w:rsid w:val="008A361A"/>
    <w:rsid w:val="008A3BF3"/>
    <w:rsid w:val="008B0227"/>
    <w:rsid w:val="008B1C84"/>
    <w:rsid w:val="008B43F1"/>
    <w:rsid w:val="008B5E2C"/>
    <w:rsid w:val="008C117E"/>
    <w:rsid w:val="008C40AC"/>
    <w:rsid w:val="008C5284"/>
    <w:rsid w:val="008D0C9F"/>
    <w:rsid w:val="008D1320"/>
    <w:rsid w:val="008D2B31"/>
    <w:rsid w:val="008D3A0E"/>
    <w:rsid w:val="008D4CAA"/>
    <w:rsid w:val="008E1E6C"/>
    <w:rsid w:val="008E3307"/>
    <w:rsid w:val="008F04AD"/>
    <w:rsid w:val="008F10D9"/>
    <w:rsid w:val="008F379B"/>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489D"/>
    <w:rsid w:val="00946BE0"/>
    <w:rsid w:val="00950E82"/>
    <w:rsid w:val="009548D5"/>
    <w:rsid w:val="009556BC"/>
    <w:rsid w:val="009568D2"/>
    <w:rsid w:val="00961EAD"/>
    <w:rsid w:val="00963370"/>
    <w:rsid w:val="00963989"/>
    <w:rsid w:val="00964F41"/>
    <w:rsid w:val="00972A10"/>
    <w:rsid w:val="009772BE"/>
    <w:rsid w:val="009842E1"/>
    <w:rsid w:val="0098487A"/>
    <w:rsid w:val="00985B54"/>
    <w:rsid w:val="00993145"/>
    <w:rsid w:val="0099409A"/>
    <w:rsid w:val="00994129"/>
    <w:rsid w:val="0099619E"/>
    <w:rsid w:val="0099634F"/>
    <w:rsid w:val="00997315"/>
    <w:rsid w:val="0099780F"/>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1D74"/>
    <w:rsid w:val="009D38E6"/>
    <w:rsid w:val="009D5E9B"/>
    <w:rsid w:val="009E1BD4"/>
    <w:rsid w:val="009E64A9"/>
    <w:rsid w:val="009E7C59"/>
    <w:rsid w:val="009F48B5"/>
    <w:rsid w:val="009F7271"/>
    <w:rsid w:val="00A009C1"/>
    <w:rsid w:val="00A02955"/>
    <w:rsid w:val="00A02F23"/>
    <w:rsid w:val="00A04C6F"/>
    <w:rsid w:val="00A0629B"/>
    <w:rsid w:val="00A067FD"/>
    <w:rsid w:val="00A12B29"/>
    <w:rsid w:val="00A144DF"/>
    <w:rsid w:val="00A14633"/>
    <w:rsid w:val="00A14EB9"/>
    <w:rsid w:val="00A174E0"/>
    <w:rsid w:val="00A17646"/>
    <w:rsid w:val="00A17675"/>
    <w:rsid w:val="00A17722"/>
    <w:rsid w:val="00A265EB"/>
    <w:rsid w:val="00A3011B"/>
    <w:rsid w:val="00A322E3"/>
    <w:rsid w:val="00A32615"/>
    <w:rsid w:val="00A32702"/>
    <w:rsid w:val="00A32AE8"/>
    <w:rsid w:val="00A54C14"/>
    <w:rsid w:val="00A562B7"/>
    <w:rsid w:val="00A56869"/>
    <w:rsid w:val="00A61A21"/>
    <w:rsid w:val="00A62C29"/>
    <w:rsid w:val="00A62C58"/>
    <w:rsid w:val="00A647A4"/>
    <w:rsid w:val="00A6641E"/>
    <w:rsid w:val="00A67B53"/>
    <w:rsid w:val="00A70052"/>
    <w:rsid w:val="00A71426"/>
    <w:rsid w:val="00A73425"/>
    <w:rsid w:val="00A756FA"/>
    <w:rsid w:val="00A75CFF"/>
    <w:rsid w:val="00A76567"/>
    <w:rsid w:val="00A8227D"/>
    <w:rsid w:val="00A82964"/>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1A12"/>
    <w:rsid w:val="00B22807"/>
    <w:rsid w:val="00B24C7E"/>
    <w:rsid w:val="00B26CCE"/>
    <w:rsid w:val="00B27827"/>
    <w:rsid w:val="00B31406"/>
    <w:rsid w:val="00B31ABB"/>
    <w:rsid w:val="00B32080"/>
    <w:rsid w:val="00B34E23"/>
    <w:rsid w:val="00B354DF"/>
    <w:rsid w:val="00B3580B"/>
    <w:rsid w:val="00B3655B"/>
    <w:rsid w:val="00B37429"/>
    <w:rsid w:val="00B37465"/>
    <w:rsid w:val="00B40ED3"/>
    <w:rsid w:val="00B4191D"/>
    <w:rsid w:val="00B41FDD"/>
    <w:rsid w:val="00B43C11"/>
    <w:rsid w:val="00B4426B"/>
    <w:rsid w:val="00B44F8F"/>
    <w:rsid w:val="00B46B0C"/>
    <w:rsid w:val="00B46EC1"/>
    <w:rsid w:val="00B50B4C"/>
    <w:rsid w:val="00B531F7"/>
    <w:rsid w:val="00B53B3B"/>
    <w:rsid w:val="00B54A62"/>
    <w:rsid w:val="00B56E46"/>
    <w:rsid w:val="00B62EF8"/>
    <w:rsid w:val="00B653A2"/>
    <w:rsid w:val="00B6559C"/>
    <w:rsid w:val="00B67D88"/>
    <w:rsid w:val="00B71559"/>
    <w:rsid w:val="00B720E5"/>
    <w:rsid w:val="00B731B6"/>
    <w:rsid w:val="00B74737"/>
    <w:rsid w:val="00B7529E"/>
    <w:rsid w:val="00B81DCE"/>
    <w:rsid w:val="00B82853"/>
    <w:rsid w:val="00B85118"/>
    <w:rsid w:val="00B91D1E"/>
    <w:rsid w:val="00B92A39"/>
    <w:rsid w:val="00B94F59"/>
    <w:rsid w:val="00B95BEA"/>
    <w:rsid w:val="00B965C9"/>
    <w:rsid w:val="00B96961"/>
    <w:rsid w:val="00B9778C"/>
    <w:rsid w:val="00BA0EA0"/>
    <w:rsid w:val="00BA1548"/>
    <w:rsid w:val="00BA3278"/>
    <w:rsid w:val="00BA3434"/>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46FF"/>
    <w:rsid w:val="00C15757"/>
    <w:rsid w:val="00C15C76"/>
    <w:rsid w:val="00C16A29"/>
    <w:rsid w:val="00C1781A"/>
    <w:rsid w:val="00C2024C"/>
    <w:rsid w:val="00C223BD"/>
    <w:rsid w:val="00C25157"/>
    <w:rsid w:val="00C3005D"/>
    <w:rsid w:val="00C3185F"/>
    <w:rsid w:val="00C32396"/>
    <w:rsid w:val="00C32BE0"/>
    <w:rsid w:val="00C337CF"/>
    <w:rsid w:val="00C36196"/>
    <w:rsid w:val="00C400B0"/>
    <w:rsid w:val="00C4305F"/>
    <w:rsid w:val="00C431FF"/>
    <w:rsid w:val="00C437D2"/>
    <w:rsid w:val="00C44616"/>
    <w:rsid w:val="00C44CAB"/>
    <w:rsid w:val="00C57592"/>
    <w:rsid w:val="00C633F4"/>
    <w:rsid w:val="00C663FD"/>
    <w:rsid w:val="00C714EC"/>
    <w:rsid w:val="00C71D4F"/>
    <w:rsid w:val="00C72744"/>
    <w:rsid w:val="00C7376D"/>
    <w:rsid w:val="00C74809"/>
    <w:rsid w:val="00C75D89"/>
    <w:rsid w:val="00C76172"/>
    <w:rsid w:val="00C80992"/>
    <w:rsid w:val="00C841F8"/>
    <w:rsid w:val="00C84585"/>
    <w:rsid w:val="00C84AFB"/>
    <w:rsid w:val="00C87551"/>
    <w:rsid w:val="00C90149"/>
    <w:rsid w:val="00C903BC"/>
    <w:rsid w:val="00C938B4"/>
    <w:rsid w:val="00C94554"/>
    <w:rsid w:val="00C96276"/>
    <w:rsid w:val="00CA05A8"/>
    <w:rsid w:val="00CA0C68"/>
    <w:rsid w:val="00CA32D2"/>
    <w:rsid w:val="00CA6D6A"/>
    <w:rsid w:val="00CB0E1E"/>
    <w:rsid w:val="00CB16F7"/>
    <w:rsid w:val="00CB476B"/>
    <w:rsid w:val="00CB5C70"/>
    <w:rsid w:val="00CB6172"/>
    <w:rsid w:val="00CC0220"/>
    <w:rsid w:val="00CC428A"/>
    <w:rsid w:val="00CC4B1E"/>
    <w:rsid w:val="00CC5748"/>
    <w:rsid w:val="00CC5C00"/>
    <w:rsid w:val="00CC7A86"/>
    <w:rsid w:val="00CD261D"/>
    <w:rsid w:val="00CD28C8"/>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276D5"/>
    <w:rsid w:val="00D322CE"/>
    <w:rsid w:val="00D3503D"/>
    <w:rsid w:val="00D44AF0"/>
    <w:rsid w:val="00D45AE2"/>
    <w:rsid w:val="00D46A5C"/>
    <w:rsid w:val="00D46CD4"/>
    <w:rsid w:val="00D50862"/>
    <w:rsid w:val="00D5265F"/>
    <w:rsid w:val="00D53DC9"/>
    <w:rsid w:val="00D541AA"/>
    <w:rsid w:val="00D605FA"/>
    <w:rsid w:val="00D61B7F"/>
    <w:rsid w:val="00D72255"/>
    <w:rsid w:val="00D734D3"/>
    <w:rsid w:val="00D74D96"/>
    <w:rsid w:val="00D778A5"/>
    <w:rsid w:val="00D77C43"/>
    <w:rsid w:val="00D77F02"/>
    <w:rsid w:val="00D80135"/>
    <w:rsid w:val="00D80AD3"/>
    <w:rsid w:val="00D82517"/>
    <w:rsid w:val="00D82ACA"/>
    <w:rsid w:val="00D83B6F"/>
    <w:rsid w:val="00D83F7E"/>
    <w:rsid w:val="00D84891"/>
    <w:rsid w:val="00D849C4"/>
    <w:rsid w:val="00D84C99"/>
    <w:rsid w:val="00D86D4D"/>
    <w:rsid w:val="00D9265C"/>
    <w:rsid w:val="00D93EEE"/>
    <w:rsid w:val="00D94E6C"/>
    <w:rsid w:val="00D95AFA"/>
    <w:rsid w:val="00D9681E"/>
    <w:rsid w:val="00DA4036"/>
    <w:rsid w:val="00DA46CE"/>
    <w:rsid w:val="00DA667F"/>
    <w:rsid w:val="00DA7342"/>
    <w:rsid w:val="00DB0DF7"/>
    <w:rsid w:val="00DB1D04"/>
    <w:rsid w:val="00DB3FA1"/>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0D0"/>
    <w:rsid w:val="00DE2412"/>
    <w:rsid w:val="00DE2CE3"/>
    <w:rsid w:val="00DE2E25"/>
    <w:rsid w:val="00DE6C68"/>
    <w:rsid w:val="00DE791F"/>
    <w:rsid w:val="00DE7D83"/>
    <w:rsid w:val="00DF0822"/>
    <w:rsid w:val="00DF2031"/>
    <w:rsid w:val="00DF4D7B"/>
    <w:rsid w:val="00DF628E"/>
    <w:rsid w:val="00DF76E1"/>
    <w:rsid w:val="00DF794B"/>
    <w:rsid w:val="00E00F50"/>
    <w:rsid w:val="00E03635"/>
    <w:rsid w:val="00E054C4"/>
    <w:rsid w:val="00E05865"/>
    <w:rsid w:val="00E10C5D"/>
    <w:rsid w:val="00E12CB1"/>
    <w:rsid w:val="00E13025"/>
    <w:rsid w:val="00E15C19"/>
    <w:rsid w:val="00E20B7C"/>
    <w:rsid w:val="00E2189F"/>
    <w:rsid w:val="00E21A71"/>
    <w:rsid w:val="00E21B0F"/>
    <w:rsid w:val="00E2272D"/>
    <w:rsid w:val="00E2388D"/>
    <w:rsid w:val="00E261B0"/>
    <w:rsid w:val="00E278D8"/>
    <w:rsid w:val="00E30A7C"/>
    <w:rsid w:val="00E32867"/>
    <w:rsid w:val="00E329B5"/>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D93"/>
    <w:rsid w:val="00E67F3F"/>
    <w:rsid w:val="00E71C67"/>
    <w:rsid w:val="00E71CA0"/>
    <w:rsid w:val="00E740E0"/>
    <w:rsid w:val="00E76E30"/>
    <w:rsid w:val="00E80479"/>
    <w:rsid w:val="00E82247"/>
    <w:rsid w:val="00E85C9D"/>
    <w:rsid w:val="00E8622B"/>
    <w:rsid w:val="00E87EE3"/>
    <w:rsid w:val="00E950D8"/>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0A"/>
    <w:rsid w:val="00EC582E"/>
    <w:rsid w:val="00EC65F7"/>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12E2"/>
    <w:rsid w:val="00F52999"/>
    <w:rsid w:val="00F55CFB"/>
    <w:rsid w:val="00F55E0C"/>
    <w:rsid w:val="00F56384"/>
    <w:rsid w:val="00F63370"/>
    <w:rsid w:val="00F6418B"/>
    <w:rsid w:val="00F641D4"/>
    <w:rsid w:val="00F64A0B"/>
    <w:rsid w:val="00F67CA9"/>
    <w:rsid w:val="00F70875"/>
    <w:rsid w:val="00F71110"/>
    <w:rsid w:val="00F711EB"/>
    <w:rsid w:val="00F71E0B"/>
    <w:rsid w:val="00F73BEB"/>
    <w:rsid w:val="00F8092C"/>
    <w:rsid w:val="00F836BA"/>
    <w:rsid w:val="00F8469F"/>
    <w:rsid w:val="00F8557F"/>
    <w:rsid w:val="00F8590C"/>
    <w:rsid w:val="00F91D4E"/>
    <w:rsid w:val="00F92EDC"/>
    <w:rsid w:val="00F95FBE"/>
    <w:rsid w:val="00F96904"/>
    <w:rsid w:val="00FA0240"/>
    <w:rsid w:val="00FA05D2"/>
    <w:rsid w:val="00FA0C09"/>
    <w:rsid w:val="00FA1C0C"/>
    <w:rsid w:val="00FA349B"/>
    <w:rsid w:val="00FA607A"/>
    <w:rsid w:val="00FA6759"/>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94DD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506015"/>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C0E66"/>
    <w:pPr>
      <w:tabs>
        <w:tab w:val="left" w:pos="5880"/>
      </w:tabs>
      <w:ind w:firstLine="0"/>
      <w:jc w:val="center"/>
      <w:outlineLvl w:val="1"/>
    </w:pPr>
    <w:rPr>
      <w:rFonts w:eastAsia="Calibri"/>
      <w:b/>
      <w:color w:val="2A424D" w:themeColor="accent5" w:themeShade="80"/>
      <w:lang w:eastAsia="en-US"/>
    </w:rPr>
  </w:style>
  <w:style w:type="paragraph" w:styleId="31">
    <w:name w:val="heading 3"/>
    <w:basedOn w:val="21"/>
    <w:next w:val="a6"/>
    <w:link w:val="32"/>
    <w:unhideWhenUsed/>
    <w:qFormat/>
    <w:rsid w:val="00F73BEB"/>
    <w:pPr>
      <w:outlineLvl w:val="2"/>
    </w:pPr>
    <w:rPr>
      <w:color w:val="795E0E"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6"/>
    <w:next w:val="a6"/>
    <w:link w:val="70"/>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6"/>
    <w:next w:val="a6"/>
    <w:link w:val="90"/>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506015"/>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2C0E66"/>
    <w:rPr>
      <w:rFonts w:ascii="Times New Roman" w:eastAsia="Calibri" w:hAnsi="Times New Roman" w:cs="Times New Roman"/>
      <w:b/>
      <w:bCs/>
      <w:color w:val="2A424D" w:themeColor="accent5" w:themeShade="80"/>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795E0E"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7"/>
    <w:link w:val="7"/>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7"/>
    <w:link w:val="9"/>
    <w:rsid w:val="00D46CD4"/>
    <w:rPr>
      <w:rFonts w:asciiTheme="majorHAnsi" w:eastAsiaTheme="majorEastAsia" w:hAnsiTheme="majorHAnsi" w:cstheme="majorBidi"/>
      <w:bCs/>
      <w:smallCaps/>
      <w:color w:val="EA6312" w:themeColor="accent2"/>
      <w:sz w:val="20"/>
      <w:szCs w:val="28"/>
      <w:lang w:eastAsia="ru-RU"/>
    </w:rPr>
  </w:style>
  <w:style w:type="paragraph" w:styleId="aa">
    <w:name w:val="Title"/>
    <w:basedOn w:val="a6"/>
    <w:next w:val="a6"/>
    <w:link w:val="ab"/>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795E0E"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795E0E"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3">
    <w:name w:val="No Spacing"/>
    <w:aliases w:val="14 шрифт"/>
    <w:basedOn w:val="a6"/>
    <w:link w:val="af4"/>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EA6312"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6">
    <w:name w:val="Intense Quote"/>
    <w:basedOn w:val="a6"/>
    <w:next w:val="a6"/>
    <w:link w:val="af7"/>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EA6312"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B01513" w:themeColor="accent1"/>
    </w:rPr>
  </w:style>
  <w:style w:type="character" w:styleId="af9">
    <w:name w:val="Subtle Reference"/>
    <w:uiPriority w:val="31"/>
    <w:qFormat/>
    <w:rsid w:val="00D46CD4"/>
    <w:rPr>
      <w:i/>
      <w:iCs/>
      <w:smallCaps/>
      <w:color w:val="EA6312" w:themeColor="accent2"/>
      <w:u w:color="EA6312" w:themeColor="accent2"/>
    </w:rPr>
  </w:style>
  <w:style w:type="character" w:styleId="afa">
    <w:name w:val="Intense Reference"/>
    <w:uiPriority w:val="32"/>
    <w:qFormat/>
    <w:rsid w:val="00D46CD4"/>
    <w:rPr>
      <w:b/>
      <w:bCs/>
      <w:i/>
      <w:iCs/>
      <w:smallCaps/>
      <w:color w:val="EA6312" w:themeColor="accent2"/>
      <w:u w:color="EA6312" w:themeColor="accent2"/>
    </w:rPr>
  </w:style>
  <w:style w:type="character" w:styleId="afb">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c">
    <w:name w:val="TOC Heading"/>
    <w:basedOn w:val="14"/>
    <w:next w:val="a6"/>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Знак1"/>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Знак1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4">
    <w:name w:val="Без интервала Знак"/>
    <w:aliases w:val="14 шрифт Знак"/>
    <w:basedOn w:val="a7"/>
    <w:link w:val="af3"/>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3">
    <w:name w:val="Table Grid"/>
    <w:aliases w:val="Сетка таблицы GR,ПЕ_Таблица"/>
    <w:basedOn w:val="a8"/>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58C1BA"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7">
    <w:name w:val="Body Text"/>
    <w:aliases w:val="Список 1,Bodytext,paragraph 2,body indent,AvtalBrödtext,ändrad,Çàã1,BO,ID,andrad,EHPT,Body Text2,Знак9,body text,body text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rsid w:val="00D46CD4"/>
    <w:pPr>
      <w:spacing w:before="100" w:beforeAutospacing="1" w:after="100" w:afterAutospacing="1"/>
      <w:ind w:firstLine="0"/>
    </w:pPr>
    <w:rPr>
      <w:iCs/>
      <w:szCs w:val="24"/>
    </w:rPr>
  </w:style>
  <w:style w:type="paragraph" w:customStyle="1" w:styleId="s1">
    <w:name w:val="s_1"/>
    <w:basedOn w:val="a6"/>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D46CD4"/>
    <w:rPr>
      <w:b/>
      <w:bCs w:val="0"/>
    </w:rPr>
  </w:style>
  <w:style w:type="character" w:customStyle="1" w:styleId="afff">
    <w:name w:val="Тема примечания Знак"/>
    <w:basedOn w:val="affd"/>
    <w:link w:val="affe"/>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Ссылка на сноску 45"/>
    <w:uiPriority w:val="99"/>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rsid w:val="00D46CD4"/>
    <w:pPr>
      <w:widowControl w:val="0"/>
      <w:ind w:firstLine="0"/>
    </w:pPr>
    <w:rPr>
      <w:rFonts w:ascii="Arial" w:hAnsi="Arial" w:cs="Arial"/>
      <w:iCs/>
      <w:szCs w:val="24"/>
    </w:rPr>
  </w:style>
  <w:style w:type="paragraph" w:customStyle="1" w:styleId="afff7">
    <w:name w:val="Прижатый влево"/>
    <w:basedOn w:val="a6"/>
    <w:next w:val="a6"/>
    <w:uiPriority w:val="99"/>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rsid w:val="00D46CD4"/>
    <w:pPr>
      <w:spacing w:after="0" w:line="240" w:lineRule="auto"/>
    </w:pPr>
    <w:rPr>
      <w:rFonts w:ascii="Calibri" w:eastAsia="Times New Roman" w:hAnsi="Calibri" w:cs="Times New Roman"/>
    </w:rPr>
  </w:style>
  <w:style w:type="paragraph" w:customStyle="1" w:styleId="Style1">
    <w:name w:val="Style1"/>
    <w:basedOn w:val="a6"/>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D46CD4"/>
    <w:rPr>
      <w:color w:val="9DFFCB"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7"/>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8"/>
    <w:next w:val="aff3"/>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rsid w:val="00AA203C"/>
    <w:pPr>
      <w:numPr>
        <w:numId w:val="7"/>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AA203C"/>
    <w:pPr>
      <w:autoSpaceDE/>
      <w:autoSpaceDN/>
      <w:adjustRightInd/>
      <w:ind w:left="426" w:firstLine="0"/>
    </w:pPr>
    <w:rPr>
      <w:bCs w:val="0"/>
      <w:sz w:val="20"/>
      <w:szCs w:val="20"/>
    </w:rPr>
  </w:style>
  <w:style w:type="paragraph" w:customStyle="1" w:styleId="13">
    <w:name w:val="1. Заголовок"/>
    <w:basedOn w:val="a6"/>
    <w:link w:val="1fe"/>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rsid w:val="00AA203C"/>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rsid w:val="00AA203C"/>
    <w:pPr>
      <w:autoSpaceDE/>
      <w:autoSpaceDN/>
      <w:adjustRightInd/>
      <w:ind w:left="360" w:firstLine="0"/>
    </w:pPr>
    <w:rPr>
      <w:bCs w:val="0"/>
      <w:sz w:val="20"/>
      <w:szCs w:val="20"/>
    </w:rPr>
  </w:style>
  <w:style w:type="paragraph" w:customStyle="1" w:styleId="322">
    <w:name w:val="Основной текст с отступом 32"/>
    <w:basedOn w:val="a6"/>
    <w:rsid w:val="00AA203C"/>
    <w:pPr>
      <w:autoSpaceDE/>
      <w:autoSpaceDN/>
      <w:adjustRightInd/>
      <w:ind w:left="426" w:firstLine="0"/>
    </w:pPr>
    <w:rPr>
      <w:bCs w:val="0"/>
      <w:sz w:val="20"/>
      <w:szCs w:val="20"/>
    </w:rPr>
  </w:style>
  <w:style w:type="paragraph" w:customStyle="1" w:styleId="BodyText21">
    <w:name w:val="Body Text 21"/>
    <w:basedOn w:val="a6"/>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uiPriority w:val="99"/>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uiPriority w:val="99"/>
    <w:rsid w:val="00AA203C"/>
    <w:rPr>
      <w:rFonts w:ascii="Arial" w:eastAsia="Times New Roman" w:hAnsi="Arial" w:cs="Arial"/>
      <w:vanish/>
      <w:sz w:val="16"/>
      <w:szCs w:val="16"/>
      <w:lang w:eastAsia="ru-RU"/>
    </w:rPr>
  </w:style>
  <w:style w:type="paragraph" w:styleId="z-1">
    <w:name w:val="HTML Bottom of Form"/>
    <w:basedOn w:val="a6"/>
    <w:next w:val="a6"/>
    <w:link w:val="z-2"/>
    <w:hidden/>
    <w:uiPriority w:val="99"/>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uiPriority w:val="99"/>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rsid w:val="00AA203C"/>
    <w:pPr>
      <w:autoSpaceDE/>
      <w:autoSpaceDN/>
      <w:adjustRightInd/>
      <w:ind w:left="360" w:firstLine="0"/>
    </w:pPr>
    <w:rPr>
      <w:bCs w:val="0"/>
      <w:sz w:val="20"/>
      <w:szCs w:val="20"/>
    </w:rPr>
  </w:style>
  <w:style w:type="paragraph" w:customStyle="1" w:styleId="331">
    <w:name w:val="Основной текст с отступом 33"/>
    <w:basedOn w:val="a6"/>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rsid w:val="00AA203C"/>
    <w:pPr>
      <w:autoSpaceDE/>
      <w:autoSpaceDN/>
      <w:adjustRightInd/>
      <w:ind w:left="360" w:firstLine="0"/>
    </w:pPr>
    <w:rPr>
      <w:bCs w:val="0"/>
      <w:sz w:val="20"/>
      <w:szCs w:val="20"/>
    </w:rPr>
  </w:style>
  <w:style w:type="paragraph" w:customStyle="1" w:styleId="340">
    <w:name w:val="Основной текст с отступом 34"/>
    <w:basedOn w:val="a6"/>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95BEA"/>
  </w:style>
  <w:style w:type="paragraph" w:customStyle="1" w:styleId="315">
    <w:name w:val="Заголовок 31"/>
    <w:next w:val="a6"/>
    <w:uiPriority w:val="9"/>
    <w:unhideWhenUsed/>
    <w:qFormat/>
    <w:rsid w:val="002D379C"/>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2D379C"/>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2D379C"/>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2D379C"/>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2D379C"/>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2D379C"/>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2D379C"/>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2D379C"/>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2D379C"/>
    <w:pPr>
      <w:keepNext/>
      <w:spacing w:after="120"/>
      <w:ind w:firstLine="0"/>
      <w:jc w:val="center"/>
    </w:pPr>
    <w:rPr>
      <w:color w:val="595959"/>
      <w:sz w:val="24"/>
      <w:szCs w:val="24"/>
    </w:rPr>
  </w:style>
  <w:style w:type="character" w:customStyle="1" w:styleId="1ff8">
    <w:name w:val="Выделение1"/>
    <w:uiPriority w:val="20"/>
    <w:qFormat/>
    <w:rsid w:val="002D379C"/>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2D379C"/>
    <w:pPr>
      <w:spacing w:line="360" w:lineRule="auto"/>
    </w:pPr>
    <w:rPr>
      <w:b/>
      <w:i/>
      <w:color w:val="9F2936"/>
      <w:sz w:val="24"/>
    </w:rPr>
  </w:style>
  <w:style w:type="paragraph" w:customStyle="1" w:styleId="1ff9">
    <w:name w:val="Выделенная цитата1"/>
    <w:basedOn w:val="a6"/>
    <w:next w:val="a6"/>
    <w:uiPriority w:val="30"/>
    <w:qFormat/>
    <w:rsid w:val="002D379C"/>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2D379C"/>
    <w:rPr>
      <w:rFonts w:ascii="Cambria" w:eastAsia="Times New Roman" w:hAnsi="Cambria" w:cs="Times New Roman"/>
      <w:b/>
      <w:i/>
      <w:color w:val="F07F09"/>
    </w:rPr>
  </w:style>
  <w:style w:type="character" w:customStyle="1" w:styleId="1ffb">
    <w:name w:val="Слабая ссылка1"/>
    <w:uiPriority w:val="31"/>
    <w:qFormat/>
    <w:rsid w:val="002D379C"/>
    <w:rPr>
      <w:i/>
      <w:iCs/>
      <w:smallCaps/>
      <w:color w:val="9F2936"/>
      <w:u w:color="9F2936"/>
    </w:rPr>
  </w:style>
  <w:style w:type="character" w:customStyle="1" w:styleId="1ffc">
    <w:name w:val="Сильная ссылка1"/>
    <w:uiPriority w:val="32"/>
    <w:qFormat/>
    <w:rsid w:val="002D379C"/>
    <w:rPr>
      <w:b/>
      <w:bCs/>
      <w:i/>
      <w:iCs/>
      <w:smallCaps/>
      <w:color w:val="9F2936"/>
      <w:u w:color="9F2936"/>
    </w:rPr>
  </w:style>
  <w:style w:type="character" w:customStyle="1" w:styleId="1ffd">
    <w:name w:val="Название книги1"/>
    <w:uiPriority w:val="33"/>
    <w:qFormat/>
    <w:rsid w:val="002D379C"/>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2D379C"/>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2D379C"/>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2D379C"/>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2D379C"/>
    <w:rPr>
      <w:color w:val="6B9F25"/>
      <w:u w:val="single"/>
    </w:rPr>
  </w:style>
  <w:style w:type="paragraph" w:customStyle="1" w:styleId="416">
    <w:name w:val="Оглавление 4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2D379C"/>
    <w:rPr>
      <w:color w:val="B26B02"/>
      <w:u w:val="single"/>
    </w:rPr>
  </w:style>
  <w:style w:type="paragraph" w:customStyle="1" w:styleId="1fff">
    <w:name w:val="Название1"/>
    <w:basedOn w:val="a6"/>
    <w:next w:val="a6"/>
    <w:uiPriority w:val="10"/>
    <w:qFormat/>
    <w:rsid w:val="002D379C"/>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2D379C"/>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2D379C"/>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2D379C"/>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2D379C"/>
    <w:rPr>
      <w:rFonts w:ascii="Calibri Light" w:eastAsia="Times New Roman" w:hAnsi="Calibri Light" w:cs="Times New Roman"/>
      <w:color w:val="3E6B19"/>
      <w:sz w:val="28"/>
      <w:szCs w:val="28"/>
    </w:rPr>
  </w:style>
  <w:style w:type="paragraph" w:customStyle="1" w:styleId="msonormal0">
    <w:name w:val="msonormal"/>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2D379C"/>
    <w:pPr>
      <w:keepNext/>
      <w:ind w:firstLine="0"/>
    </w:pPr>
    <w:rPr>
      <w:b/>
      <w:bCs w:val="0"/>
      <w:color w:val="1B587C"/>
      <w:sz w:val="24"/>
      <w:szCs w:val="24"/>
    </w:rPr>
  </w:style>
  <w:style w:type="table" w:customStyle="1" w:styleId="-4110">
    <w:name w:val="Таблица-сетка 4 — акцент 11"/>
    <w:basedOn w:val="a8"/>
    <w:next w:val="-412"/>
    <w:uiPriority w:val="49"/>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D379C"/>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D379C"/>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D379C"/>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D379C"/>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D379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D379C"/>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D379C"/>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D379C"/>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D379C"/>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D379C"/>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D379C"/>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D379C"/>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2D379C"/>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2D379C"/>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2D379C"/>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2D379C"/>
    <w:rPr>
      <w:sz w:val="24"/>
      <w:szCs w:val="24"/>
    </w:rPr>
  </w:style>
  <w:style w:type="character" w:customStyle="1" w:styleId="218">
    <w:name w:val="Основной текст с отступом 2 Знак1"/>
    <w:basedOn w:val="a7"/>
    <w:rsid w:val="002D379C"/>
    <w:rPr>
      <w:rFonts w:ascii="Verdana" w:eastAsia="Times New Roman" w:hAnsi="Verdana" w:cs="Times New Roman"/>
      <w:sz w:val="20"/>
      <w:szCs w:val="20"/>
      <w:lang w:val="en-US" w:eastAsia="ar-SA"/>
    </w:rPr>
  </w:style>
  <w:style w:type="paragraph" w:customStyle="1" w:styleId="afffff2">
    <w:name w:val="Обычный + по ширине"/>
    <w:basedOn w:val="a6"/>
    <w:rsid w:val="002D379C"/>
    <w:pPr>
      <w:suppressAutoHyphens/>
      <w:autoSpaceDE/>
      <w:autoSpaceDN/>
      <w:adjustRightInd/>
      <w:ind w:firstLine="0"/>
    </w:pPr>
    <w:rPr>
      <w:bCs w:val="0"/>
      <w:sz w:val="24"/>
      <w:szCs w:val="24"/>
      <w:lang w:eastAsia="ar-SA"/>
    </w:rPr>
  </w:style>
  <w:style w:type="paragraph" w:customStyle="1" w:styleId="western">
    <w:name w:val="western"/>
    <w:basedOn w:val="a6"/>
    <w:rsid w:val="002D379C"/>
    <w:pPr>
      <w:autoSpaceDE/>
      <w:autoSpaceDN/>
      <w:adjustRightInd/>
      <w:spacing w:before="100" w:beforeAutospacing="1"/>
      <w:ind w:firstLine="504"/>
    </w:pPr>
    <w:rPr>
      <w:bCs w:val="0"/>
      <w:color w:val="000000"/>
    </w:rPr>
  </w:style>
  <w:style w:type="paragraph" w:customStyle="1" w:styleId="ConsTitle">
    <w:name w:val="ConsTitle"/>
    <w:rsid w:val="002D379C"/>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iPriority w:val="99"/>
    <w:unhideWhenUsed/>
    <w:rsid w:val="002D379C"/>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2D379C"/>
    <w:pPr>
      <w:autoSpaceDE/>
      <w:autoSpaceDN/>
      <w:adjustRightInd/>
      <w:spacing w:after="60"/>
      <w:ind w:firstLine="0"/>
    </w:pPr>
    <w:rPr>
      <w:bCs w:val="0"/>
      <w:sz w:val="24"/>
      <w:szCs w:val="24"/>
    </w:rPr>
  </w:style>
  <w:style w:type="paragraph" w:customStyle="1" w:styleId="Textbody">
    <w:name w:val="Text body"/>
    <w:basedOn w:val="a6"/>
    <w:rsid w:val="002D379C"/>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2D379C"/>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2D379C"/>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2D379C"/>
    <w:rPr>
      <w:rFonts w:ascii="Tahoma" w:hAnsi="Tahoma"/>
    </w:rPr>
  </w:style>
  <w:style w:type="paragraph" w:customStyle="1" w:styleId="10">
    <w:name w:val="Маркированный 1 уровень"/>
    <w:link w:val="1fff1"/>
    <w:rsid w:val="002D379C"/>
    <w:pPr>
      <w:numPr>
        <w:numId w:val="12"/>
      </w:numPr>
      <w:spacing w:after="0"/>
    </w:pPr>
    <w:rPr>
      <w:rFonts w:ascii="Tahoma" w:hAnsi="Tahoma"/>
    </w:rPr>
  </w:style>
  <w:style w:type="paragraph" w:customStyle="1" w:styleId="Normal1">
    <w:name w:val="Normal1"/>
    <w:uiPriority w:val="99"/>
    <w:rsid w:val="002D37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2D379C"/>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2D379C"/>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2D379C"/>
    <w:pPr>
      <w:widowControl/>
      <w:jc w:val="center"/>
    </w:pPr>
    <w:rPr>
      <w:b/>
      <w:bCs/>
      <w:kern w:val="0"/>
      <w:lang w:eastAsia="ar-SA" w:bidi="ar-SA"/>
    </w:rPr>
  </w:style>
  <w:style w:type="paragraph" w:customStyle="1" w:styleId="afffff6">
    <w:name w:val="Содержимое врезки"/>
    <w:basedOn w:val="aff7"/>
    <w:rsid w:val="002D379C"/>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2D379C"/>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2D379C"/>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2D379C"/>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2D379C"/>
    <w:rPr>
      <w:sz w:val="24"/>
      <w:szCs w:val="24"/>
    </w:rPr>
  </w:style>
  <w:style w:type="paragraph" w:customStyle="1" w:styleId="30">
    <w:name w:val="ТЗ_3 уровень_Маркер_круг"/>
    <w:link w:val="3f0"/>
    <w:qFormat/>
    <w:rsid w:val="002D379C"/>
    <w:pPr>
      <w:keepLines/>
      <w:numPr>
        <w:numId w:val="13"/>
      </w:numPr>
      <w:spacing w:after="0" w:line="240" w:lineRule="auto"/>
      <w:contextualSpacing/>
      <w:jc w:val="both"/>
    </w:pPr>
    <w:rPr>
      <w:sz w:val="24"/>
      <w:szCs w:val="24"/>
    </w:rPr>
  </w:style>
  <w:style w:type="paragraph" w:customStyle="1" w:styleId="FR2">
    <w:name w:val="FR2"/>
    <w:rsid w:val="002D379C"/>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2D379C"/>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D379C"/>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2D379C"/>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2D379C"/>
    <w:pPr>
      <w:keepNext/>
      <w:autoSpaceDE/>
      <w:autoSpaceDN/>
      <w:adjustRightInd/>
      <w:ind w:firstLine="0"/>
      <w:jc w:val="center"/>
    </w:pPr>
    <w:rPr>
      <w:bCs w:val="0"/>
      <w:sz w:val="24"/>
      <w:szCs w:val="20"/>
    </w:rPr>
  </w:style>
  <w:style w:type="paragraph" w:customStyle="1" w:styleId="318">
    <w:name w:val="Основной текст 31"/>
    <w:basedOn w:val="a6"/>
    <w:rsid w:val="002D379C"/>
    <w:pPr>
      <w:autoSpaceDE/>
      <w:autoSpaceDN/>
      <w:adjustRightInd/>
      <w:spacing w:line="218" w:lineRule="auto"/>
      <w:ind w:right="-5" w:firstLine="0"/>
    </w:pPr>
    <w:rPr>
      <w:bCs w:val="0"/>
      <w:sz w:val="20"/>
      <w:szCs w:val="20"/>
    </w:rPr>
  </w:style>
  <w:style w:type="paragraph" w:customStyle="1" w:styleId="p4">
    <w:name w:val="p4"/>
    <w:basedOn w:val="a6"/>
    <w:rsid w:val="002D379C"/>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2D379C"/>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2D379C"/>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2D379C"/>
    <w:pPr>
      <w:numPr>
        <w:numId w:val="14"/>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2D379C"/>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D379C"/>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2D379C"/>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2D379C"/>
    <w:pPr>
      <w:numPr>
        <w:numId w:val="15"/>
      </w:numPr>
      <w:autoSpaceDE/>
      <w:autoSpaceDN/>
      <w:adjustRightInd/>
      <w:spacing w:before="60" w:after="60"/>
      <w:jc w:val="left"/>
    </w:pPr>
    <w:rPr>
      <w:bCs w:val="0"/>
      <w:sz w:val="24"/>
      <w:szCs w:val="24"/>
    </w:rPr>
  </w:style>
  <w:style w:type="paragraph" w:customStyle="1" w:styleId="a2">
    <w:name w:val="Марксписок_Е"/>
    <w:rsid w:val="002D379C"/>
    <w:pPr>
      <w:numPr>
        <w:numId w:val="16"/>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D379C"/>
    <w:pPr>
      <w:autoSpaceDE/>
      <w:autoSpaceDN/>
      <w:adjustRightInd/>
      <w:spacing w:before="120" w:after="120"/>
      <w:ind w:firstLine="0"/>
    </w:pPr>
    <w:rPr>
      <w:bCs w:val="0"/>
      <w:sz w:val="24"/>
      <w:szCs w:val="24"/>
    </w:rPr>
  </w:style>
  <w:style w:type="paragraph" w:customStyle="1" w:styleId="3f3">
    <w:name w:val="Знак3"/>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2D379C"/>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2D379C"/>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2D379C"/>
    <w:pPr>
      <w:autoSpaceDE/>
      <w:autoSpaceDN/>
      <w:adjustRightInd/>
      <w:spacing w:beforeLines="60"/>
      <w:ind w:left="360" w:hanging="360"/>
    </w:pPr>
    <w:rPr>
      <w:bCs w:val="0"/>
      <w:sz w:val="20"/>
      <w:szCs w:val="20"/>
    </w:rPr>
  </w:style>
  <w:style w:type="paragraph" w:customStyle="1" w:styleId="m2">
    <w:name w:val="m2"/>
    <w:basedOn w:val="m1"/>
    <w:rsid w:val="002D379C"/>
    <w:pPr>
      <w:widowControl/>
      <w:numPr>
        <w:ilvl w:val="1"/>
        <w:numId w:val="17"/>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2D379C"/>
    <w:pPr>
      <w:widowControl w:val="0"/>
      <w:ind w:firstLine="0"/>
      <w:jc w:val="left"/>
    </w:pPr>
    <w:rPr>
      <w:b/>
      <w:szCs w:val="24"/>
    </w:rPr>
  </w:style>
  <w:style w:type="paragraph" w:customStyle="1" w:styleId="2fc">
    <w:name w:val="Марксписок_у2_Е"/>
    <w:basedOn w:val="a6"/>
    <w:rsid w:val="002D379C"/>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2D379C"/>
    <w:pPr>
      <w:numPr>
        <w:ilvl w:val="3"/>
        <w:numId w:val="18"/>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2D379C"/>
    <w:pPr>
      <w:numPr>
        <w:numId w:val="19"/>
      </w:numPr>
      <w:autoSpaceDE/>
      <w:autoSpaceDN/>
      <w:adjustRightInd/>
      <w:jc w:val="left"/>
    </w:pPr>
    <w:rPr>
      <w:bCs w:val="0"/>
      <w:sz w:val="24"/>
      <w:szCs w:val="20"/>
    </w:rPr>
  </w:style>
  <w:style w:type="paragraph" w:customStyle="1" w:styleId="1">
    <w:name w:val="Заг1"/>
    <w:basedOn w:val="a6"/>
    <w:rsid w:val="002D379C"/>
    <w:pPr>
      <w:numPr>
        <w:numId w:val="20"/>
      </w:numPr>
      <w:autoSpaceDE/>
      <w:autoSpaceDN/>
      <w:adjustRightInd/>
      <w:snapToGrid w:val="0"/>
      <w:spacing w:before="360"/>
      <w:jc w:val="left"/>
    </w:pPr>
    <w:rPr>
      <w:b/>
      <w:bCs w:val="0"/>
      <w:sz w:val="24"/>
      <w:szCs w:val="24"/>
    </w:rPr>
  </w:style>
  <w:style w:type="paragraph" w:customStyle="1" w:styleId="2">
    <w:name w:val="Заг2"/>
    <w:basedOn w:val="1"/>
    <w:rsid w:val="002D379C"/>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2D379C"/>
    <w:pPr>
      <w:autoSpaceDE/>
      <w:autoSpaceDN/>
      <w:adjustRightInd/>
      <w:spacing w:before="120"/>
      <w:ind w:firstLine="709"/>
    </w:pPr>
    <w:rPr>
      <w:bCs w:val="0"/>
      <w:sz w:val="24"/>
      <w:szCs w:val="24"/>
    </w:rPr>
  </w:style>
  <w:style w:type="paragraph" w:customStyle="1" w:styleId="afffffe">
    <w:name w:val="МОН"/>
    <w:basedOn w:val="a6"/>
    <w:rsid w:val="002D379C"/>
    <w:pPr>
      <w:autoSpaceDE/>
      <w:autoSpaceDN/>
      <w:adjustRightInd/>
      <w:spacing w:line="360" w:lineRule="auto"/>
      <w:ind w:firstLine="709"/>
    </w:pPr>
    <w:rPr>
      <w:bCs w:val="0"/>
      <w:szCs w:val="24"/>
    </w:rPr>
  </w:style>
  <w:style w:type="paragraph" w:customStyle="1" w:styleId="007-">
    <w:name w:val="007-список"/>
    <w:basedOn w:val="a6"/>
    <w:rsid w:val="002D379C"/>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2D379C"/>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2D379C"/>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2D379C"/>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2D379C"/>
    <w:pPr>
      <w:autoSpaceDE/>
      <w:autoSpaceDN/>
      <w:adjustRightInd/>
      <w:spacing w:beforeLines="50"/>
      <w:ind w:firstLine="0"/>
    </w:pPr>
    <w:rPr>
      <w:bCs w:val="0"/>
      <w:szCs w:val="20"/>
    </w:rPr>
  </w:style>
  <w:style w:type="paragraph" w:customStyle="1" w:styleId="CharChar">
    <w:name w:val="Char Char Знак Знак Знак"/>
    <w:basedOn w:val="a6"/>
    <w:rsid w:val="002D379C"/>
    <w:pPr>
      <w:numPr>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2D379C"/>
    <w:pPr>
      <w:numPr>
        <w:numId w:val="22"/>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2D379C"/>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2D379C"/>
    <w:pPr>
      <w:numPr>
        <w:numId w:val="23"/>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D379C"/>
    <w:pPr>
      <w:numPr>
        <w:ilvl w:val="2"/>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2D379C"/>
    <w:pPr>
      <w:numPr>
        <w:numId w:val="24"/>
      </w:numPr>
      <w:autoSpaceDE/>
      <w:autoSpaceDN/>
      <w:adjustRightInd/>
      <w:jc w:val="left"/>
    </w:pPr>
    <w:rPr>
      <w:bCs w:val="0"/>
      <w:sz w:val="20"/>
      <w:szCs w:val="20"/>
    </w:rPr>
  </w:style>
  <w:style w:type="paragraph" w:customStyle="1" w:styleId="E0">
    <w:name w:val="E_нумерованный список"/>
    <w:basedOn w:val="a6"/>
    <w:rsid w:val="002D379C"/>
    <w:pPr>
      <w:numPr>
        <w:numId w:val="25"/>
      </w:numPr>
      <w:autoSpaceDE/>
      <w:autoSpaceDN/>
      <w:adjustRightInd/>
      <w:jc w:val="left"/>
    </w:pPr>
    <w:rPr>
      <w:bCs w:val="0"/>
      <w:sz w:val="20"/>
      <w:szCs w:val="20"/>
    </w:rPr>
  </w:style>
  <w:style w:type="paragraph" w:customStyle="1" w:styleId="2fd">
    <w:name w:val="Заг2_Е"/>
    <w:basedOn w:val="a6"/>
    <w:rsid w:val="002D379C"/>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2D379C"/>
    <w:pPr>
      <w:autoSpaceDE/>
      <w:autoSpaceDN/>
      <w:adjustRightInd/>
      <w:ind w:left="318" w:hanging="318"/>
    </w:pPr>
    <w:rPr>
      <w:bCs w:val="0"/>
      <w:sz w:val="20"/>
      <w:szCs w:val="20"/>
    </w:rPr>
  </w:style>
  <w:style w:type="paragraph" w:customStyle="1" w:styleId="E2">
    <w:name w:val="E_маркир_2внут"/>
    <w:basedOn w:val="a6"/>
    <w:rsid w:val="002D379C"/>
    <w:pPr>
      <w:numPr>
        <w:ilvl w:val="2"/>
        <w:numId w:val="26"/>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2D379C"/>
    <w:pPr>
      <w:numPr>
        <w:numId w:val="26"/>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2D379C"/>
    <w:pPr>
      <w:keepNext/>
      <w:keepLines/>
      <w:numPr>
        <w:numId w:val="27"/>
      </w:numPr>
      <w:autoSpaceDE/>
      <w:autoSpaceDN/>
      <w:adjustRightInd/>
      <w:jc w:val="left"/>
    </w:pPr>
    <w:rPr>
      <w:sz w:val="20"/>
      <w:szCs w:val="20"/>
    </w:rPr>
  </w:style>
  <w:style w:type="paragraph" w:customStyle="1" w:styleId="affffff0">
    <w:name w:val="Таблица Обычный"/>
    <w:basedOn w:val="a6"/>
    <w:rsid w:val="002D379C"/>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2D379C"/>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2D379C"/>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2D379C"/>
  </w:style>
  <w:style w:type="paragraph" w:customStyle="1" w:styleId="40">
    <w:name w:val="Прил_ур4"/>
    <w:rsid w:val="002D379C"/>
    <w:pPr>
      <w:numPr>
        <w:ilvl w:val="3"/>
        <w:numId w:val="28"/>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D379C"/>
  </w:style>
  <w:style w:type="paragraph" w:customStyle="1" w:styleId="1fff8">
    <w:name w:val="МОН1"/>
    <w:basedOn w:val="afffffe"/>
    <w:rsid w:val="002D379C"/>
  </w:style>
  <w:style w:type="paragraph" w:customStyle="1" w:styleId="1fff9">
    <w:name w:val="Адрес1"/>
    <w:basedOn w:val="a6"/>
    <w:autoRedefine/>
    <w:rsid w:val="002D379C"/>
    <w:pPr>
      <w:autoSpaceDE/>
      <w:autoSpaceDN/>
      <w:adjustRightInd/>
      <w:ind w:right="-91" w:firstLine="0"/>
      <w:jc w:val="center"/>
    </w:pPr>
    <w:rPr>
      <w:b/>
      <w:bCs w:val="0"/>
      <w:sz w:val="24"/>
      <w:szCs w:val="20"/>
    </w:rPr>
  </w:style>
  <w:style w:type="paragraph" w:customStyle="1" w:styleId="affffff1">
    <w:name w:val="Телефон"/>
    <w:basedOn w:val="a6"/>
    <w:rsid w:val="002D379C"/>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2D379C"/>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2D379C"/>
    <w:pPr>
      <w:keepNext/>
      <w:numPr>
        <w:numId w:val="29"/>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2D379C"/>
    <w:pPr>
      <w:autoSpaceDE/>
      <w:autoSpaceDN/>
      <w:adjustRightInd/>
      <w:spacing w:beforeLines="50"/>
      <w:ind w:firstLine="0"/>
    </w:pPr>
    <w:rPr>
      <w:bCs w:val="0"/>
      <w:szCs w:val="20"/>
    </w:rPr>
  </w:style>
  <w:style w:type="paragraph" w:customStyle="1" w:styleId="Paragraph00">
    <w:name w:val="Paragraph 0"/>
    <w:basedOn w:val="a6"/>
    <w:rsid w:val="002D379C"/>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2D379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2D379C"/>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2D379C"/>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2D379C"/>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2D379C"/>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2D379C"/>
    <w:pPr>
      <w:autoSpaceDE/>
      <w:autoSpaceDN/>
      <w:adjustRightInd/>
      <w:spacing w:line="360" w:lineRule="auto"/>
      <w:ind w:firstLine="567"/>
    </w:pPr>
    <w:rPr>
      <w:bCs w:val="0"/>
      <w:sz w:val="24"/>
      <w:szCs w:val="26"/>
    </w:rPr>
  </w:style>
  <w:style w:type="paragraph" w:customStyle="1" w:styleId="Iniiaiie">
    <w:name w:val="Iniiaiie"/>
    <w:basedOn w:val="a6"/>
    <w:rsid w:val="002D379C"/>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2D379C"/>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2D379C"/>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2D379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2D379C"/>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2D379C"/>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2D379C"/>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2D379C"/>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2D379C"/>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2D379C"/>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2D379C"/>
    <w:pPr>
      <w:suppressAutoHyphens/>
      <w:autoSpaceDE/>
      <w:autoSpaceDN/>
      <w:adjustRightInd/>
      <w:ind w:firstLine="0"/>
      <w:jc w:val="left"/>
    </w:pPr>
    <w:rPr>
      <w:bCs w:val="0"/>
      <w:sz w:val="24"/>
      <w:szCs w:val="20"/>
      <w:lang w:val="en-US" w:eastAsia="ar-SA"/>
    </w:rPr>
  </w:style>
  <w:style w:type="paragraph" w:customStyle="1" w:styleId="affffff7">
    <w:name w:val="Стиль"/>
    <w:rsid w:val="002D379C"/>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2D379C"/>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2D379C"/>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D379C"/>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2D379C"/>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2D379C"/>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2D379C"/>
  </w:style>
  <w:style w:type="paragraph" w:customStyle="1" w:styleId="affffff9">
    <w:name w:val="!Основной"/>
    <w:rsid w:val="002D379C"/>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2D379C"/>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2D379C"/>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2D379C"/>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2D379C"/>
    <w:pPr>
      <w:widowControl w:val="0"/>
      <w:suppressAutoHyphens/>
    </w:pPr>
    <w:rPr>
      <w:rFonts w:ascii="Calibri" w:eastAsia="Arial Unicode MS" w:hAnsi="Calibri" w:cs="font273"/>
      <w:kern w:val="2"/>
      <w:lang w:eastAsia="ar-SA"/>
    </w:rPr>
  </w:style>
  <w:style w:type="paragraph" w:customStyle="1" w:styleId="voice">
    <w:name w:val="voice"/>
    <w:basedOn w:val="a6"/>
    <w:rsid w:val="002D379C"/>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2D379C"/>
    <w:rPr>
      <w:rFonts w:ascii="Times New Roman" w:eastAsia="Times New Roman" w:hAnsi="Times New Roman" w:cs="Times New Roman"/>
      <w:sz w:val="16"/>
      <w:szCs w:val="16"/>
      <w:lang w:eastAsia="ar-SA"/>
    </w:rPr>
  </w:style>
  <w:style w:type="character" w:customStyle="1" w:styleId="1ffff">
    <w:name w:val="Дата Знак1"/>
    <w:semiHidden/>
    <w:rsid w:val="002D379C"/>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2D379C"/>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2D379C"/>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2D379C"/>
    <w:rPr>
      <w:rFonts w:ascii="Times New Roman" w:eastAsia="Times New Roman" w:hAnsi="Times New Roman" w:cs="Times New Roman"/>
      <w:sz w:val="24"/>
      <w:szCs w:val="24"/>
      <w:lang w:eastAsia="ar-SA"/>
    </w:rPr>
  </w:style>
  <w:style w:type="character" w:customStyle="1" w:styleId="submenu-table">
    <w:name w:val="submenu-table"/>
    <w:basedOn w:val="a7"/>
    <w:rsid w:val="002D379C"/>
  </w:style>
  <w:style w:type="character" w:customStyle="1" w:styleId="butback1">
    <w:name w:val="butback1"/>
    <w:rsid w:val="002D379C"/>
    <w:rPr>
      <w:color w:val="666666"/>
    </w:rPr>
  </w:style>
  <w:style w:type="character" w:customStyle="1" w:styleId="WW8Num6z1">
    <w:name w:val="WW8Num6z1"/>
    <w:rsid w:val="002D379C"/>
    <w:rPr>
      <w:rFonts w:ascii="OpenSymbol" w:hAnsi="OpenSymbol" w:cs="OpenSymbol" w:hint="default"/>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8Num2z2">
    <w:name w:val="WW8Num2z2"/>
    <w:rsid w:val="002D379C"/>
    <w:rPr>
      <w:b w:val="0"/>
      <w:bCs w:val="0"/>
    </w:rPr>
  </w:style>
  <w:style w:type="character" w:customStyle="1" w:styleId="1ffff2">
    <w:name w:val="Основной шрифт абзаца1"/>
    <w:rsid w:val="002D379C"/>
  </w:style>
  <w:style w:type="character" w:customStyle="1" w:styleId="affffffb">
    <w:name w:val="Символ сноски"/>
    <w:rsid w:val="002D379C"/>
    <w:rPr>
      <w:vertAlign w:val="superscript"/>
    </w:rPr>
  </w:style>
  <w:style w:type="character" w:customStyle="1" w:styleId="affffffc">
    <w:name w:val="Символы концевой сноски"/>
    <w:rsid w:val="002D379C"/>
    <w:rPr>
      <w:vertAlign w:val="superscript"/>
    </w:rPr>
  </w:style>
  <w:style w:type="character" w:customStyle="1" w:styleId="1ffff3">
    <w:name w:val="Знак примечания1"/>
    <w:rsid w:val="002D379C"/>
    <w:rPr>
      <w:sz w:val="16"/>
      <w:szCs w:val="16"/>
    </w:rPr>
  </w:style>
  <w:style w:type="character" w:customStyle="1" w:styleId="blk">
    <w:name w:val="blk"/>
    <w:rsid w:val="002D379C"/>
  </w:style>
  <w:style w:type="character" w:customStyle="1" w:styleId="txt1">
    <w:name w:val="txt1"/>
    <w:rsid w:val="002D379C"/>
    <w:rPr>
      <w:rFonts w:ascii="Arial" w:hAnsi="Arial" w:cs="Arial" w:hint="default"/>
      <w:sz w:val="21"/>
      <w:szCs w:val="21"/>
    </w:rPr>
  </w:style>
  <w:style w:type="character" w:customStyle="1" w:styleId="3f7">
    <w:name w:val="Стиль3 Знак Знак Знак Знак Знак"/>
    <w:rsid w:val="002D379C"/>
    <w:rPr>
      <w:rFonts w:ascii="Times New Roman" w:eastAsia="Times New Roman" w:hAnsi="Times New Roman" w:cs="Times New Roman" w:hint="default"/>
      <w:sz w:val="24"/>
      <w:szCs w:val="20"/>
      <w:lang w:eastAsia="ru-RU"/>
    </w:rPr>
  </w:style>
  <w:style w:type="character" w:customStyle="1" w:styleId="m11">
    <w:name w:val="m1 Знак1"/>
    <w:rsid w:val="002D379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D379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D379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D379C"/>
    <w:rPr>
      <w:rFonts w:ascii="Courier New" w:hAnsi="Courier New" w:cs="Arial Unicode MS" w:hint="default"/>
      <w:color w:val="000000"/>
      <w:sz w:val="18"/>
      <w:szCs w:val="18"/>
    </w:rPr>
  </w:style>
  <w:style w:type="character" w:customStyle="1" w:styleId="zakonspanusual2">
    <w:name w:val="zakon_spanusual2"/>
    <w:rsid w:val="002D379C"/>
    <w:rPr>
      <w:rFonts w:ascii="Arial" w:hAnsi="Arial" w:cs="Arial" w:hint="default"/>
      <w:color w:val="000000"/>
      <w:sz w:val="18"/>
      <w:szCs w:val="18"/>
    </w:rPr>
  </w:style>
  <w:style w:type="character" w:customStyle="1" w:styleId="zakonspanheader1">
    <w:name w:val="zakon_spanheader1"/>
    <w:rsid w:val="002D379C"/>
    <w:rPr>
      <w:rFonts w:ascii="Arial" w:hAnsi="Arial" w:cs="Arial" w:hint="default"/>
      <w:color w:val="000080"/>
      <w:sz w:val="18"/>
      <w:szCs w:val="18"/>
    </w:rPr>
  </w:style>
  <w:style w:type="character" w:customStyle="1" w:styleId="Paragraph01">
    <w:name w:val="Paragraph 0 Знак Знак Знак"/>
    <w:locked/>
    <w:rsid w:val="002D379C"/>
    <w:rPr>
      <w:rFonts w:ascii="Arial" w:eastAsia="Times New Roman" w:hAnsi="Arial" w:cs="Arial" w:hint="default"/>
      <w:szCs w:val="24"/>
    </w:rPr>
  </w:style>
  <w:style w:type="character" w:customStyle="1" w:styleId="2ff1">
    <w:name w:val="Знак Знак2"/>
    <w:rsid w:val="002D379C"/>
    <w:rPr>
      <w:b/>
      <w:bCs w:val="0"/>
      <w:lang w:val="ru-RU" w:eastAsia="ru-RU" w:bidi="ar-SA"/>
    </w:rPr>
  </w:style>
  <w:style w:type="character" w:customStyle="1" w:styleId="u">
    <w:name w:val="u"/>
    <w:rsid w:val="002D379C"/>
  </w:style>
  <w:style w:type="character" w:customStyle="1" w:styleId="m10">
    <w:name w:val="m1 Знак"/>
    <w:rsid w:val="002D379C"/>
    <w:rPr>
      <w:lang w:val="ru-RU" w:eastAsia="ru-RU" w:bidi="ar-SA"/>
    </w:rPr>
  </w:style>
  <w:style w:type="character" w:customStyle="1" w:styleId="m12">
    <w:name w:val="m1 Знак Знак"/>
    <w:rsid w:val="002D379C"/>
    <w:rPr>
      <w:lang w:val="en-US" w:eastAsia="en-US" w:bidi="ar-SA"/>
    </w:rPr>
  </w:style>
  <w:style w:type="character" w:customStyle="1" w:styleId="Normal13pt1">
    <w:name w:val="Normal + 13 pt"/>
    <w:aliases w:val="Justified Char Char"/>
    <w:rsid w:val="002D379C"/>
    <w:rPr>
      <w:color w:val="333333"/>
      <w:sz w:val="26"/>
      <w:szCs w:val="26"/>
      <w:lang w:val="en-US" w:eastAsia="en-US" w:bidi="ar-SA"/>
    </w:rPr>
  </w:style>
  <w:style w:type="character" w:customStyle="1" w:styleId="2ff2">
    <w:name w:val="Знак2"/>
    <w:rsid w:val="002D379C"/>
    <w:rPr>
      <w:b/>
      <w:bCs w:val="0"/>
      <w:lang w:val="ru-RU" w:eastAsia="ru-RU" w:bidi="ar-SA"/>
    </w:rPr>
  </w:style>
  <w:style w:type="character" w:customStyle="1" w:styleId="3f8">
    <w:name w:val="Стиль3 Знак Знак Знак"/>
    <w:rsid w:val="002D379C"/>
    <w:rPr>
      <w:rFonts w:ascii="Times New Roman" w:eastAsia="Times New Roman" w:hAnsi="Times New Roman" w:cs="Times New Roman" w:hint="default"/>
      <w:sz w:val="24"/>
      <w:szCs w:val="20"/>
      <w:lang w:eastAsia="ru-RU"/>
    </w:rPr>
  </w:style>
  <w:style w:type="character" w:customStyle="1" w:styleId="f">
    <w:name w:val="f"/>
    <w:rsid w:val="002D379C"/>
  </w:style>
  <w:style w:type="character" w:customStyle="1" w:styleId="WW8Num9z0">
    <w:name w:val="WW8Num9z0"/>
    <w:rsid w:val="002D379C"/>
    <w:rPr>
      <w:rFonts w:ascii="Times New Roman" w:eastAsia="Times New Roman" w:hAnsi="Times New Roman" w:cs="Times New Roman" w:hint="default"/>
    </w:rPr>
  </w:style>
  <w:style w:type="character" w:customStyle="1" w:styleId="WW8Num17z3">
    <w:name w:val="WW8Num17z3"/>
    <w:rsid w:val="002D379C"/>
    <w:rPr>
      <w:rFonts w:ascii="Symbol" w:hAnsi="Symbol" w:hint="default"/>
    </w:rPr>
  </w:style>
  <w:style w:type="character" w:customStyle="1" w:styleId="FontStyle58">
    <w:name w:val="Font Style58"/>
    <w:rsid w:val="002D379C"/>
    <w:rPr>
      <w:rFonts w:ascii="Times New Roman" w:hAnsi="Times New Roman" w:cs="Times New Roman" w:hint="default"/>
      <w:b/>
      <w:bCs/>
      <w:sz w:val="30"/>
      <w:szCs w:val="30"/>
    </w:rPr>
  </w:style>
  <w:style w:type="character" w:customStyle="1" w:styleId="WW8Num2z0">
    <w:name w:val="WW8Num2z0"/>
    <w:rsid w:val="002D379C"/>
    <w:rPr>
      <w:rFonts w:ascii="Symbol" w:hAnsi="Symbol" w:hint="default"/>
    </w:rPr>
  </w:style>
  <w:style w:type="character" w:customStyle="1" w:styleId="WW8Num2z1">
    <w:name w:val="WW8Num2z1"/>
    <w:rsid w:val="002D379C"/>
    <w:rPr>
      <w:rFonts w:ascii="Courier New" w:hAnsi="Courier New" w:cs="Courier New" w:hint="default"/>
    </w:rPr>
  </w:style>
  <w:style w:type="character" w:customStyle="1" w:styleId="WW8Num4z0">
    <w:name w:val="WW8Num4z0"/>
    <w:rsid w:val="002D379C"/>
    <w:rPr>
      <w:rFonts w:ascii="Symbol" w:hAnsi="Symbol" w:hint="default"/>
    </w:rPr>
  </w:style>
  <w:style w:type="character" w:customStyle="1" w:styleId="WW8Num4z1">
    <w:name w:val="WW8Num4z1"/>
    <w:rsid w:val="002D379C"/>
    <w:rPr>
      <w:rFonts w:ascii="Courier New" w:hAnsi="Courier New" w:cs="Courier New" w:hint="default"/>
    </w:rPr>
  </w:style>
  <w:style w:type="character" w:customStyle="1" w:styleId="WW8Num4z2">
    <w:name w:val="WW8Num4z2"/>
    <w:rsid w:val="002D379C"/>
    <w:rPr>
      <w:rFonts w:ascii="Wingdings" w:hAnsi="Wingdings" w:hint="default"/>
    </w:rPr>
  </w:style>
  <w:style w:type="character" w:customStyle="1" w:styleId="WW8Num6z0">
    <w:name w:val="WW8Num6z0"/>
    <w:rsid w:val="002D379C"/>
    <w:rPr>
      <w:rFonts w:ascii="Symbol" w:hAnsi="Symbol" w:hint="default"/>
    </w:rPr>
  </w:style>
  <w:style w:type="character" w:customStyle="1" w:styleId="WW8Num8z0">
    <w:name w:val="WW8Num8z0"/>
    <w:rsid w:val="002D379C"/>
    <w:rPr>
      <w:rFonts w:ascii="Wingdings" w:hAnsi="Wingdings" w:hint="default"/>
    </w:rPr>
  </w:style>
  <w:style w:type="character" w:customStyle="1" w:styleId="WW8Num10z1">
    <w:name w:val="WW8Num10z1"/>
    <w:rsid w:val="002D379C"/>
    <w:rPr>
      <w:rFonts w:ascii="Wingdings" w:hAnsi="Wingdings" w:hint="default"/>
    </w:rPr>
  </w:style>
  <w:style w:type="character" w:customStyle="1" w:styleId="WW8Num12z0">
    <w:name w:val="WW8Num12z0"/>
    <w:rsid w:val="002D379C"/>
    <w:rPr>
      <w:rFonts w:ascii="Symbol" w:hAnsi="Symbol" w:hint="default"/>
    </w:rPr>
  </w:style>
  <w:style w:type="character" w:customStyle="1" w:styleId="WW8Num14z0">
    <w:name w:val="WW8Num14z0"/>
    <w:rsid w:val="002D379C"/>
    <w:rPr>
      <w:color w:val="000000"/>
    </w:rPr>
  </w:style>
  <w:style w:type="character" w:customStyle="1" w:styleId="WW8Num14z3">
    <w:name w:val="WW8Num14z3"/>
    <w:rsid w:val="002D379C"/>
    <w:rPr>
      <w:color w:val="FF6600"/>
    </w:rPr>
  </w:style>
  <w:style w:type="character" w:customStyle="1" w:styleId="s10">
    <w:name w:val="s_10"/>
    <w:rsid w:val="002D379C"/>
  </w:style>
  <w:style w:type="table" w:customStyle="1" w:styleId="21f1">
    <w:name w:val="Средняя сетка 21"/>
    <w:basedOn w:val="a8"/>
    <w:next w:val="226"/>
    <w:link w:val="2ff3"/>
    <w:uiPriority w:val="1"/>
    <w:semiHidden/>
    <w:unhideWhenUsed/>
    <w:rsid w:val="002D379C"/>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2D379C"/>
    <w:rPr>
      <w:rFonts w:ascii="Arial" w:hAnsi="Arial" w:cs="Arial" w:hint="default"/>
      <w:lang w:val="ru-RU" w:eastAsia="ru-RU" w:bidi="ar-SA"/>
    </w:rPr>
  </w:style>
  <w:style w:type="character" w:customStyle="1" w:styleId="WW8Num3z0">
    <w:name w:val="WW8Num3z0"/>
    <w:rsid w:val="002D379C"/>
    <w:rPr>
      <w:rFonts w:ascii="Symbol" w:hAnsi="Symbol" w:hint="default"/>
    </w:rPr>
  </w:style>
  <w:style w:type="character" w:customStyle="1" w:styleId="WW8Num5z0">
    <w:name w:val="WW8Num5z0"/>
    <w:rsid w:val="002D379C"/>
    <w:rPr>
      <w:rFonts w:ascii="Symbol" w:hAnsi="Symbol" w:hint="default"/>
    </w:rPr>
  </w:style>
  <w:style w:type="character" w:customStyle="1" w:styleId="2ff4">
    <w:name w:val="Основной шрифт абзаца2"/>
    <w:rsid w:val="002D379C"/>
  </w:style>
  <w:style w:type="character" w:customStyle="1" w:styleId="WW8Num9z1">
    <w:name w:val="WW8Num9z1"/>
    <w:rsid w:val="002D379C"/>
    <w:rPr>
      <w:rFonts w:ascii="Courier New" w:hAnsi="Courier New" w:cs="Courier New" w:hint="default"/>
    </w:rPr>
  </w:style>
  <w:style w:type="character" w:customStyle="1" w:styleId="WW8Num9z2">
    <w:name w:val="WW8Num9z2"/>
    <w:rsid w:val="002D379C"/>
    <w:rPr>
      <w:rFonts w:ascii="Wingdings" w:hAnsi="Wingdings" w:hint="default"/>
    </w:rPr>
  </w:style>
  <w:style w:type="character" w:customStyle="1" w:styleId="WW8Num9z3">
    <w:name w:val="WW8Num9z3"/>
    <w:rsid w:val="002D379C"/>
    <w:rPr>
      <w:rFonts w:ascii="Symbol" w:hAnsi="Symbol" w:hint="default"/>
    </w:rPr>
  </w:style>
  <w:style w:type="character" w:customStyle="1" w:styleId="WW8Num10z0">
    <w:name w:val="WW8Num10z0"/>
    <w:rsid w:val="002D379C"/>
    <w:rPr>
      <w:rFonts w:ascii="Times New Roman" w:hAnsi="Times New Roman" w:cs="Times New Roman" w:hint="default"/>
      <w:sz w:val="24"/>
      <w:szCs w:val="24"/>
    </w:rPr>
  </w:style>
  <w:style w:type="character" w:customStyle="1" w:styleId="WW8Num10z2">
    <w:name w:val="WW8Num10z2"/>
    <w:rsid w:val="002D379C"/>
    <w:rPr>
      <w:rFonts w:ascii="Wingdings" w:hAnsi="Wingdings" w:hint="default"/>
    </w:rPr>
  </w:style>
  <w:style w:type="character" w:customStyle="1" w:styleId="WW8Num10z3">
    <w:name w:val="WW8Num10z3"/>
    <w:rsid w:val="002D379C"/>
    <w:rPr>
      <w:rFonts w:ascii="Symbol" w:hAnsi="Symbol" w:hint="default"/>
    </w:rPr>
  </w:style>
  <w:style w:type="character" w:customStyle="1" w:styleId="WW8Num11z0">
    <w:name w:val="WW8Num11z0"/>
    <w:rsid w:val="002D379C"/>
    <w:rPr>
      <w:rFonts w:ascii="Arial" w:hAnsi="Arial" w:cs="Arial" w:hint="default"/>
      <w:sz w:val="24"/>
    </w:rPr>
  </w:style>
  <w:style w:type="character" w:customStyle="1" w:styleId="WW8Num14z1">
    <w:name w:val="WW8Num14z1"/>
    <w:rsid w:val="002D379C"/>
    <w:rPr>
      <w:rFonts w:ascii="Courier New" w:hAnsi="Courier New" w:cs="Courier New" w:hint="default"/>
    </w:rPr>
  </w:style>
  <w:style w:type="character" w:customStyle="1" w:styleId="WW8Num14z2">
    <w:name w:val="WW8Num14z2"/>
    <w:rsid w:val="002D379C"/>
    <w:rPr>
      <w:rFonts w:ascii="Wingdings" w:hAnsi="Wingdings" w:hint="default"/>
    </w:rPr>
  </w:style>
  <w:style w:type="character" w:customStyle="1" w:styleId="WW8Num20z0">
    <w:name w:val="WW8Num20z0"/>
    <w:rsid w:val="002D379C"/>
    <w:rPr>
      <w:rFonts w:ascii="Times New Roman" w:hAnsi="Times New Roman" w:cs="Times New Roman" w:hint="default"/>
      <w:b w:val="0"/>
      <w:bCs w:val="0"/>
      <w:color w:val="auto"/>
      <w:sz w:val="24"/>
    </w:rPr>
  </w:style>
  <w:style w:type="character" w:customStyle="1" w:styleId="WW8Num22z0">
    <w:name w:val="WW8Num22z0"/>
    <w:rsid w:val="002D379C"/>
    <w:rPr>
      <w:sz w:val="40"/>
      <w:szCs w:val="40"/>
    </w:rPr>
  </w:style>
  <w:style w:type="character" w:customStyle="1" w:styleId="postbody1">
    <w:name w:val="postbody1"/>
    <w:rsid w:val="002D379C"/>
    <w:rPr>
      <w:sz w:val="18"/>
      <w:szCs w:val="18"/>
    </w:rPr>
  </w:style>
  <w:style w:type="character" w:customStyle="1" w:styleId="WW8Num17z2">
    <w:name w:val="WW8Num17z2"/>
    <w:rsid w:val="002D379C"/>
    <w:rPr>
      <w:b w:val="0"/>
      <w:bCs w:val="0"/>
    </w:rPr>
  </w:style>
  <w:style w:type="character" w:customStyle="1" w:styleId="WW8Num15z0">
    <w:name w:val="WW8Num15z0"/>
    <w:rsid w:val="002D379C"/>
    <w:rPr>
      <w:rFonts w:ascii="Courier New" w:hAnsi="Courier New" w:cs="Courier New" w:hint="default"/>
    </w:rPr>
  </w:style>
  <w:style w:type="character" w:customStyle="1" w:styleId="WW8Num15z2">
    <w:name w:val="WW8Num15z2"/>
    <w:rsid w:val="002D379C"/>
    <w:rPr>
      <w:rFonts w:ascii="Wingdings" w:hAnsi="Wingdings" w:hint="default"/>
    </w:rPr>
  </w:style>
  <w:style w:type="character" w:customStyle="1" w:styleId="WW8Num15z3">
    <w:name w:val="WW8Num15z3"/>
    <w:rsid w:val="002D379C"/>
    <w:rPr>
      <w:rFonts w:ascii="Symbol" w:hAnsi="Symbol" w:hint="default"/>
    </w:rPr>
  </w:style>
  <w:style w:type="table" w:customStyle="1" w:styleId="234">
    <w:name w:val="Сетка таблицы23"/>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2D379C"/>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2D379C"/>
    <w:pPr>
      <w:numPr>
        <w:numId w:val="11"/>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2D379C"/>
    <w:pPr>
      <w:numPr>
        <w:numId w:val="30"/>
      </w:numPr>
      <w:tabs>
        <w:tab w:val="clear" w:pos="1134"/>
      </w:tabs>
      <w:ind w:left="0" w:firstLine="284"/>
    </w:pPr>
  </w:style>
  <w:style w:type="paragraph" w:customStyle="1" w:styleId="3f9">
    <w:name w:val="Е_маркир_3внут"/>
    <w:basedOn w:val="E2"/>
    <w:rsid w:val="002D379C"/>
  </w:style>
  <w:style w:type="character" w:customStyle="1" w:styleId="2ff5">
    <w:name w:val="Основной текст с отступом Знак2"/>
    <w:basedOn w:val="a7"/>
    <w:uiPriority w:val="99"/>
    <w:semiHidden/>
    <w:rsid w:val="002D379C"/>
  </w:style>
  <w:style w:type="character" w:customStyle="1" w:styleId="2ff6">
    <w:name w:val="Дата Знак2"/>
    <w:basedOn w:val="a7"/>
    <w:uiPriority w:val="99"/>
    <w:semiHidden/>
    <w:rsid w:val="002D379C"/>
  </w:style>
  <w:style w:type="paragraph" w:styleId="afffff1">
    <w:name w:val="Note Heading"/>
    <w:basedOn w:val="a6"/>
    <w:next w:val="a6"/>
    <w:link w:val="afffff0"/>
    <w:semiHidden/>
    <w:unhideWhenUsed/>
    <w:rsid w:val="002D379C"/>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2D379C"/>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2D379C"/>
  </w:style>
  <w:style w:type="table" w:styleId="-14">
    <w:name w:val="Colorful List Accent 1"/>
    <w:basedOn w:val="a8"/>
    <w:uiPriority w:val="72"/>
    <w:semiHidden/>
    <w:unhideWhenUsed/>
    <w:rsid w:val="002D379C"/>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2D379C"/>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2D379C"/>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2D379C"/>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2D379C"/>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2D379C"/>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2D379C"/>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2D379C"/>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2D379C"/>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2D379C"/>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2D379C"/>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2D379C"/>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2D379C"/>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2D379C"/>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2D379C"/>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2D379C"/>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2D379C"/>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2D379C"/>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uiPriority w:val="99"/>
    <w:rsid w:val="002D379C"/>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2D37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2D379C"/>
  </w:style>
  <w:style w:type="character" w:customStyle="1" w:styleId="affffffe">
    <w:name w:val="Цветовое выделение"/>
    <w:uiPriority w:val="99"/>
    <w:rsid w:val="002D379C"/>
    <w:rPr>
      <w:b/>
      <w:bCs/>
      <w:color w:val="26282F"/>
    </w:rPr>
  </w:style>
  <w:style w:type="character" w:customStyle="1" w:styleId="afffffff">
    <w:name w:val="Гипертекстовая ссылка"/>
    <w:uiPriority w:val="99"/>
    <w:rsid w:val="002D379C"/>
    <w:rPr>
      <w:b/>
      <w:bCs/>
      <w:color w:val="106BBE"/>
    </w:rPr>
  </w:style>
  <w:style w:type="paragraph" w:customStyle="1" w:styleId="afffffff0">
    <w:name w:val="Комментарий"/>
    <w:basedOn w:val="a6"/>
    <w:next w:val="a6"/>
    <w:uiPriority w:val="99"/>
    <w:rsid w:val="002D379C"/>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2D379C"/>
    <w:rPr>
      <w:i/>
      <w:iCs/>
    </w:rPr>
  </w:style>
  <w:style w:type="paragraph" w:customStyle="1" w:styleId="afffffff2">
    <w:name w:val="Информация об изменениях"/>
    <w:basedOn w:val="a6"/>
    <w:next w:val="a6"/>
    <w:uiPriority w:val="99"/>
    <w:rsid w:val="002D379C"/>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2D379C"/>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2D379C"/>
    <w:rPr>
      <w:rFonts w:ascii="Arial" w:eastAsia="Times New Roman" w:hAnsi="Arial" w:cs="Arial"/>
      <w:b/>
      <w:color w:val="795E0E" w:themeColor="accent3" w:themeShade="80"/>
      <w:szCs w:val="24"/>
      <w:lang w:eastAsia="ru-RU"/>
    </w:rPr>
  </w:style>
  <w:style w:type="character" w:customStyle="1" w:styleId="bookmark">
    <w:name w:val="bookmark"/>
    <w:rsid w:val="002D379C"/>
  </w:style>
  <w:style w:type="character" w:customStyle="1" w:styleId="-114">
    <w:name w:val="Цветной список - Акцент 1 Знак1"/>
    <w:uiPriority w:val="34"/>
    <w:locked/>
    <w:rsid w:val="002D379C"/>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2D379C"/>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D379C"/>
  </w:style>
  <w:style w:type="character" w:customStyle="1" w:styleId="84">
    <w:name w:val="Основной шрифт абзаца8"/>
    <w:rsid w:val="002D379C"/>
    <w:rPr>
      <w:sz w:val="24"/>
    </w:rPr>
  </w:style>
  <w:style w:type="paragraph" w:customStyle="1" w:styleId="105">
    <w:name w:val="Обычный10"/>
    <w:rsid w:val="002D379C"/>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D379C"/>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D379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2D379C"/>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D379C"/>
  </w:style>
  <w:style w:type="table" w:customStyle="1" w:styleId="-115">
    <w:name w:val="Цветная сетка - Акцент 115"/>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2D379C"/>
  </w:style>
  <w:style w:type="numbering" w:customStyle="1" w:styleId="211110">
    <w:name w:val="Нет списка21111"/>
    <w:next w:val="a9"/>
    <w:uiPriority w:val="99"/>
    <w:semiHidden/>
    <w:unhideWhenUsed/>
    <w:rsid w:val="002D379C"/>
  </w:style>
  <w:style w:type="numbering" w:customStyle="1" w:styleId="1111111111">
    <w:name w:val="Нет списка1111111111"/>
    <w:next w:val="a9"/>
    <w:semiHidden/>
    <w:rsid w:val="002D379C"/>
  </w:style>
  <w:style w:type="numbering" w:customStyle="1" w:styleId="51110">
    <w:name w:val="Нет списка5111"/>
    <w:next w:val="a9"/>
    <w:uiPriority w:val="99"/>
    <w:semiHidden/>
    <w:unhideWhenUsed/>
    <w:rsid w:val="002D379C"/>
  </w:style>
  <w:style w:type="numbering" w:customStyle="1" w:styleId="13111">
    <w:name w:val="Нет списка13111"/>
    <w:next w:val="a9"/>
    <w:semiHidden/>
    <w:rsid w:val="002D379C"/>
  </w:style>
  <w:style w:type="numbering" w:customStyle="1" w:styleId="311110">
    <w:name w:val="Нет списка31111"/>
    <w:next w:val="a9"/>
    <w:uiPriority w:val="99"/>
    <w:semiHidden/>
    <w:unhideWhenUsed/>
    <w:rsid w:val="002D379C"/>
  </w:style>
  <w:style w:type="numbering" w:customStyle="1" w:styleId="41111">
    <w:name w:val="Нет списка41111"/>
    <w:next w:val="a9"/>
    <w:uiPriority w:val="99"/>
    <w:semiHidden/>
    <w:unhideWhenUsed/>
    <w:rsid w:val="002D379C"/>
  </w:style>
  <w:style w:type="numbering" w:customStyle="1" w:styleId="121111">
    <w:name w:val="Нет списка121111"/>
    <w:next w:val="a9"/>
    <w:semiHidden/>
    <w:rsid w:val="002D379C"/>
  </w:style>
  <w:style w:type="numbering" w:customStyle="1" w:styleId="7112">
    <w:name w:val="Нет списка711"/>
    <w:next w:val="a9"/>
    <w:uiPriority w:val="99"/>
    <w:semiHidden/>
    <w:unhideWhenUsed/>
    <w:rsid w:val="002D379C"/>
  </w:style>
  <w:style w:type="numbering" w:customStyle="1" w:styleId="15110">
    <w:name w:val="Нет списка1511"/>
    <w:next w:val="a9"/>
    <w:uiPriority w:val="99"/>
    <w:semiHidden/>
    <w:unhideWhenUsed/>
    <w:rsid w:val="002D379C"/>
  </w:style>
  <w:style w:type="table" w:customStyle="1" w:styleId="11210">
    <w:name w:val="Сетка таблицы112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2D379C"/>
  </w:style>
  <w:style w:type="numbering" w:customStyle="1" w:styleId="61110">
    <w:name w:val="Нет списка6111"/>
    <w:next w:val="a9"/>
    <w:semiHidden/>
    <w:rsid w:val="002D379C"/>
  </w:style>
  <w:style w:type="numbering" w:customStyle="1" w:styleId="14111">
    <w:name w:val="Нет списка14111"/>
    <w:next w:val="a9"/>
    <w:uiPriority w:val="99"/>
    <w:semiHidden/>
    <w:unhideWhenUsed/>
    <w:rsid w:val="002D379C"/>
  </w:style>
  <w:style w:type="table" w:customStyle="1" w:styleId="13110">
    <w:name w:val="Сетка таблицы131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2D37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2D379C"/>
  </w:style>
  <w:style w:type="numbering" w:customStyle="1" w:styleId="1710">
    <w:name w:val="Нет списка171"/>
    <w:next w:val="a9"/>
    <w:semiHidden/>
    <w:unhideWhenUsed/>
    <w:rsid w:val="002D379C"/>
  </w:style>
  <w:style w:type="numbering" w:customStyle="1" w:styleId="8111">
    <w:name w:val="Нет списка811"/>
    <w:next w:val="a9"/>
    <w:uiPriority w:val="99"/>
    <w:semiHidden/>
    <w:unhideWhenUsed/>
    <w:rsid w:val="002D379C"/>
  </w:style>
  <w:style w:type="numbering" w:customStyle="1" w:styleId="16110">
    <w:name w:val="Нет списка1611"/>
    <w:next w:val="a9"/>
    <w:uiPriority w:val="99"/>
    <w:semiHidden/>
    <w:unhideWhenUsed/>
    <w:rsid w:val="002D379C"/>
  </w:style>
  <w:style w:type="table" w:customStyle="1" w:styleId="1711">
    <w:name w:val="Сетка таблицы171"/>
    <w:basedOn w:val="a8"/>
    <w:next w:val="aff3"/>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D379C"/>
  </w:style>
  <w:style w:type="table" w:customStyle="1" w:styleId="-116">
    <w:name w:val="Цветная сетка - Акцент 116"/>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D379C"/>
  </w:style>
  <w:style w:type="numbering" w:customStyle="1" w:styleId="1171">
    <w:name w:val="Нет списка117"/>
    <w:next w:val="a9"/>
    <w:uiPriority w:val="99"/>
    <w:semiHidden/>
    <w:unhideWhenUsed/>
    <w:rsid w:val="002D379C"/>
  </w:style>
  <w:style w:type="numbering" w:customStyle="1" w:styleId="271">
    <w:name w:val="Нет списка27"/>
    <w:next w:val="a9"/>
    <w:uiPriority w:val="99"/>
    <w:semiHidden/>
    <w:unhideWhenUsed/>
    <w:rsid w:val="002D379C"/>
  </w:style>
  <w:style w:type="numbering" w:customStyle="1" w:styleId="361">
    <w:name w:val="Нет списка36"/>
    <w:next w:val="a9"/>
    <w:uiPriority w:val="99"/>
    <w:semiHidden/>
    <w:unhideWhenUsed/>
    <w:rsid w:val="002D379C"/>
  </w:style>
  <w:style w:type="table" w:customStyle="1" w:styleId="-117">
    <w:name w:val="Цветная сетка - Акцент 117"/>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D379C"/>
  </w:style>
  <w:style w:type="table" w:customStyle="1" w:styleId="-1220">
    <w:name w:val="Цветная сетка - Акцент 122"/>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D379C"/>
  </w:style>
  <w:style w:type="numbering" w:customStyle="1" w:styleId="11160">
    <w:name w:val="Нет списка1116"/>
    <w:next w:val="a9"/>
    <w:uiPriority w:val="99"/>
    <w:semiHidden/>
    <w:unhideWhenUsed/>
    <w:rsid w:val="002D379C"/>
  </w:style>
  <w:style w:type="numbering" w:customStyle="1" w:styleId="2151">
    <w:name w:val="Нет списка215"/>
    <w:next w:val="a9"/>
    <w:uiPriority w:val="99"/>
    <w:semiHidden/>
    <w:unhideWhenUsed/>
    <w:rsid w:val="002D379C"/>
  </w:style>
  <w:style w:type="numbering" w:customStyle="1" w:styleId="3151">
    <w:name w:val="Нет списка315"/>
    <w:next w:val="a9"/>
    <w:uiPriority w:val="99"/>
    <w:semiHidden/>
    <w:unhideWhenUsed/>
    <w:rsid w:val="002D379C"/>
  </w:style>
  <w:style w:type="table" w:customStyle="1" w:styleId="-11120">
    <w:name w:val="Цветная сетка - Акцент 1112"/>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D379C"/>
  </w:style>
  <w:style w:type="numbering" w:customStyle="1" w:styleId="111114">
    <w:name w:val="Нет списка111114"/>
    <w:next w:val="a9"/>
    <w:semiHidden/>
    <w:rsid w:val="002D379C"/>
  </w:style>
  <w:style w:type="numbering" w:customStyle="1" w:styleId="550">
    <w:name w:val="Нет списка55"/>
    <w:next w:val="a9"/>
    <w:uiPriority w:val="99"/>
    <w:semiHidden/>
    <w:unhideWhenUsed/>
    <w:rsid w:val="002D379C"/>
  </w:style>
  <w:style w:type="numbering" w:customStyle="1" w:styleId="135">
    <w:name w:val="Нет списка135"/>
    <w:next w:val="a9"/>
    <w:uiPriority w:val="99"/>
    <w:semiHidden/>
    <w:unhideWhenUsed/>
    <w:rsid w:val="002D379C"/>
  </w:style>
  <w:style w:type="numbering" w:customStyle="1" w:styleId="1111114">
    <w:name w:val="Нет списка1111114"/>
    <w:next w:val="a9"/>
    <w:semiHidden/>
    <w:rsid w:val="002D379C"/>
  </w:style>
  <w:style w:type="numbering" w:customStyle="1" w:styleId="21140">
    <w:name w:val="Нет списка2114"/>
    <w:next w:val="a9"/>
    <w:uiPriority w:val="99"/>
    <w:semiHidden/>
    <w:unhideWhenUsed/>
    <w:rsid w:val="002D379C"/>
  </w:style>
  <w:style w:type="numbering" w:customStyle="1" w:styleId="11111112">
    <w:name w:val="Нет списка11111112"/>
    <w:next w:val="a9"/>
    <w:semiHidden/>
    <w:rsid w:val="002D379C"/>
  </w:style>
  <w:style w:type="numbering" w:customStyle="1" w:styleId="21112">
    <w:name w:val="Нет списка21112"/>
    <w:next w:val="a9"/>
    <w:uiPriority w:val="99"/>
    <w:semiHidden/>
    <w:unhideWhenUsed/>
    <w:rsid w:val="002D379C"/>
  </w:style>
  <w:style w:type="numbering" w:customStyle="1" w:styleId="111111112">
    <w:name w:val="Нет списка111111112"/>
    <w:next w:val="a9"/>
    <w:semiHidden/>
    <w:rsid w:val="002D379C"/>
  </w:style>
  <w:style w:type="numbering" w:customStyle="1" w:styleId="4151">
    <w:name w:val="Нет списка415"/>
    <w:next w:val="a9"/>
    <w:uiPriority w:val="99"/>
    <w:semiHidden/>
    <w:unhideWhenUsed/>
    <w:rsid w:val="002D379C"/>
  </w:style>
  <w:style w:type="numbering" w:customStyle="1" w:styleId="1215">
    <w:name w:val="Нет списка1215"/>
    <w:next w:val="a9"/>
    <w:semiHidden/>
    <w:rsid w:val="002D379C"/>
  </w:style>
  <w:style w:type="numbering" w:customStyle="1" w:styleId="5131">
    <w:name w:val="Нет списка513"/>
    <w:next w:val="a9"/>
    <w:uiPriority w:val="99"/>
    <w:semiHidden/>
    <w:unhideWhenUsed/>
    <w:rsid w:val="002D379C"/>
  </w:style>
  <w:style w:type="numbering" w:customStyle="1" w:styleId="1313">
    <w:name w:val="Нет списка1313"/>
    <w:next w:val="a9"/>
    <w:semiHidden/>
    <w:rsid w:val="002D379C"/>
  </w:style>
  <w:style w:type="numbering" w:customStyle="1" w:styleId="2240">
    <w:name w:val="Нет списка224"/>
    <w:next w:val="a9"/>
    <w:uiPriority w:val="99"/>
    <w:semiHidden/>
    <w:unhideWhenUsed/>
    <w:rsid w:val="002D379C"/>
  </w:style>
  <w:style w:type="numbering" w:customStyle="1" w:styleId="1124">
    <w:name w:val="Нет списка1124"/>
    <w:next w:val="a9"/>
    <w:semiHidden/>
    <w:rsid w:val="002D379C"/>
  </w:style>
  <w:style w:type="numbering" w:customStyle="1" w:styleId="31130">
    <w:name w:val="Нет списка3113"/>
    <w:next w:val="a9"/>
    <w:uiPriority w:val="99"/>
    <w:semiHidden/>
    <w:unhideWhenUsed/>
    <w:rsid w:val="002D379C"/>
  </w:style>
  <w:style w:type="numbering" w:customStyle="1" w:styleId="4113">
    <w:name w:val="Нет списка4113"/>
    <w:next w:val="a9"/>
    <w:uiPriority w:val="99"/>
    <w:semiHidden/>
    <w:unhideWhenUsed/>
    <w:rsid w:val="002D379C"/>
  </w:style>
  <w:style w:type="numbering" w:customStyle="1" w:styleId="121130">
    <w:name w:val="Нет списка12113"/>
    <w:next w:val="a9"/>
    <w:semiHidden/>
    <w:rsid w:val="002D379C"/>
  </w:style>
  <w:style w:type="numbering" w:customStyle="1" w:styleId="640">
    <w:name w:val="Нет списка64"/>
    <w:next w:val="a9"/>
    <w:semiHidden/>
    <w:rsid w:val="002D379C"/>
  </w:style>
  <w:style w:type="numbering" w:customStyle="1" w:styleId="144">
    <w:name w:val="Нет списка144"/>
    <w:next w:val="a9"/>
    <w:uiPriority w:val="99"/>
    <w:semiHidden/>
    <w:unhideWhenUsed/>
    <w:rsid w:val="002D379C"/>
  </w:style>
  <w:style w:type="numbering" w:customStyle="1" w:styleId="1134">
    <w:name w:val="Нет списка1134"/>
    <w:next w:val="a9"/>
    <w:semiHidden/>
    <w:rsid w:val="002D379C"/>
  </w:style>
  <w:style w:type="numbering" w:customStyle="1" w:styleId="2340">
    <w:name w:val="Нет списка234"/>
    <w:next w:val="a9"/>
    <w:uiPriority w:val="99"/>
    <w:semiHidden/>
    <w:unhideWhenUsed/>
    <w:rsid w:val="002D379C"/>
  </w:style>
  <w:style w:type="numbering" w:customStyle="1" w:styleId="11124">
    <w:name w:val="Нет списка11124"/>
    <w:next w:val="a9"/>
    <w:semiHidden/>
    <w:rsid w:val="002D379C"/>
  </w:style>
  <w:style w:type="numbering" w:customStyle="1" w:styleId="324">
    <w:name w:val="Нет списка324"/>
    <w:next w:val="a9"/>
    <w:uiPriority w:val="99"/>
    <w:semiHidden/>
    <w:unhideWhenUsed/>
    <w:rsid w:val="002D379C"/>
  </w:style>
  <w:style w:type="numbering" w:customStyle="1" w:styleId="424">
    <w:name w:val="Нет списка424"/>
    <w:next w:val="a9"/>
    <w:uiPriority w:val="99"/>
    <w:semiHidden/>
    <w:unhideWhenUsed/>
    <w:rsid w:val="002D379C"/>
  </w:style>
  <w:style w:type="numbering" w:customStyle="1" w:styleId="1224">
    <w:name w:val="Нет списка1224"/>
    <w:next w:val="a9"/>
    <w:semiHidden/>
    <w:rsid w:val="002D379C"/>
  </w:style>
  <w:style w:type="numbering" w:customStyle="1" w:styleId="731">
    <w:name w:val="Нет списка73"/>
    <w:next w:val="a9"/>
    <w:uiPriority w:val="99"/>
    <w:semiHidden/>
    <w:unhideWhenUsed/>
    <w:rsid w:val="002D379C"/>
  </w:style>
  <w:style w:type="numbering" w:customStyle="1" w:styleId="153">
    <w:name w:val="Нет списка153"/>
    <w:next w:val="a9"/>
    <w:semiHidden/>
    <w:unhideWhenUsed/>
    <w:rsid w:val="002D379C"/>
  </w:style>
  <w:style w:type="numbering" w:customStyle="1" w:styleId="11430">
    <w:name w:val="Нет списка1143"/>
    <w:next w:val="a9"/>
    <w:semiHidden/>
    <w:rsid w:val="002D379C"/>
  </w:style>
  <w:style w:type="numbering" w:customStyle="1" w:styleId="2430">
    <w:name w:val="Нет списка243"/>
    <w:next w:val="a9"/>
    <w:uiPriority w:val="99"/>
    <w:semiHidden/>
    <w:unhideWhenUsed/>
    <w:rsid w:val="002D379C"/>
  </w:style>
  <w:style w:type="numbering" w:customStyle="1" w:styleId="11133">
    <w:name w:val="Нет списка11133"/>
    <w:next w:val="a9"/>
    <w:semiHidden/>
    <w:rsid w:val="002D379C"/>
  </w:style>
  <w:style w:type="numbering" w:customStyle="1" w:styleId="333">
    <w:name w:val="Нет списка333"/>
    <w:next w:val="a9"/>
    <w:uiPriority w:val="99"/>
    <w:semiHidden/>
    <w:unhideWhenUsed/>
    <w:rsid w:val="002D379C"/>
  </w:style>
  <w:style w:type="numbering" w:customStyle="1" w:styleId="4330">
    <w:name w:val="Нет списка433"/>
    <w:next w:val="a9"/>
    <w:uiPriority w:val="99"/>
    <w:semiHidden/>
    <w:unhideWhenUsed/>
    <w:rsid w:val="002D379C"/>
  </w:style>
  <w:style w:type="numbering" w:customStyle="1" w:styleId="1233">
    <w:name w:val="Нет списка1233"/>
    <w:next w:val="a9"/>
    <w:semiHidden/>
    <w:rsid w:val="002D379C"/>
  </w:style>
  <w:style w:type="numbering" w:customStyle="1" w:styleId="523">
    <w:name w:val="Нет списка523"/>
    <w:next w:val="a9"/>
    <w:uiPriority w:val="99"/>
    <w:semiHidden/>
    <w:unhideWhenUsed/>
    <w:rsid w:val="002D379C"/>
  </w:style>
  <w:style w:type="numbering" w:customStyle="1" w:styleId="1323">
    <w:name w:val="Нет списка1323"/>
    <w:next w:val="a9"/>
    <w:uiPriority w:val="99"/>
    <w:semiHidden/>
    <w:unhideWhenUsed/>
    <w:rsid w:val="002D379C"/>
  </w:style>
  <w:style w:type="numbering" w:customStyle="1" w:styleId="111123">
    <w:name w:val="Нет списка111123"/>
    <w:next w:val="a9"/>
    <w:semiHidden/>
    <w:rsid w:val="002D379C"/>
  </w:style>
  <w:style w:type="numbering" w:customStyle="1" w:styleId="21230">
    <w:name w:val="Нет списка2123"/>
    <w:next w:val="a9"/>
    <w:uiPriority w:val="99"/>
    <w:semiHidden/>
    <w:unhideWhenUsed/>
    <w:rsid w:val="002D379C"/>
  </w:style>
  <w:style w:type="numbering" w:customStyle="1" w:styleId="1111121">
    <w:name w:val="Нет списка1111121"/>
    <w:next w:val="a9"/>
    <w:semiHidden/>
    <w:rsid w:val="002D379C"/>
  </w:style>
  <w:style w:type="numbering" w:customStyle="1" w:styleId="21121">
    <w:name w:val="Нет списка21121"/>
    <w:next w:val="a9"/>
    <w:uiPriority w:val="99"/>
    <w:semiHidden/>
    <w:unhideWhenUsed/>
    <w:rsid w:val="002D379C"/>
  </w:style>
  <w:style w:type="numbering" w:customStyle="1" w:styleId="11111121">
    <w:name w:val="Нет списка11111121"/>
    <w:next w:val="a9"/>
    <w:semiHidden/>
    <w:rsid w:val="002D379C"/>
  </w:style>
  <w:style w:type="numbering" w:customStyle="1" w:styleId="31230">
    <w:name w:val="Нет списка3123"/>
    <w:next w:val="a9"/>
    <w:uiPriority w:val="99"/>
    <w:semiHidden/>
    <w:unhideWhenUsed/>
    <w:rsid w:val="002D379C"/>
  </w:style>
  <w:style w:type="numbering" w:customStyle="1" w:styleId="41230">
    <w:name w:val="Нет списка4123"/>
    <w:next w:val="a9"/>
    <w:uiPriority w:val="99"/>
    <w:semiHidden/>
    <w:unhideWhenUsed/>
    <w:rsid w:val="002D379C"/>
  </w:style>
  <w:style w:type="numbering" w:customStyle="1" w:styleId="12123">
    <w:name w:val="Нет списка12123"/>
    <w:next w:val="a9"/>
    <w:semiHidden/>
    <w:rsid w:val="002D379C"/>
  </w:style>
  <w:style w:type="numbering" w:customStyle="1" w:styleId="51120">
    <w:name w:val="Нет списка5112"/>
    <w:next w:val="a9"/>
    <w:uiPriority w:val="99"/>
    <w:semiHidden/>
    <w:unhideWhenUsed/>
    <w:rsid w:val="002D379C"/>
  </w:style>
  <w:style w:type="numbering" w:customStyle="1" w:styleId="13112">
    <w:name w:val="Нет списка13112"/>
    <w:next w:val="a9"/>
    <w:semiHidden/>
    <w:rsid w:val="002D379C"/>
  </w:style>
  <w:style w:type="numbering" w:customStyle="1" w:styleId="22130">
    <w:name w:val="Нет списка2213"/>
    <w:next w:val="a9"/>
    <w:uiPriority w:val="99"/>
    <w:semiHidden/>
    <w:unhideWhenUsed/>
    <w:rsid w:val="002D379C"/>
  </w:style>
  <w:style w:type="numbering" w:customStyle="1" w:styleId="11213">
    <w:name w:val="Нет списка11213"/>
    <w:next w:val="a9"/>
    <w:semiHidden/>
    <w:rsid w:val="002D379C"/>
  </w:style>
  <w:style w:type="numbering" w:customStyle="1" w:styleId="31112">
    <w:name w:val="Нет списка31112"/>
    <w:next w:val="a9"/>
    <w:uiPriority w:val="99"/>
    <w:semiHidden/>
    <w:unhideWhenUsed/>
    <w:rsid w:val="002D379C"/>
  </w:style>
  <w:style w:type="numbering" w:customStyle="1" w:styleId="41112">
    <w:name w:val="Нет списка41112"/>
    <w:next w:val="a9"/>
    <w:uiPriority w:val="99"/>
    <w:semiHidden/>
    <w:unhideWhenUsed/>
    <w:rsid w:val="002D379C"/>
  </w:style>
  <w:style w:type="numbering" w:customStyle="1" w:styleId="121112">
    <w:name w:val="Нет списка121112"/>
    <w:next w:val="a9"/>
    <w:semiHidden/>
    <w:rsid w:val="002D379C"/>
  </w:style>
  <w:style w:type="numbering" w:customStyle="1" w:styleId="6131">
    <w:name w:val="Нет списка613"/>
    <w:next w:val="a9"/>
    <w:semiHidden/>
    <w:rsid w:val="002D379C"/>
  </w:style>
  <w:style w:type="numbering" w:customStyle="1" w:styleId="14130">
    <w:name w:val="Нет списка1413"/>
    <w:next w:val="a9"/>
    <w:uiPriority w:val="99"/>
    <w:semiHidden/>
    <w:unhideWhenUsed/>
    <w:rsid w:val="002D379C"/>
  </w:style>
  <w:style w:type="numbering" w:customStyle="1" w:styleId="11313">
    <w:name w:val="Нет списка11313"/>
    <w:next w:val="a9"/>
    <w:semiHidden/>
    <w:rsid w:val="002D379C"/>
  </w:style>
  <w:style w:type="numbering" w:customStyle="1" w:styleId="2313">
    <w:name w:val="Нет списка2313"/>
    <w:next w:val="a9"/>
    <w:uiPriority w:val="99"/>
    <w:semiHidden/>
    <w:unhideWhenUsed/>
    <w:rsid w:val="002D379C"/>
  </w:style>
  <w:style w:type="numbering" w:customStyle="1" w:styleId="111213">
    <w:name w:val="Нет списка111213"/>
    <w:next w:val="a9"/>
    <w:semiHidden/>
    <w:rsid w:val="002D379C"/>
  </w:style>
  <w:style w:type="numbering" w:customStyle="1" w:styleId="32130">
    <w:name w:val="Нет списка3213"/>
    <w:next w:val="a9"/>
    <w:uiPriority w:val="99"/>
    <w:semiHidden/>
    <w:unhideWhenUsed/>
    <w:rsid w:val="002D379C"/>
  </w:style>
  <w:style w:type="numbering" w:customStyle="1" w:styleId="42130">
    <w:name w:val="Нет списка4213"/>
    <w:next w:val="a9"/>
    <w:uiPriority w:val="99"/>
    <w:semiHidden/>
    <w:unhideWhenUsed/>
    <w:rsid w:val="002D379C"/>
  </w:style>
  <w:style w:type="numbering" w:customStyle="1" w:styleId="12213">
    <w:name w:val="Нет списка12213"/>
    <w:next w:val="a9"/>
    <w:semiHidden/>
    <w:rsid w:val="002D379C"/>
  </w:style>
  <w:style w:type="numbering" w:customStyle="1" w:styleId="7121">
    <w:name w:val="Нет списка712"/>
    <w:next w:val="a9"/>
    <w:uiPriority w:val="99"/>
    <w:semiHidden/>
    <w:unhideWhenUsed/>
    <w:rsid w:val="002D379C"/>
  </w:style>
  <w:style w:type="numbering" w:customStyle="1" w:styleId="1512">
    <w:name w:val="Нет списка1512"/>
    <w:next w:val="a9"/>
    <w:uiPriority w:val="99"/>
    <w:semiHidden/>
    <w:unhideWhenUsed/>
    <w:rsid w:val="002D379C"/>
  </w:style>
  <w:style w:type="numbering" w:customStyle="1" w:styleId="11411">
    <w:name w:val="Нет списка11411"/>
    <w:next w:val="a9"/>
    <w:semiHidden/>
    <w:rsid w:val="002D379C"/>
  </w:style>
  <w:style w:type="numbering" w:customStyle="1" w:styleId="2411">
    <w:name w:val="Нет списка2411"/>
    <w:next w:val="a9"/>
    <w:uiPriority w:val="99"/>
    <w:semiHidden/>
    <w:unhideWhenUsed/>
    <w:rsid w:val="002D379C"/>
  </w:style>
  <w:style w:type="numbering" w:customStyle="1" w:styleId="111311">
    <w:name w:val="Нет списка111311"/>
    <w:next w:val="a9"/>
    <w:semiHidden/>
    <w:rsid w:val="002D379C"/>
  </w:style>
  <w:style w:type="numbering" w:customStyle="1" w:styleId="21211">
    <w:name w:val="Нет списка21211"/>
    <w:next w:val="a9"/>
    <w:uiPriority w:val="99"/>
    <w:semiHidden/>
    <w:unhideWhenUsed/>
    <w:rsid w:val="002D379C"/>
  </w:style>
  <w:style w:type="numbering" w:customStyle="1" w:styleId="1111211">
    <w:name w:val="Нет списка1111211"/>
    <w:next w:val="a9"/>
    <w:semiHidden/>
    <w:rsid w:val="002D379C"/>
  </w:style>
  <w:style w:type="table" w:customStyle="1" w:styleId="11222">
    <w:name w:val="Сетка таблицы112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D379C"/>
  </w:style>
  <w:style w:type="numbering" w:customStyle="1" w:styleId="4311">
    <w:name w:val="Нет списка4311"/>
    <w:next w:val="a9"/>
    <w:uiPriority w:val="99"/>
    <w:semiHidden/>
    <w:unhideWhenUsed/>
    <w:rsid w:val="002D379C"/>
  </w:style>
  <w:style w:type="numbering" w:customStyle="1" w:styleId="12311">
    <w:name w:val="Нет списка12311"/>
    <w:next w:val="a9"/>
    <w:semiHidden/>
    <w:rsid w:val="002D379C"/>
  </w:style>
  <w:style w:type="numbering" w:customStyle="1" w:styleId="52110">
    <w:name w:val="Нет списка5211"/>
    <w:next w:val="a9"/>
    <w:uiPriority w:val="99"/>
    <w:semiHidden/>
    <w:unhideWhenUsed/>
    <w:rsid w:val="002D379C"/>
  </w:style>
  <w:style w:type="numbering" w:customStyle="1" w:styleId="13211">
    <w:name w:val="Нет списка13211"/>
    <w:next w:val="a9"/>
    <w:semiHidden/>
    <w:rsid w:val="002D379C"/>
  </w:style>
  <w:style w:type="numbering" w:customStyle="1" w:styleId="22111">
    <w:name w:val="Нет списка22111"/>
    <w:next w:val="a9"/>
    <w:uiPriority w:val="99"/>
    <w:semiHidden/>
    <w:unhideWhenUsed/>
    <w:rsid w:val="002D379C"/>
  </w:style>
  <w:style w:type="numbering" w:customStyle="1" w:styleId="112112">
    <w:name w:val="Нет списка112112"/>
    <w:next w:val="a9"/>
    <w:semiHidden/>
    <w:rsid w:val="002D379C"/>
  </w:style>
  <w:style w:type="numbering" w:customStyle="1" w:styleId="31211">
    <w:name w:val="Нет списка31211"/>
    <w:next w:val="a9"/>
    <w:uiPriority w:val="99"/>
    <w:semiHidden/>
    <w:unhideWhenUsed/>
    <w:rsid w:val="002D379C"/>
  </w:style>
  <w:style w:type="numbering" w:customStyle="1" w:styleId="41211">
    <w:name w:val="Нет списка41211"/>
    <w:next w:val="a9"/>
    <w:uiPriority w:val="99"/>
    <w:semiHidden/>
    <w:unhideWhenUsed/>
    <w:rsid w:val="002D379C"/>
  </w:style>
  <w:style w:type="numbering" w:customStyle="1" w:styleId="121211">
    <w:name w:val="Нет списка121211"/>
    <w:next w:val="a9"/>
    <w:semiHidden/>
    <w:rsid w:val="002D379C"/>
  </w:style>
  <w:style w:type="numbering" w:customStyle="1" w:styleId="61120">
    <w:name w:val="Нет списка6112"/>
    <w:next w:val="a9"/>
    <w:semiHidden/>
    <w:rsid w:val="002D379C"/>
  </w:style>
  <w:style w:type="numbering" w:customStyle="1" w:styleId="14112">
    <w:name w:val="Нет списка14112"/>
    <w:next w:val="a9"/>
    <w:uiPriority w:val="99"/>
    <w:semiHidden/>
    <w:unhideWhenUsed/>
    <w:rsid w:val="002D379C"/>
  </w:style>
  <w:style w:type="numbering" w:customStyle="1" w:styleId="113111">
    <w:name w:val="Нет списка113111"/>
    <w:next w:val="a9"/>
    <w:semiHidden/>
    <w:rsid w:val="002D379C"/>
  </w:style>
  <w:style w:type="table" w:customStyle="1" w:styleId="13121">
    <w:name w:val="Сетка таблицы131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D379C"/>
  </w:style>
  <w:style w:type="numbering" w:customStyle="1" w:styleId="1112111">
    <w:name w:val="Нет списка1112111"/>
    <w:next w:val="a9"/>
    <w:semiHidden/>
    <w:rsid w:val="002D379C"/>
  </w:style>
  <w:style w:type="numbering" w:customStyle="1" w:styleId="32111">
    <w:name w:val="Нет списка32111"/>
    <w:next w:val="a9"/>
    <w:uiPriority w:val="99"/>
    <w:semiHidden/>
    <w:unhideWhenUsed/>
    <w:rsid w:val="002D379C"/>
  </w:style>
  <w:style w:type="numbering" w:customStyle="1" w:styleId="42111">
    <w:name w:val="Нет списка42111"/>
    <w:next w:val="a9"/>
    <w:uiPriority w:val="99"/>
    <w:semiHidden/>
    <w:unhideWhenUsed/>
    <w:rsid w:val="002D379C"/>
  </w:style>
  <w:style w:type="numbering" w:customStyle="1" w:styleId="122111">
    <w:name w:val="Нет списка122111"/>
    <w:next w:val="a9"/>
    <w:semiHidden/>
    <w:rsid w:val="002D379C"/>
  </w:style>
  <w:style w:type="numbering" w:customStyle="1" w:styleId="821">
    <w:name w:val="Нет списка82"/>
    <w:next w:val="a9"/>
    <w:uiPriority w:val="99"/>
    <w:semiHidden/>
    <w:unhideWhenUsed/>
    <w:rsid w:val="002D379C"/>
  </w:style>
  <w:style w:type="numbering" w:customStyle="1" w:styleId="1620">
    <w:name w:val="Нет списка162"/>
    <w:next w:val="a9"/>
    <w:uiPriority w:val="99"/>
    <w:semiHidden/>
    <w:unhideWhenUsed/>
    <w:rsid w:val="002D379C"/>
  </w:style>
  <w:style w:type="numbering" w:customStyle="1" w:styleId="11520">
    <w:name w:val="Нет списка1152"/>
    <w:next w:val="a9"/>
    <w:semiHidden/>
    <w:rsid w:val="002D379C"/>
  </w:style>
  <w:style w:type="numbering" w:customStyle="1" w:styleId="2520">
    <w:name w:val="Нет списка252"/>
    <w:next w:val="a9"/>
    <w:uiPriority w:val="99"/>
    <w:semiHidden/>
    <w:unhideWhenUsed/>
    <w:rsid w:val="002D379C"/>
  </w:style>
  <w:style w:type="numbering" w:customStyle="1" w:styleId="11142">
    <w:name w:val="Нет списка11142"/>
    <w:next w:val="a9"/>
    <w:semiHidden/>
    <w:rsid w:val="002D379C"/>
  </w:style>
  <w:style w:type="numbering" w:customStyle="1" w:styleId="21320">
    <w:name w:val="Нет списка2132"/>
    <w:next w:val="a9"/>
    <w:uiPriority w:val="99"/>
    <w:semiHidden/>
    <w:unhideWhenUsed/>
    <w:rsid w:val="002D379C"/>
  </w:style>
  <w:style w:type="numbering" w:customStyle="1" w:styleId="111132">
    <w:name w:val="Нет списка111132"/>
    <w:next w:val="a9"/>
    <w:semiHidden/>
    <w:rsid w:val="002D379C"/>
  </w:style>
  <w:style w:type="table" w:customStyle="1" w:styleId="11322">
    <w:name w:val="Сетка таблицы113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D379C"/>
  </w:style>
  <w:style w:type="numbering" w:customStyle="1" w:styleId="4420">
    <w:name w:val="Нет списка442"/>
    <w:next w:val="a9"/>
    <w:uiPriority w:val="99"/>
    <w:semiHidden/>
    <w:unhideWhenUsed/>
    <w:rsid w:val="002D379C"/>
  </w:style>
  <w:style w:type="numbering" w:customStyle="1" w:styleId="1242">
    <w:name w:val="Нет списка1242"/>
    <w:next w:val="a9"/>
    <w:semiHidden/>
    <w:rsid w:val="002D379C"/>
  </w:style>
  <w:style w:type="numbering" w:customStyle="1" w:styleId="5320">
    <w:name w:val="Нет списка532"/>
    <w:next w:val="a9"/>
    <w:uiPriority w:val="99"/>
    <w:semiHidden/>
    <w:unhideWhenUsed/>
    <w:rsid w:val="002D379C"/>
  </w:style>
  <w:style w:type="table" w:customStyle="1" w:styleId="3321">
    <w:name w:val="Сетка таблицы332"/>
    <w:basedOn w:val="a8"/>
    <w:next w:val="aff3"/>
    <w:rsid w:val="002D37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D379C"/>
  </w:style>
  <w:style w:type="numbering" w:customStyle="1" w:styleId="22220">
    <w:name w:val="Нет списка2222"/>
    <w:next w:val="a9"/>
    <w:uiPriority w:val="99"/>
    <w:semiHidden/>
    <w:unhideWhenUsed/>
    <w:rsid w:val="002D379C"/>
  </w:style>
  <w:style w:type="numbering" w:customStyle="1" w:styleId="112220">
    <w:name w:val="Нет списка11222"/>
    <w:next w:val="a9"/>
    <w:semiHidden/>
    <w:rsid w:val="002D379C"/>
  </w:style>
  <w:style w:type="numbering" w:customStyle="1" w:styleId="31320">
    <w:name w:val="Нет списка3132"/>
    <w:next w:val="a9"/>
    <w:uiPriority w:val="99"/>
    <w:semiHidden/>
    <w:unhideWhenUsed/>
    <w:rsid w:val="002D379C"/>
  </w:style>
  <w:style w:type="numbering" w:customStyle="1" w:styleId="41320">
    <w:name w:val="Нет списка4132"/>
    <w:next w:val="a9"/>
    <w:uiPriority w:val="99"/>
    <w:semiHidden/>
    <w:unhideWhenUsed/>
    <w:rsid w:val="002D379C"/>
  </w:style>
  <w:style w:type="numbering" w:customStyle="1" w:styleId="12132">
    <w:name w:val="Нет списка12132"/>
    <w:next w:val="a9"/>
    <w:semiHidden/>
    <w:rsid w:val="002D379C"/>
  </w:style>
  <w:style w:type="numbering" w:customStyle="1" w:styleId="6220">
    <w:name w:val="Нет списка622"/>
    <w:next w:val="a9"/>
    <w:semiHidden/>
    <w:rsid w:val="002D379C"/>
  </w:style>
  <w:style w:type="numbering" w:customStyle="1" w:styleId="14220">
    <w:name w:val="Нет списка1422"/>
    <w:next w:val="a9"/>
    <w:uiPriority w:val="99"/>
    <w:semiHidden/>
    <w:unhideWhenUsed/>
    <w:rsid w:val="002D379C"/>
  </w:style>
  <w:style w:type="numbering" w:customStyle="1" w:styleId="113220">
    <w:name w:val="Нет списка11322"/>
    <w:next w:val="a9"/>
    <w:semiHidden/>
    <w:rsid w:val="002D379C"/>
  </w:style>
  <w:style w:type="numbering" w:customStyle="1" w:styleId="2322">
    <w:name w:val="Нет списка2322"/>
    <w:next w:val="a9"/>
    <w:uiPriority w:val="99"/>
    <w:semiHidden/>
    <w:unhideWhenUsed/>
    <w:rsid w:val="002D379C"/>
  </w:style>
  <w:style w:type="numbering" w:customStyle="1" w:styleId="111222">
    <w:name w:val="Нет списка111222"/>
    <w:next w:val="a9"/>
    <w:semiHidden/>
    <w:rsid w:val="002D379C"/>
  </w:style>
  <w:style w:type="numbering" w:customStyle="1" w:styleId="32220">
    <w:name w:val="Нет списка3222"/>
    <w:next w:val="a9"/>
    <w:uiPriority w:val="99"/>
    <w:semiHidden/>
    <w:unhideWhenUsed/>
    <w:rsid w:val="002D379C"/>
  </w:style>
  <w:style w:type="numbering" w:customStyle="1" w:styleId="4222">
    <w:name w:val="Нет списка4222"/>
    <w:next w:val="a9"/>
    <w:uiPriority w:val="99"/>
    <w:semiHidden/>
    <w:unhideWhenUsed/>
    <w:rsid w:val="002D379C"/>
  </w:style>
  <w:style w:type="numbering" w:customStyle="1" w:styleId="12222">
    <w:name w:val="Нет списка12222"/>
    <w:next w:val="a9"/>
    <w:semiHidden/>
    <w:rsid w:val="002D379C"/>
  </w:style>
  <w:style w:type="numbering" w:customStyle="1" w:styleId="921">
    <w:name w:val="Нет списка92"/>
    <w:next w:val="a9"/>
    <w:uiPriority w:val="99"/>
    <w:semiHidden/>
    <w:unhideWhenUsed/>
    <w:rsid w:val="002D379C"/>
  </w:style>
  <w:style w:type="numbering" w:customStyle="1" w:styleId="172">
    <w:name w:val="Нет списка172"/>
    <w:next w:val="a9"/>
    <w:semiHidden/>
    <w:unhideWhenUsed/>
    <w:rsid w:val="002D379C"/>
  </w:style>
  <w:style w:type="numbering" w:customStyle="1" w:styleId="1161">
    <w:name w:val="Нет списка1161"/>
    <w:next w:val="a9"/>
    <w:semiHidden/>
    <w:rsid w:val="002D379C"/>
  </w:style>
  <w:style w:type="numbering" w:customStyle="1" w:styleId="2610">
    <w:name w:val="Нет списка261"/>
    <w:next w:val="a9"/>
    <w:uiPriority w:val="99"/>
    <w:semiHidden/>
    <w:unhideWhenUsed/>
    <w:rsid w:val="002D379C"/>
  </w:style>
  <w:style w:type="numbering" w:customStyle="1" w:styleId="11151">
    <w:name w:val="Нет списка11151"/>
    <w:next w:val="a9"/>
    <w:semiHidden/>
    <w:rsid w:val="002D379C"/>
  </w:style>
  <w:style w:type="numbering" w:customStyle="1" w:styleId="3510">
    <w:name w:val="Нет списка351"/>
    <w:next w:val="a9"/>
    <w:uiPriority w:val="99"/>
    <w:semiHidden/>
    <w:unhideWhenUsed/>
    <w:rsid w:val="002D379C"/>
  </w:style>
  <w:style w:type="numbering" w:customStyle="1" w:styleId="4510">
    <w:name w:val="Нет списка451"/>
    <w:next w:val="a9"/>
    <w:uiPriority w:val="99"/>
    <w:semiHidden/>
    <w:unhideWhenUsed/>
    <w:rsid w:val="002D379C"/>
  </w:style>
  <w:style w:type="numbering" w:customStyle="1" w:styleId="1251">
    <w:name w:val="Нет списка1251"/>
    <w:next w:val="a9"/>
    <w:semiHidden/>
    <w:rsid w:val="002D379C"/>
  </w:style>
  <w:style w:type="numbering" w:customStyle="1" w:styleId="541">
    <w:name w:val="Нет списка541"/>
    <w:next w:val="a9"/>
    <w:uiPriority w:val="99"/>
    <w:semiHidden/>
    <w:unhideWhenUsed/>
    <w:rsid w:val="002D379C"/>
  </w:style>
  <w:style w:type="numbering" w:customStyle="1" w:styleId="1341">
    <w:name w:val="Нет списка1341"/>
    <w:next w:val="a9"/>
    <w:uiPriority w:val="99"/>
    <w:semiHidden/>
    <w:unhideWhenUsed/>
    <w:rsid w:val="002D379C"/>
  </w:style>
  <w:style w:type="numbering" w:customStyle="1" w:styleId="111141">
    <w:name w:val="Нет списка111141"/>
    <w:next w:val="a9"/>
    <w:semiHidden/>
    <w:rsid w:val="002D379C"/>
  </w:style>
  <w:style w:type="numbering" w:customStyle="1" w:styleId="21410">
    <w:name w:val="Нет списка2141"/>
    <w:next w:val="a9"/>
    <w:uiPriority w:val="99"/>
    <w:semiHidden/>
    <w:unhideWhenUsed/>
    <w:rsid w:val="002D379C"/>
  </w:style>
  <w:style w:type="numbering" w:customStyle="1" w:styleId="1111131">
    <w:name w:val="Нет списка1111131"/>
    <w:next w:val="a9"/>
    <w:semiHidden/>
    <w:rsid w:val="002D379C"/>
  </w:style>
  <w:style w:type="numbering" w:customStyle="1" w:styleId="21131">
    <w:name w:val="Нет списка21131"/>
    <w:next w:val="a9"/>
    <w:uiPriority w:val="99"/>
    <w:semiHidden/>
    <w:unhideWhenUsed/>
    <w:rsid w:val="002D379C"/>
  </w:style>
  <w:style w:type="numbering" w:customStyle="1" w:styleId="11111131">
    <w:name w:val="Нет списка11111131"/>
    <w:next w:val="a9"/>
    <w:semiHidden/>
    <w:rsid w:val="002D379C"/>
  </w:style>
  <w:style w:type="numbering" w:customStyle="1" w:styleId="3141">
    <w:name w:val="Нет списка3141"/>
    <w:next w:val="a9"/>
    <w:uiPriority w:val="99"/>
    <w:semiHidden/>
    <w:unhideWhenUsed/>
    <w:rsid w:val="002D379C"/>
  </w:style>
  <w:style w:type="numbering" w:customStyle="1" w:styleId="41410">
    <w:name w:val="Нет списка4141"/>
    <w:next w:val="a9"/>
    <w:uiPriority w:val="99"/>
    <w:semiHidden/>
    <w:unhideWhenUsed/>
    <w:rsid w:val="002D379C"/>
  </w:style>
  <w:style w:type="numbering" w:customStyle="1" w:styleId="12141">
    <w:name w:val="Нет списка12141"/>
    <w:next w:val="a9"/>
    <w:semiHidden/>
    <w:rsid w:val="002D379C"/>
  </w:style>
  <w:style w:type="numbering" w:customStyle="1" w:styleId="51210">
    <w:name w:val="Нет списка5121"/>
    <w:next w:val="a9"/>
    <w:uiPriority w:val="99"/>
    <w:semiHidden/>
    <w:unhideWhenUsed/>
    <w:rsid w:val="002D379C"/>
  </w:style>
  <w:style w:type="numbering" w:customStyle="1" w:styleId="131210">
    <w:name w:val="Нет списка13121"/>
    <w:next w:val="a9"/>
    <w:semiHidden/>
    <w:rsid w:val="002D379C"/>
  </w:style>
  <w:style w:type="numbering" w:customStyle="1" w:styleId="2231">
    <w:name w:val="Нет списка2231"/>
    <w:next w:val="a9"/>
    <w:uiPriority w:val="99"/>
    <w:semiHidden/>
    <w:unhideWhenUsed/>
    <w:rsid w:val="002D379C"/>
  </w:style>
  <w:style w:type="numbering" w:customStyle="1" w:styleId="11231">
    <w:name w:val="Нет списка11231"/>
    <w:next w:val="a9"/>
    <w:semiHidden/>
    <w:rsid w:val="002D379C"/>
  </w:style>
  <w:style w:type="numbering" w:customStyle="1" w:styleId="31121">
    <w:name w:val="Нет списка31121"/>
    <w:next w:val="a9"/>
    <w:uiPriority w:val="99"/>
    <w:semiHidden/>
    <w:unhideWhenUsed/>
    <w:rsid w:val="002D379C"/>
  </w:style>
  <w:style w:type="numbering" w:customStyle="1" w:styleId="41121">
    <w:name w:val="Нет списка41121"/>
    <w:next w:val="a9"/>
    <w:uiPriority w:val="99"/>
    <w:semiHidden/>
    <w:unhideWhenUsed/>
    <w:rsid w:val="002D379C"/>
  </w:style>
  <w:style w:type="numbering" w:customStyle="1" w:styleId="121121">
    <w:name w:val="Нет списка121121"/>
    <w:next w:val="a9"/>
    <w:semiHidden/>
    <w:rsid w:val="002D379C"/>
  </w:style>
  <w:style w:type="numbering" w:customStyle="1" w:styleId="6310">
    <w:name w:val="Нет списка631"/>
    <w:next w:val="a9"/>
    <w:semiHidden/>
    <w:rsid w:val="002D379C"/>
  </w:style>
  <w:style w:type="numbering" w:customStyle="1" w:styleId="1431">
    <w:name w:val="Нет списка1431"/>
    <w:next w:val="a9"/>
    <w:uiPriority w:val="99"/>
    <w:semiHidden/>
    <w:unhideWhenUsed/>
    <w:rsid w:val="002D379C"/>
  </w:style>
  <w:style w:type="numbering" w:customStyle="1" w:styleId="11331">
    <w:name w:val="Нет списка11331"/>
    <w:next w:val="a9"/>
    <w:semiHidden/>
    <w:rsid w:val="002D379C"/>
  </w:style>
  <w:style w:type="numbering" w:customStyle="1" w:styleId="2331">
    <w:name w:val="Нет списка2331"/>
    <w:next w:val="a9"/>
    <w:uiPriority w:val="99"/>
    <w:semiHidden/>
    <w:unhideWhenUsed/>
    <w:rsid w:val="002D379C"/>
  </w:style>
  <w:style w:type="numbering" w:customStyle="1" w:styleId="111231">
    <w:name w:val="Нет списка111231"/>
    <w:next w:val="a9"/>
    <w:semiHidden/>
    <w:rsid w:val="002D379C"/>
  </w:style>
  <w:style w:type="numbering" w:customStyle="1" w:styleId="3231">
    <w:name w:val="Нет списка3231"/>
    <w:next w:val="a9"/>
    <w:uiPriority w:val="99"/>
    <w:semiHidden/>
    <w:unhideWhenUsed/>
    <w:rsid w:val="002D379C"/>
  </w:style>
  <w:style w:type="numbering" w:customStyle="1" w:styleId="4231">
    <w:name w:val="Нет списка4231"/>
    <w:next w:val="a9"/>
    <w:uiPriority w:val="99"/>
    <w:semiHidden/>
    <w:unhideWhenUsed/>
    <w:rsid w:val="002D379C"/>
  </w:style>
  <w:style w:type="numbering" w:customStyle="1" w:styleId="12231">
    <w:name w:val="Нет списка12231"/>
    <w:next w:val="a9"/>
    <w:semiHidden/>
    <w:rsid w:val="002D379C"/>
  </w:style>
  <w:style w:type="numbering" w:customStyle="1" w:styleId="7210">
    <w:name w:val="Нет списка721"/>
    <w:next w:val="a9"/>
    <w:uiPriority w:val="99"/>
    <w:semiHidden/>
    <w:unhideWhenUsed/>
    <w:rsid w:val="002D379C"/>
  </w:style>
  <w:style w:type="numbering" w:customStyle="1" w:styleId="1521">
    <w:name w:val="Нет списка1521"/>
    <w:next w:val="a9"/>
    <w:uiPriority w:val="99"/>
    <w:semiHidden/>
    <w:unhideWhenUsed/>
    <w:rsid w:val="002D379C"/>
  </w:style>
  <w:style w:type="numbering" w:customStyle="1" w:styleId="11421">
    <w:name w:val="Нет списка11421"/>
    <w:next w:val="a9"/>
    <w:semiHidden/>
    <w:rsid w:val="002D379C"/>
  </w:style>
  <w:style w:type="numbering" w:customStyle="1" w:styleId="2421">
    <w:name w:val="Нет списка2421"/>
    <w:next w:val="a9"/>
    <w:uiPriority w:val="99"/>
    <w:semiHidden/>
    <w:unhideWhenUsed/>
    <w:rsid w:val="002D379C"/>
  </w:style>
  <w:style w:type="numbering" w:customStyle="1" w:styleId="111321">
    <w:name w:val="Нет списка111321"/>
    <w:next w:val="a9"/>
    <w:semiHidden/>
    <w:rsid w:val="002D379C"/>
  </w:style>
  <w:style w:type="numbering" w:customStyle="1" w:styleId="21221">
    <w:name w:val="Нет списка21221"/>
    <w:next w:val="a9"/>
    <w:uiPriority w:val="99"/>
    <w:semiHidden/>
    <w:unhideWhenUsed/>
    <w:rsid w:val="002D379C"/>
  </w:style>
  <w:style w:type="numbering" w:customStyle="1" w:styleId="1111221">
    <w:name w:val="Нет списка1111221"/>
    <w:next w:val="a9"/>
    <w:semiHidden/>
    <w:rsid w:val="002D379C"/>
  </w:style>
  <w:style w:type="numbering" w:customStyle="1" w:styleId="33210">
    <w:name w:val="Нет списка3321"/>
    <w:next w:val="a9"/>
    <w:uiPriority w:val="99"/>
    <w:semiHidden/>
    <w:unhideWhenUsed/>
    <w:rsid w:val="002D379C"/>
  </w:style>
  <w:style w:type="numbering" w:customStyle="1" w:styleId="4321">
    <w:name w:val="Нет списка4321"/>
    <w:next w:val="a9"/>
    <w:uiPriority w:val="99"/>
    <w:semiHidden/>
    <w:unhideWhenUsed/>
    <w:rsid w:val="002D379C"/>
  </w:style>
  <w:style w:type="numbering" w:customStyle="1" w:styleId="12321">
    <w:name w:val="Нет списка12321"/>
    <w:next w:val="a9"/>
    <w:semiHidden/>
    <w:rsid w:val="002D379C"/>
  </w:style>
  <w:style w:type="numbering" w:customStyle="1" w:styleId="5221">
    <w:name w:val="Нет списка5221"/>
    <w:next w:val="a9"/>
    <w:uiPriority w:val="99"/>
    <w:semiHidden/>
    <w:unhideWhenUsed/>
    <w:rsid w:val="002D379C"/>
  </w:style>
  <w:style w:type="numbering" w:customStyle="1" w:styleId="13221">
    <w:name w:val="Нет списка13221"/>
    <w:next w:val="a9"/>
    <w:semiHidden/>
    <w:rsid w:val="002D379C"/>
  </w:style>
  <w:style w:type="numbering" w:customStyle="1" w:styleId="22121">
    <w:name w:val="Нет списка22121"/>
    <w:next w:val="a9"/>
    <w:uiPriority w:val="99"/>
    <w:semiHidden/>
    <w:unhideWhenUsed/>
    <w:rsid w:val="002D379C"/>
  </w:style>
  <w:style w:type="numbering" w:customStyle="1" w:styleId="112121">
    <w:name w:val="Нет списка112121"/>
    <w:next w:val="a9"/>
    <w:semiHidden/>
    <w:rsid w:val="002D379C"/>
  </w:style>
  <w:style w:type="numbering" w:customStyle="1" w:styleId="31221">
    <w:name w:val="Нет списка31221"/>
    <w:next w:val="a9"/>
    <w:uiPriority w:val="99"/>
    <w:semiHidden/>
    <w:unhideWhenUsed/>
    <w:rsid w:val="002D379C"/>
  </w:style>
  <w:style w:type="numbering" w:customStyle="1" w:styleId="41221">
    <w:name w:val="Нет списка41221"/>
    <w:next w:val="a9"/>
    <w:uiPriority w:val="99"/>
    <w:semiHidden/>
    <w:unhideWhenUsed/>
    <w:rsid w:val="002D379C"/>
  </w:style>
  <w:style w:type="numbering" w:customStyle="1" w:styleId="121221">
    <w:name w:val="Нет списка121221"/>
    <w:next w:val="a9"/>
    <w:semiHidden/>
    <w:rsid w:val="002D379C"/>
  </w:style>
  <w:style w:type="numbering" w:customStyle="1" w:styleId="61210">
    <w:name w:val="Нет списка6121"/>
    <w:next w:val="a9"/>
    <w:semiHidden/>
    <w:rsid w:val="002D379C"/>
  </w:style>
  <w:style w:type="numbering" w:customStyle="1" w:styleId="14121">
    <w:name w:val="Нет списка14121"/>
    <w:next w:val="a9"/>
    <w:uiPriority w:val="99"/>
    <w:semiHidden/>
    <w:unhideWhenUsed/>
    <w:rsid w:val="002D379C"/>
  </w:style>
  <w:style w:type="numbering" w:customStyle="1" w:styleId="113121">
    <w:name w:val="Нет списка113121"/>
    <w:next w:val="a9"/>
    <w:semiHidden/>
    <w:rsid w:val="002D379C"/>
  </w:style>
  <w:style w:type="numbering" w:customStyle="1" w:styleId="23121">
    <w:name w:val="Нет списка23121"/>
    <w:next w:val="a9"/>
    <w:uiPriority w:val="99"/>
    <w:semiHidden/>
    <w:unhideWhenUsed/>
    <w:rsid w:val="002D379C"/>
  </w:style>
  <w:style w:type="numbering" w:customStyle="1" w:styleId="1112121">
    <w:name w:val="Нет списка1112121"/>
    <w:next w:val="a9"/>
    <w:semiHidden/>
    <w:rsid w:val="002D379C"/>
  </w:style>
  <w:style w:type="numbering" w:customStyle="1" w:styleId="32121">
    <w:name w:val="Нет списка32121"/>
    <w:next w:val="a9"/>
    <w:uiPriority w:val="99"/>
    <w:semiHidden/>
    <w:unhideWhenUsed/>
    <w:rsid w:val="002D379C"/>
  </w:style>
  <w:style w:type="numbering" w:customStyle="1" w:styleId="42121">
    <w:name w:val="Нет списка42121"/>
    <w:next w:val="a9"/>
    <w:uiPriority w:val="99"/>
    <w:semiHidden/>
    <w:unhideWhenUsed/>
    <w:rsid w:val="002D379C"/>
  </w:style>
  <w:style w:type="numbering" w:customStyle="1" w:styleId="122121">
    <w:name w:val="Нет списка122121"/>
    <w:next w:val="a9"/>
    <w:semiHidden/>
    <w:rsid w:val="002D379C"/>
  </w:style>
  <w:style w:type="numbering" w:customStyle="1" w:styleId="8121">
    <w:name w:val="Нет списка812"/>
    <w:next w:val="a9"/>
    <w:uiPriority w:val="99"/>
    <w:semiHidden/>
    <w:unhideWhenUsed/>
    <w:rsid w:val="002D379C"/>
  </w:style>
  <w:style w:type="numbering" w:customStyle="1" w:styleId="1612">
    <w:name w:val="Нет списка1612"/>
    <w:next w:val="a9"/>
    <w:uiPriority w:val="99"/>
    <w:semiHidden/>
    <w:unhideWhenUsed/>
    <w:rsid w:val="002D379C"/>
  </w:style>
  <w:style w:type="numbering" w:customStyle="1" w:styleId="11511">
    <w:name w:val="Нет списка11511"/>
    <w:next w:val="a9"/>
    <w:semiHidden/>
    <w:rsid w:val="002D379C"/>
  </w:style>
  <w:style w:type="numbering" w:customStyle="1" w:styleId="2511">
    <w:name w:val="Нет списка2511"/>
    <w:next w:val="a9"/>
    <w:uiPriority w:val="99"/>
    <w:semiHidden/>
    <w:unhideWhenUsed/>
    <w:rsid w:val="002D379C"/>
  </w:style>
  <w:style w:type="numbering" w:customStyle="1" w:styleId="111411">
    <w:name w:val="Нет списка111411"/>
    <w:next w:val="a9"/>
    <w:semiHidden/>
    <w:rsid w:val="002D379C"/>
  </w:style>
  <w:style w:type="numbering" w:customStyle="1" w:styleId="21311">
    <w:name w:val="Нет списка21311"/>
    <w:next w:val="a9"/>
    <w:uiPriority w:val="99"/>
    <w:semiHidden/>
    <w:unhideWhenUsed/>
    <w:rsid w:val="002D379C"/>
  </w:style>
  <w:style w:type="numbering" w:customStyle="1" w:styleId="1111311">
    <w:name w:val="Нет списка1111311"/>
    <w:next w:val="a9"/>
    <w:semiHidden/>
    <w:rsid w:val="002D379C"/>
  </w:style>
  <w:style w:type="numbering" w:customStyle="1" w:styleId="3411">
    <w:name w:val="Нет списка3411"/>
    <w:next w:val="a9"/>
    <w:uiPriority w:val="99"/>
    <w:semiHidden/>
    <w:unhideWhenUsed/>
    <w:rsid w:val="002D379C"/>
  </w:style>
  <w:style w:type="numbering" w:customStyle="1" w:styleId="4411">
    <w:name w:val="Нет списка4411"/>
    <w:next w:val="a9"/>
    <w:uiPriority w:val="99"/>
    <w:semiHidden/>
    <w:unhideWhenUsed/>
    <w:rsid w:val="002D379C"/>
  </w:style>
  <w:style w:type="numbering" w:customStyle="1" w:styleId="12411">
    <w:name w:val="Нет списка12411"/>
    <w:next w:val="a9"/>
    <w:semiHidden/>
    <w:rsid w:val="002D379C"/>
  </w:style>
  <w:style w:type="numbering" w:customStyle="1" w:styleId="5311">
    <w:name w:val="Нет списка5311"/>
    <w:next w:val="a9"/>
    <w:uiPriority w:val="99"/>
    <w:semiHidden/>
    <w:unhideWhenUsed/>
    <w:rsid w:val="002D379C"/>
  </w:style>
  <w:style w:type="numbering" w:customStyle="1" w:styleId="13311">
    <w:name w:val="Нет списка13311"/>
    <w:next w:val="a9"/>
    <w:semiHidden/>
    <w:rsid w:val="002D379C"/>
  </w:style>
  <w:style w:type="numbering" w:customStyle="1" w:styleId="22211">
    <w:name w:val="Нет списка22211"/>
    <w:next w:val="a9"/>
    <w:uiPriority w:val="99"/>
    <w:semiHidden/>
    <w:unhideWhenUsed/>
    <w:rsid w:val="002D379C"/>
  </w:style>
  <w:style w:type="numbering" w:customStyle="1" w:styleId="112211">
    <w:name w:val="Нет списка112211"/>
    <w:next w:val="a9"/>
    <w:semiHidden/>
    <w:rsid w:val="002D379C"/>
  </w:style>
  <w:style w:type="numbering" w:customStyle="1" w:styleId="31311">
    <w:name w:val="Нет списка31311"/>
    <w:next w:val="a9"/>
    <w:uiPriority w:val="99"/>
    <w:semiHidden/>
    <w:unhideWhenUsed/>
    <w:rsid w:val="002D379C"/>
  </w:style>
  <w:style w:type="numbering" w:customStyle="1" w:styleId="41311">
    <w:name w:val="Нет списка41311"/>
    <w:next w:val="a9"/>
    <w:uiPriority w:val="99"/>
    <w:semiHidden/>
    <w:unhideWhenUsed/>
    <w:rsid w:val="002D379C"/>
  </w:style>
  <w:style w:type="numbering" w:customStyle="1" w:styleId="121311">
    <w:name w:val="Нет списка121311"/>
    <w:next w:val="a9"/>
    <w:semiHidden/>
    <w:rsid w:val="002D379C"/>
  </w:style>
  <w:style w:type="numbering" w:customStyle="1" w:styleId="62110">
    <w:name w:val="Нет списка6211"/>
    <w:next w:val="a9"/>
    <w:semiHidden/>
    <w:rsid w:val="002D379C"/>
  </w:style>
  <w:style w:type="numbering" w:customStyle="1" w:styleId="14211">
    <w:name w:val="Нет списка14211"/>
    <w:next w:val="a9"/>
    <w:uiPriority w:val="99"/>
    <w:semiHidden/>
    <w:unhideWhenUsed/>
    <w:rsid w:val="002D379C"/>
  </w:style>
  <w:style w:type="numbering" w:customStyle="1" w:styleId="113211">
    <w:name w:val="Нет списка113211"/>
    <w:next w:val="a9"/>
    <w:semiHidden/>
    <w:rsid w:val="002D379C"/>
  </w:style>
  <w:style w:type="numbering" w:customStyle="1" w:styleId="23211">
    <w:name w:val="Нет списка23211"/>
    <w:next w:val="a9"/>
    <w:uiPriority w:val="99"/>
    <w:semiHidden/>
    <w:unhideWhenUsed/>
    <w:rsid w:val="002D379C"/>
  </w:style>
  <w:style w:type="numbering" w:customStyle="1" w:styleId="1112211">
    <w:name w:val="Нет списка1112211"/>
    <w:next w:val="a9"/>
    <w:semiHidden/>
    <w:rsid w:val="002D379C"/>
  </w:style>
  <w:style w:type="numbering" w:customStyle="1" w:styleId="32211">
    <w:name w:val="Нет списка32211"/>
    <w:next w:val="a9"/>
    <w:uiPriority w:val="99"/>
    <w:semiHidden/>
    <w:unhideWhenUsed/>
    <w:rsid w:val="002D379C"/>
  </w:style>
  <w:style w:type="numbering" w:customStyle="1" w:styleId="42211">
    <w:name w:val="Нет списка42211"/>
    <w:next w:val="a9"/>
    <w:uiPriority w:val="99"/>
    <w:semiHidden/>
    <w:unhideWhenUsed/>
    <w:rsid w:val="002D379C"/>
  </w:style>
  <w:style w:type="numbering" w:customStyle="1" w:styleId="122211">
    <w:name w:val="Нет списка122211"/>
    <w:next w:val="a9"/>
    <w:semiHidden/>
    <w:rsid w:val="002D379C"/>
  </w:style>
  <w:style w:type="table" w:customStyle="1" w:styleId="1720">
    <w:name w:val="Сетка таблицы172"/>
    <w:basedOn w:val="a8"/>
    <w:next w:val="aff3"/>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D379C"/>
  </w:style>
  <w:style w:type="table" w:customStyle="1" w:styleId="TableNormal">
    <w:name w:val="Table Normal"/>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D379C"/>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2D379C"/>
  </w:style>
  <w:style w:type="table" w:customStyle="1" w:styleId="TableNormal1">
    <w:name w:val="Table Normal1"/>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D379C"/>
  </w:style>
  <w:style w:type="table" w:customStyle="1" w:styleId="2010">
    <w:name w:val="Сетка таблицы201"/>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D379C"/>
  </w:style>
  <w:style w:type="table" w:customStyle="1" w:styleId="202">
    <w:name w:val="Сетка таблицы202"/>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2D379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2D379C"/>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2D379C"/>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2D379C"/>
    <w:rPr>
      <w:rFonts w:ascii="Calibri" w:eastAsia="Times New Roman" w:hAnsi="Calibri" w:cs="Times New Roman"/>
    </w:rPr>
  </w:style>
  <w:style w:type="character" w:customStyle="1" w:styleId="ConsNonformat0">
    <w:name w:val="ConsNonformat Знак"/>
    <w:link w:val="ConsNonformat"/>
    <w:locked/>
    <w:rsid w:val="002D379C"/>
    <w:rPr>
      <w:rFonts w:ascii="Consultant" w:eastAsia="Times New Roman" w:hAnsi="Consultant" w:cs="Times New Roman"/>
      <w:sz w:val="20"/>
      <w:szCs w:val="20"/>
      <w:lang w:eastAsia="ru-RU"/>
    </w:rPr>
  </w:style>
  <w:style w:type="paragraph" w:customStyle="1" w:styleId="Pa125">
    <w:name w:val="Pa12++5"/>
    <w:basedOn w:val="a6"/>
    <w:next w:val="a6"/>
    <w:rsid w:val="002D379C"/>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2D379C"/>
    <w:pPr>
      <w:widowControl w:val="0"/>
      <w:spacing w:after="120"/>
    </w:pPr>
    <w:rPr>
      <w:rFonts w:eastAsia="Times New Roman"/>
      <w:color w:val="auto"/>
      <w:lang w:eastAsia="ru-RU"/>
    </w:rPr>
  </w:style>
  <w:style w:type="paragraph" w:customStyle="1" w:styleId="CM21">
    <w:name w:val="CM21"/>
    <w:basedOn w:val="Default"/>
    <w:next w:val="Default"/>
    <w:rsid w:val="002D379C"/>
    <w:pPr>
      <w:widowControl w:val="0"/>
      <w:spacing w:after="835"/>
    </w:pPr>
    <w:rPr>
      <w:rFonts w:eastAsia="Times New Roman"/>
      <w:color w:val="auto"/>
      <w:lang w:eastAsia="ru-RU"/>
    </w:rPr>
  </w:style>
  <w:style w:type="paragraph" w:customStyle="1" w:styleId="CM22">
    <w:name w:val="CM22"/>
    <w:basedOn w:val="Default"/>
    <w:next w:val="Default"/>
    <w:rsid w:val="002D379C"/>
    <w:pPr>
      <w:widowControl w:val="0"/>
      <w:spacing w:after="225"/>
    </w:pPr>
    <w:rPr>
      <w:rFonts w:eastAsia="Times New Roman"/>
      <w:color w:val="auto"/>
      <w:lang w:eastAsia="ru-RU"/>
    </w:rPr>
  </w:style>
  <w:style w:type="character" w:customStyle="1" w:styleId="1ffff4">
    <w:name w:val="Стиль1 Знак"/>
    <w:basedOn w:val="a7"/>
    <w:rsid w:val="002D379C"/>
    <w:rPr>
      <w:rFonts w:ascii="Times New Roman" w:eastAsia="Times New Roman" w:hAnsi="Times New Roman" w:cs="Times New Roman"/>
      <w:b/>
      <w:sz w:val="28"/>
      <w:szCs w:val="24"/>
      <w:lang w:eastAsia="ru-RU"/>
    </w:rPr>
  </w:style>
  <w:style w:type="character" w:customStyle="1" w:styleId="link">
    <w:name w:val="link"/>
    <w:basedOn w:val="a7"/>
    <w:rsid w:val="002D379C"/>
    <w:rPr>
      <w:strike w:val="0"/>
      <w:dstrike w:val="0"/>
      <w:color w:val="008000"/>
      <w:u w:val="none"/>
      <w:effect w:val="none"/>
    </w:rPr>
  </w:style>
  <w:style w:type="paragraph" w:customStyle="1" w:styleId="CM20">
    <w:name w:val="CM20"/>
    <w:basedOn w:val="Default"/>
    <w:next w:val="Default"/>
    <w:rsid w:val="002D379C"/>
    <w:pPr>
      <w:widowControl w:val="0"/>
      <w:spacing w:after="318"/>
    </w:pPr>
    <w:rPr>
      <w:rFonts w:eastAsia="Times New Roman"/>
      <w:color w:val="auto"/>
      <w:lang w:eastAsia="ru-RU"/>
    </w:rPr>
  </w:style>
  <w:style w:type="paragraph" w:customStyle="1" w:styleId="CM1">
    <w:name w:val="CM1"/>
    <w:basedOn w:val="Default"/>
    <w:next w:val="Default"/>
    <w:rsid w:val="002D379C"/>
    <w:pPr>
      <w:widowControl w:val="0"/>
    </w:pPr>
    <w:rPr>
      <w:rFonts w:eastAsia="Times New Roman"/>
      <w:color w:val="auto"/>
      <w:lang w:eastAsia="ru-RU"/>
    </w:rPr>
  </w:style>
  <w:style w:type="paragraph" w:customStyle="1" w:styleId="CM2">
    <w:name w:val="CM2"/>
    <w:basedOn w:val="Default"/>
    <w:next w:val="Default"/>
    <w:rsid w:val="002D379C"/>
    <w:pPr>
      <w:widowControl w:val="0"/>
      <w:spacing w:line="220" w:lineRule="atLeast"/>
    </w:pPr>
    <w:rPr>
      <w:rFonts w:eastAsia="Times New Roman"/>
      <w:color w:val="auto"/>
      <w:lang w:eastAsia="ru-RU"/>
    </w:rPr>
  </w:style>
  <w:style w:type="paragraph" w:customStyle="1" w:styleId="CM3">
    <w:name w:val="CM3"/>
    <w:basedOn w:val="Default"/>
    <w:next w:val="Default"/>
    <w:rsid w:val="002D379C"/>
    <w:pPr>
      <w:widowControl w:val="0"/>
    </w:pPr>
    <w:rPr>
      <w:rFonts w:eastAsia="Times New Roman"/>
      <w:color w:val="auto"/>
      <w:lang w:eastAsia="ru-RU"/>
    </w:rPr>
  </w:style>
  <w:style w:type="paragraph" w:customStyle="1" w:styleId="CM23">
    <w:name w:val="CM23"/>
    <w:basedOn w:val="Default"/>
    <w:next w:val="Default"/>
    <w:rsid w:val="002D379C"/>
    <w:pPr>
      <w:widowControl w:val="0"/>
      <w:spacing w:after="680"/>
    </w:pPr>
    <w:rPr>
      <w:rFonts w:eastAsia="Times New Roman"/>
      <w:color w:val="auto"/>
      <w:lang w:eastAsia="ru-RU"/>
    </w:rPr>
  </w:style>
  <w:style w:type="paragraph" w:customStyle="1" w:styleId="CM5">
    <w:name w:val="CM5"/>
    <w:basedOn w:val="Default"/>
    <w:next w:val="Default"/>
    <w:rsid w:val="002D379C"/>
    <w:pPr>
      <w:widowControl w:val="0"/>
      <w:spacing w:line="276" w:lineRule="atLeast"/>
    </w:pPr>
    <w:rPr>
      <w:rFonts w:eastAsia="Times New Roman"/>
      <w:color w:val="auto"/>
      <w:lang w:eastAsia="ru-RU"/>
    </w:rPr>
  </w:style>
  <w:style w:type="paragraph" w:customStyle="1" w:styleId="CM6">
    <w:name w:val="CM6"/>
    <w:basedOn w:val="Default"/>
    <w:next w:val="Default"/>
    <w:rsid w:val="002D379C"/>
    <w:pPr>
      <w:widowControl w:val="0"/>
      <w:spacing w:line="276" w:lineRule="atLeast"/>
    </w:pPr>
    <w:rPr>
      <w:rFonts w:eastAsia="Times New Roman"/>
      <w:color w:val="auto"/>
      <w:lang w:eastAsia="ru-RU"/>
    </w:rPr>
  </w:style>
  <w:style w:type="paragraph" w:customStyle="1" w:styleId="CM7">
    <w:name w:val="CM7"/>
    <w:basedOn w:val="Default"/>
    <w:next w:val="Default"/>
    <w:rsid w:val="002D379C"/>
    <w:pPr>
      <w:widowControl w:val="0"/>
      <w:spacing w:line="276" w:lineRule="atLeast"/>
    </w:pPr>
    <w:rPr>
      <w:rFonts w:eastAsia="Times New Roman"/>
      <w:color w:val="auto"/>
      <w:lang w:eastAsia="ru-RU"/>
    </w:rPr>
  </w:style>
  <w:style w:type="paragraph" w:customStyle="1" w:styleId="CM8">
    <w:name w:val="CM8"/>
    <w:basedOn w:val="Default"/>
    <w:next w:val="Default"/>
    <w:rsid w:val="002D379C"/>
    <w:pPr>
      <w:widowControl w:val="0"/>
      <w:spacing w:line="276" w:lineRule="atLeast"/>
    </w:pPr>
    <w:rPr>
      <w:rFonts w:eastAsia="Times New Roman"/>
      <w:color w:val="auto"/>
      <w:lang w:eastAsia="ru-RU"/>
    </w:rPr>
  </w:style>
  <w:style w:type="paragraph" w:customStyle="1" w:styleId="CM9">
    <w:name w:val="CM9"/>
    <w:basedOn w:val="Default"/>
    <w:next w:val="Default"/>
    <w:rsid w:val="002D379C"/>
    <w:pPr>
      <w:widowControl w:val="0"/>
      <w:spacing w:line="220" w:lineRule="atLeast"/>
    </w:pPr>
    <w:rPr>
      <w:rFonts w:eastAsia="Times New Roman"/>
      <w:color w:val="auto"/>
      <w:lang w:eastAsia="ru-RU"/>
    </w:rPr>
  </w:style>
  <w:style w:type="paragraph" w:customStyle="1" w:styleId="CM10">
    <w:name w:val="CM10"/>
    <w:basedOn w:val="Default"/>
    <w:next w:val="Default"/>
    <w:rsid w:val="002D379C"/>
    <w:pPr>
      <w:widowControl w:val="0"/>
      <w:spacing w:line="220" w:lineRule="atLeast"/>
    </w:pPr>
    <w:rPr>
      <w:rFonts w:eastAsia="Times New Roman"/>
      <w:color w:val="auto"/>
      <w:lang w:eastAsia="ru-RU"/>
    </w:rPr>
  </w:style>
  <w:style w:type="paragraph" w:customStyle="1" w:styleId="CM11">
    <w:name w:val="CM11"/>
    <w:basedOn w:val="Default"/>
    <w:next w:val="Default"/>
    <w:rsid w:val="002D379C"/>
    <w:pPr>
      <w:widowControl w:val="0"/>
      <w:spacing w:line="220" w:lineRule="atLeast"/>
    </w:pPr>
    <w:rPr>
      <w:rFonts w:eastAsia="Times New Roman"/>
      <w:color w:val="auto"/>
      <w:lang w:eastAsia="ru-RU"/>
    </w:rPr>
  </w:style>
  <w:style w:type="paragraph" w:customStyle="1" w:styleId="CM12">
    <w:name w:val="CM12"/>
    <w:basedOn w:val="Default"/>
    <w:next w:val="Default"/>
    <w:rsid w:val="002D379C"/>
    <w:pPr>
      <w:widowControl w:val="0"/>
      <w:spacing w:line="220" w:lineRule="atLeast"/>
    </w:pPr>
    <w:rPr>
      <w:rFonts w:eastAsia="Times New Roman"/>
      <w:color w:val="auto"/>
      <w:lang w:eastAsia="ru-RU"/>
    </w:rPr>
  </w:style>
  <w:style w:type="paragraph" w:customStyle="1" w:styleId="CM25">
    <w:name w:val="CM25"/>
    <w:basedOn w:val="Default"/>
    <w:next w:val="Default"/>
    <w:rsid w:val="002D379C"/>
    <w:pPr>
      <w:widowControl w:val="0"/>
      <w:spacing w:after="55"/>
    </w:pPr>
    <w:rPr>
      <w:rFonts w:eastAsia="Times New Roman"/>
      <w:color w:val="auto"/>
      <w:lang w:eastAsia="ru-RU"/>
    </w:rPr>
  </w:style>
  <w:style w:type="paragraph" w:customStyle="1" w:styleId="CM14">
    <w:name w:val="CM14"/>
    <w:basedOn w:val="Default"/>
    <w:next w:val="Default"/>
    <w:rsid w:val="002D379C"/>
    <w:pPr>
      <w:widowControl w:val="0"/>
      <w:spacing w:line="220" w:lineRule="atLeast"/>
    </w:pPr>
    <w:rPr>
      <w:rFonts w:eastAsia="Times New Roman"/>
      <w:color w:val="auto"/>
      <w:lang w:eastAsia="ru-RU"/>
    </w:rPr>
  </w:style>
  <w:style w:type="paragraph" w:customStyle="1" w:styleId="CM15">
    <w:name w:val="CM15"/>
    <w:basedOn w:val="Default"/>
    <w:next w:val="Default"/>
    <w:rsid w:val="002D379C"/>
    <w:pPr>
      <w:widowControl w:val="0"/>
      <w:spacing w:line="220" w:lineRule="atLeast"/>
    </w:pPr>
    <w:rPr>
      <w:rFonts w:eastAsia="Times New Roman"/>
      <w:color w:val="auto"/>
      <w:lang w:eastAsia="ru-RU"/>
    </w:rPr>
  </w:style>
  <w:style w:type="paragraph" w:customStyle="1" w:styleId="CM16">
    <w:name w:val="CM16"/>
    <w:basedOn w:val="Default"/>
    <w:next w:val="Default"/>
    <w:rsid w:val="002D379C"/>
    <w:pPr>
      <w:widowControl w:val="0"/>
      <w:spacing w:line="276" w:lineRule="atLeast"/>
    </w:pPr>
    <w:rPr>
      <w:rFonts w:eastAsia="Times New Roman"/>
      <w:color w:val="auto"/>
      <w:lang w:eastAsia="ru-RU"/>
    </w:rPr>
  </w:style>
  <w:style w:type="paragraph" w:customStyle="1" w:styleId="CM17">
    <w:name w:val="CM17"/>
    <w:basedOn w:val="Default"/>
    <w:next w:val="Default"/>
    <w:rsid w:val="002D379C"/>
    <w:pPr>
      <w:widowControl w:val="0"/>
      <w:spacing w:line="276" w:lineRule="atLeast"/>
    </w:pPr>
    <w:rPr>
      <w:rFonts w:eastAsia="Times New Roman"/>
      <w:color w:val="auto"/>
      <w:lang w:eastAsia="ru-RU"/>
    </w:rPr>
  </w:style>
  <w:style w:type="paragraph" w:customStyle="1" w:styleId="afffffff4">
    <w:name w:val="Íàçâàíèå"/>
    <w:basedOn w:val="a6"/>
    <w:rsid w:val="002D379C"/>
    <w:pPr>
      <w:adjustRightInd/>
      <w:ind w:firstLine="0"/>
      <w:jc w:val="center"/>
    </w:pPr>
    <w:rPr>
      <w:bCs w:val="0"/>
    </w:rPr>
  </w:style>
  <w:style w:type="paragraph" w:customStyle="1" w:styleId="afffffff5">
    <w:name w:val="Формула"/>
    <w:basedOn w:val="a6"/>
    <w:next w:val="a6"/>
    <w:rsid w:val="002D379C"/>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2D379C"/>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2D379C"/>
    <w:pPr>
      <w:ind w:right="118" w:firstLine="0"/>
    </w:pPr>
    <w:rPr>
      <w:rFonts w:ascii="Arial" w:hAnsi="Arial"/>
      <w:bCs w:val="0"/>
      <w:sz w:val="20"/>
      <w:szCs w:val="20"/>
    </w:rPr>
  </w:style>
  <w:style w:type="character" w:customStyle="1" w:styleId="af90">
    <w:name w:val="af9"/>
    <w:basedOn w:val="a7"/>
    <w:rsid w:val="002D379C"/>
  </w:style>
  <w:style w:type="paragraph" w:styleId="5b">
    <w:name w:val="List Bullet 5"/>
    <w:basedOn w:val="a6"/>
    <w:autoRedefine/>
    <w:rsid w:val="002D379C"/>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2D379C"/>
    <w:pPr>
      <w:numPr>
        <w:ilvl w:val="2"/>
        <w:numId w:val="31"/>
      </w:numPr>
      <w:autoSpaceDE/>
      <w:autoSpaceDN/>
      <w:adjustRightInd/>
    </w:pPr>
    <w:rPr>
      <w:bCs w:val="0"/>
    </w:rPr>
  </w:style>
  <w:style w:type="character" w:customStyle="1" w:styleId="1ffff5">
    <w:name w:val="Пункт Знак1"/>
    <w:link w:val="a1"/>
    <w:locked/>
    <w:rsid w:val="002D379C"/>
    <w:rPr>
      <w:rFonts w:ascii="Times New Roman" w:eastAsia="Times New Roman" w:hAnsi="Times New Roman" w:cs="Times New Roman"/>
      <w:sz w:val="28"/>
      <w:szCs w:val="28"/>
      <w:lang w:eastAsia="ru-RU"/>
    </w:rPr>
  </w:style>
  <w:style w:type="paragraph" w:customStyle="1" w:styleId="afffffff8">
    <w:name w:val="!Подпись"/>
    <w:basedOn w:val="a6"/>
    <w:semiHidden/>
    <w:rsid w:val="002D379C"/>
    <w:pPr>
      <w:autoSpaceDE/>
      <w:autoSpaceDN/>
      <w:adjustRightInd/>
      <w:ind w:right="51" w:firstLine="0"/>
      <w:jc w:val="left"/>
    </w:pPr>
    <w:rPr>
      <w:b/>
      <w:sz w:val="24"/>
      <w:szCs w:val="24"/>
    </w:rPr>
  </w:style>
  <w:style w:type="paragraph" w:customStyle="1" w:styleId="auiue">
    <w:name w:val="au?iue"/>
    <w:rsid w:val="002D379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D379C"/>
    <w:pPr>
      <w:spacing w:line="240" w:lineRule="atLeast"/>
      <w:ind w:firstLine="567"/>
    </w:pPr>
    <w:rPr>
      <w:rFonts w:ascii="Arial" w:hAnsi="Arial"/>
      <w:sz w:val="20"/>
    </w:rPr>
  </w:style>
  <w:style w:type="paragraph" w:customStyle="1" w:styleId="afffffff9">
    <w:name w:val="Íîðìàëüíûé"/>
    <w:semiHidden/>
    <w:rsid w:val="002D379C"/>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D379C"/>
    <w:pPr>
      <w:tabs>
        <w:tab w:val="clear" w:pos="5880"/>
        <w:tab w:val="num" w:pos="0"/>
      </w:tabs>
      <w:autoSpaceDE/>
      <w:autoSpaceDN/>
      <w:adjustRightInd/>
      <w:ind w:left="1142" w:right="51" w:hanging="1142"/>
      <w:jc w:val="both"/>
    </w:pPr>
    <w:rPr>
      <w:rFonts w:eastAsia="Times New Roman"/>
      <w:color w:val="000000"/>
      <w:lang w:eastAsia="ru-RU"/>
      <w14:textFill>
        <w14:solidFill>
          <w14:srgbClr w14:val="000000">
            <w14:lumMod w14:val="50000"/>
          </w14:srgbClr>
        </w14:solidFill>
      </w14:textFill>
    </w:rPr>
  </w:style>
  <w:style w:type="character" w:customStyle="1" w:styleId="2ffd">
    <w:name w:val="Заголовок 2 жирный Знак"/>
    <w:basedOn w:val="a7"/>
    <w:link w:val="2ffc"/>
    <w:locked/>
    <w:rsid w:val="002D379C"/>
    <w:rPr>
      <w:rFonts w:ascii="Times New Roman" w:eastAsia="Times New Roman" w:hAnsi="Times New Roman" w:cs="Times New Roman"/>
      <w:b/>
      <w:bCs/>
      <w:sz w:val="28"/>
      <w:szCs w:val="28"/>
      <w:lang w:eastAsia="ru-RU"/>
    </w:rPr>
  </w:style>
  <w:style w:type="paragraph" w:customStyle="1" w:styleId="afffffffa">
    <w:name w:val="Письмо"/>
    <w:basedOn w:val="a6"/>
    <w:rsid w:val="002D379C"/>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2D379C"/>
    <w:rPr>
      <w:color w:val="605E5C"/>
      <w:shd w:val="clear" w:color="auto" w:fill="E1DFDD"/>
    </w:rPr>
  </w:style>
  <w:style w:type="numbering" w:customStyle="1" w:styleId="371">
    <w:name w:val="Нет списка37"/>
    <w:next w:val="a9"/>
    <w:uiPriority w:val="99"/>
    <w:semiHidden/>
    <w:unhideWhenUsed/>
    <w:rsid w:val="002D379C"/>
  </w:style>
  <w:style w:type="table" w:customStyle="1" w:styleId="203">
    <w:name w:val="Сетка таблицы203"/>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D379C"/>
  </w:style>
  <w:style w:type="table" w:customStyle="1" w:styleId="204">
    <w:name w:val="Сетка таблицы204"/>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2D379C"/>
    <w:rPr>
      <w:rFonts w:asciiTheme="majorHAnsi" w:eastAsiaTheme="majorEastAsia" w:hAnsiTheme="majorHAnsi" w:cstheme="majorBidi"/>
      <w:color w:val="570A09" w:themeColor="accent1" w:themeShade="7F"/>
      <w:sz w:val="24"/>
      <w:szCs w:val="24"/>
    </w:rPr>
  </w:style>
  <w:style w:type="character" w:customStyle="1" w:styleId="1ffff6">
    <w:name w:val="Основной текст1"/>
    <w:rsid w:val="008A00FB"/>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892FC0"/>
    <w:rPr>
      <w:color w:val="605E5C"/>
      <w:shd w:val="clear" w:color="auto" w:fill="E1DFDD"/>
    </w:rPr>
  </w:style>
  <w:style w:type="numbering" w:customStyle="1" w:styleId="391">
    <w:name w:val="Нет списка39"/>
    <w:next w:val="a9"/>
    <w:uiPriority w:val="99"/>
    <w:semiHidden/>
    <w:unhideWhenUsed/>
    <w:rsid w:val="00892FC0"/>
  </w:style>
  <w:style w:type="table" w:customStyle="1" w:styleId="900">
    <w:name w:val="Сетка таблицы90"/>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892FC0"/>
    <w:rPr>
      <w:color w:val="605E5C"/>
      <w:shd w:val="clear" w:color="auto" w:fill="E1DFDD"/>
    </w:rPr>
  </w:style>
  <w:style w:type="numbering" w:customStyle="1" w:styleId="401">
    <w:name w:val="Нет списка40"/>
    <w:next w:val="a9"/>
    <w:uiPriority w:val="99"/>
    <w:semiHidden/>
    <w:unhideWhenUsed/>
    <w:rsid w:val="00892FC0"/>
  </w:style>
  <w:style w:type="table" w:customStyle="1" w:styleId="940">
    <w:name w:val="Сетка таблицы94"/>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892FC0"/>
    <w:rPr>
      <w:color w:val="605E5C"/>
      <w:shd w:val="clear" w:color="auto" w:fill="E1DFDD"/>
    </w:rPr>
  </w:style>
  <w:style w:type="numbering" w:customStyle="1" w:styleId="471">
    <w:name w:val="Нет списка47"/>
    <w:next w:val="a9"/>
    <w:uiPriority w:val="99"/>
    <w:semiHidden/>
    <w:unhideWhenUsed/>
    <w:rsid w:val="00892FC0"/>
  </w:style>
  <w:style w:type="numbering" w:customStyle="1" w:styleId="1181">
    <w:name w:val="Нет списка118"/>
    <w:next w:val="a9"/>
    <w:uiPriority w:val="99"/>
    <w:semiHidden/>
    <w:unhideWhenUsed/>
    <w:rsid w:val="00892FC0"/>
  </w:style>
  <w:style w:type="table" w:customStyle="1" w:styleId="2011">
    <w:name w:val="Сетка таблицы201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892FC0"/>
  </w:style>
  <w:style w:type="numbering" w:customStyle="1" w:styleId="1191">
    <w:name w:val="Нет списка119"/>
    <w:next w:val="a9"/>
    <w:uiPriority w:val="99"/>
    <w:semiHidden/>
    <w:unhideWhenUsed/>
    <w:rsid w:val="00892FC0"/>
  </w:style>
  <w:style w:type="numbering" w:customStyle="1" w:styleId="11100">
    <w:name w:val="Нет списка1110"/>
    <w:next w:val="a9"/>
    <w:uiPriority w:val="99"/>
    <w:semiHidden/>
    <w:unhideWhenUsed/>
    <w:rsid w:val="00892FC0"/>
  </w:style>
  <w:style w:type="table" w:customStyle="1" w:styleId="-118">
    <w:name w:val="Цветная сетка - Акцент 118"/>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892FC0"/>
  </w:style>
  <w:style w:type="numbering" w:customStyle="1" w:styleId="11116">
    <w:name w:val="Нет списка11116"/>
    <w:next w:val="a9"/>
    <w:uiPriority w:val="99"/>
    <w:semiHidden/>
    <w:unhideWhenUsed/>
    <w:rsid w:val="00892FC0"/>
  </w:style>
  <w:style w:type="table" w:customStyle="1" w:styleId="716">
    <w:name w:val="Сетка таблицы716"/>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892FC0"/>
  </w:style>
  <w:style w:type="table" w:customStyle="1" w:styleId="11101">
    <w:name w:val="Сетка таблицы1110"/>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892FC0"/>
  </w:style>
  <w:style w:type="table" w:customStyle="1" w:styleId="-1113">
    <w:name w:val="Цветная сетка - Акцент 1113"/>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892FC0"/>
  </w:style>
  <w:style w:type="table" w:customStyle="1" w:styleId="1330">
    <w:name w:val="Сетка таблицы133"/>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892FC0"/>
  </w:style>
  <w:style w:type="table" w:customStyle="1" w:styleId="-1114">
    <w:name w:val="Цветной список - Акцент 111"/>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892FC0"/>
  </w:style>
  <w:style w:type="table" w:customStyle="1" w:styleId="173">
    <w:name w:val="Сетка таблицы173"/>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892FC0"/>
  </w:style>
  <w:style w:type="table" w:customStyle="1" w:styleId="1910">
    <w:name w:val="Сетка таблицы19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892FC0"/>
  </w:style>
  <w:style w:type="table" w:customStyle="1" w:styleId="205">
    <w:name w:val="Сетка таблицы205"/>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892FC0"/>
  </w:style>
  <w:style w:type="table" w:customStyle="1" w:styleId="2710">
    <w:name w:val="Сетка таблицы27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892FC0"/>
  </w:style>
  <w:style w:type="table" w:customStyle="1" w:styleId="2910">
    <w:name w:val="Сетка таблицы29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892FC0"/>
  </w:style>
  <w:style w:type="table" w:customStyle="1" w:styleId="3010">
    <w:name w:val="Сетка таблицы3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892FC0"/>
  </w:style>
  <w:style w:type="table" w:customStyle="1" w:styleId="4010">
    <w:name w:val="Сетка таблицы4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892FC0"/>
  </w:style>
  <w:style w:type="table" w:customStyle="1" w:styleId="501">
    <w:name w:val="Сетка таблицы5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892FC0"/>
  </w:style>
  <w:style w:type="table" w:customStyle="1" w:styleId="601">
    <w:name w:val="Сетка таблицы6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892FC0"/>
  </w:style>
  <w:style w:type="table" w:customStyle="1" w:styleId="801">
    <w:name w:val="Сетка таблицы801"/>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892FC0"/>
  </w:style>
  <w:style w:type="table" w:customStyle="1" w:styleId="-11410">
    <w:name w:val="Цветная сетка - Акцент 114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892FC0"/>
  </w:style>
  <w:style w:type="numbering" w:customStyle="1" w:styleId="1125">
    <w:name w:val="Нет списка1125"/>
    <w:next w:val="a9"/>
    <w:uiPriority w:val="99"/>
    <w:semiHidden/>
    <w:unhideWhenUsed/>
    <w:rsid w:val="00892FC0"/>
  </w:style>
  <w:style w:type="numbering" w:customStyle="1" w:styleId="2162">
    <w:name w:val="Нет списка216"/>
    <w:next w:val="a9"/>
    <w:uiPriority w:val="99"/>
    <w:semiHidden/>
    <w:unhideWhenUsed/>
    <w:rsid w:val="00892FC0"/>
  </w:style>
  <w:style w:type="numbering" w:customStyle="1" w:styleId="3161">
    <w:name w:val="Нет списка316"/>
    <w:next w:val="a9"/>
    <w:uiPriority w:val="99"/>
    <w:semiHidden/>
    <w:unhideWhenUsed/>
    <w:rsid w:val="00892FC0"/>
  </w:style>
  <w:style w:type="table" w:customStyle="1" w:styleId="-11510">
    <w:name w:val="Цветная сетка - Акцент 115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892FC0"/>
  </w:style>
  <w:style w:type="table" w:customStyle="1" w:styleId="-12110">
    <w:name w:val="Цветная сетка - Акцент 121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892FC0"/>
  </w:style>
  <w:style w:type="numbering" w:customStyle="1" w:styleId="111115">
    <w:name w:val="Нет списка111115"/>
    <w:next w:val="a9"/>
    <w:uiPriority w:val="99"/>
    <w:semiHidden/>
    <w:unhideWhenUsed/>
    <w:rsid w:val="00892FC0"/>
  </w:style>
  <w:style w:type="numbering" w:customStyle="1" w:styleId="21150">
    <w:name w:val="Нет списка2115"/>
    <w:next w:val="a9"/>
    <w:uiPriority w:val="99"/>
    <w:semiHidden/>
    <w:unhideWhenUsed/>
    <w:rsid w:val="00892FC0"/>
  </w:style>
  <w:style w:type="numbering" w:customStyle="1" w:styleId="3114">
    <w:name w:val="Нет списка3114"/>
    <w:next w:val="a9"/>
    <w:uiPriority w:val="99"/>
    <w:semiHidden/>
    <w:unhideWhenUsed/>
    <w:rsid w:val="00892FC0"/>
  </w:style>
  <w:style w:type="table" w:customStyle="1" w:styleId="-111110">
    <w:name w:val="Цветная сетка - Акцент 1111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892FC0"/>
  </w:style>
  <w:style w:type="numbering" w:customStyle="1" w:styleId="11111113">
    <w:name w:val="Нет списка11111113"/>
    <w:next w:val="a9"/>
    <w:semiHidden/>
    <w:rsid w:val="00892FC0"/>
  </w:style>
  <w:style w:type="numbering" w:customStyle="1" w:styleId="5142">
    <w:name w:val="Нет списка514"/>
    <w:next w:val="a9"/>
    <w:uiPriority w:val="99"/>
    <w:semiHidden/>
    <w:unhideWhenUsed/>
    <w:rsid w:val="00892FC0"/>
  </w:style>
  <w:style w:type="numbering" w:customStyle="1" w:styleId="1314">
    <w:name w:val="Нет списка1314"/>
    <w:next w:val="a9"/>
    <w:uiPriority w:val="99"/>
    <w:semiHidden/>
    <w:unhideWhenUsed/>
    <w:rsid w:val="00892FC0"/>
  </w:style>
  <w:style w:type="numbering" w:customStyle="1" w:styleId="111111113">
    <w:name w:val="Нет списка111111113"/>
    <w:next w:val="a9"/>
    <w:semiHidden/>
    <w:rsid w:val="00892FC0"/>
  </w:style>
  <w:style w:type="numbering" w:customStyle="1" w:styleId="21113">
    <w:name w:val="Нет списка21113"/>
    <w:next w:val="a9"/>
    <w:uiPriority w:val="99"/>
    <w:semiHidden/>
    <w:unhideWhenUsed/>
    <w:rsid w:val="00892FC0"/>
  </w:style>
  <w:style w:type="numbering" w:customStyle="1" w:styleId="1111111112">
    <w:name w:val="Нет списка1111111112"/>
    <w:next w:val="a9"/>
    <w:semiHidden/>
    <w:rsid w:val="00892FC0"/>
  </w:style>
  <w:style w:type="numbering" w:customStyle="1" w:styleId="2111110">
    <w:name w:val="Нет списка211111"/>
    <w:next w:val="a9"/>
    <w:uiPriority w:val="99"/>
    <w:semiHidden/>
    <w:unhideWhenUsed/>
    <w:rsid w:val="00892FC0"/>
  </w:style>
  <w:style w:type="numbering" w:customStyle="1" w:styleId="11111111111">
    <w:name w:val="Нет списка11111111111"/>
    <w:next w:val="a9"/>
    <w:semiHidden/>
    <w:rsid w:val="00892FC0"/>
  </w:style>
  <w:style w:type="numbering" w:customStyle="1" w:styleId="4114">
    <w:name w:val="Нет списка4114"/>
    <w:next w:val="a9"/>
    <w:uiPriority w:val="99"/>
    <w:semiHidden/>
    <w:unhideWhenUsed/>
    <w:rsid w:val="00892FC0"/>
  </w:style>
  <w:style w:type="numbering" w:customStyle="1" w:styleId="12114">
    <w:name w:val="Нет списка12114"/>
    <w:next w:val="a9"/>
    <w:semiHidden/>
    <w:rsid w:val="00892FC0"/>
  </w:style>
  <w:style w:type="numbering" w:customStyle="1" w:styleId="51130">
    <w:name w:val="Нет списка5113"/>
    <w:next w:val="a9"/>
    <w:uiPriority w:val="99"/>
    <w:semiHidden/>
    <w:unhideWhenUsed/>
    <w:rsid w:val="00892FC0"/>
  </w:style>
  <w:style w:type="numbering" w:customStyle="1" w:styleId="13113">
    <w:name w:val="Нет списка13113"/>
    <w:next w:val="a9"/>
    <w:semiHidden/>
    <w:rsid w:val="00892FC0"/>
  </w:style>
  <w:style w:type="numbering" w:customStyle="1" w:styleId="2250">
    <w:name w:val="Нет списка225"/>
    <w:next w:val="a9"/>
    <w:uiPriority w:val="99"/>
    <w:semiHidden/>
    <w:unhideWhenUsed/>
    <w:rsid w:val="00892FC0"/>
  </w:style>
  <w:style w:type="numbering" w:customStyle="1" w:styleId="11214">
    <w:name w:val="Нет списка11214"/>
    <w:next w:val="a9"/>
    <w:semiHidden/>
    <w:rsid w:val="00892FC0"/>
  </w:style>
  <w:style w:type="numbering" w:customStyle="1" w:styleId="31113">
    <w:name w:val="Нет списка31113"/>
    <w:next w:val="a9"/>
    <w:uiPriority w:val="99"/>
    <w:semiHidden/>
    <w:unhideWhenUsed/>
    <w:rsid w:val="00892FC0"/>
  </w:style>
  <w:style w:type="numbering" w:customStyle="1" w:styleId="41113">
    <w:name w:val="Нет списка41113"/>
    <w:next w:val="a9"/>
    <w:uiPriority w:val="99"/>
    <w:semiHidden/>
    <w:unhideWhenUsed/>
    <w:rsid w:val="00892FC0"/>
  </w:style>
  <w:style w:type="numbering" w:customStyle="1" w:styleId="121113">
    <w:name w:val="Нет списка121113"/>
    <w:next w:val="a9"/>
    <w:semiHidden/>
    <w:rsid w:val="00892FC0"/>
  </w:style>
  <w:style w:type="numbering" w:customStyle="1" w:styleId="6142">
    <w:name w:val="Нет списка614"/>
    <w:next w:val="a9"/>
    <w:semiHidden/>
    <w:rsid w:val="00892FC0"/>
  </w:style>
  <w:style w:type="numbering" w:customStyle="1" w:styleId="1414">
    <w:name w:val="Нет списка1414"/>
    <w:next w:val="a9"/>
    <w:uiPriority w:val="99"/>
    <w:semiHidden/>
    <w:unhideWhenUsed/>
    <w:rsid w:val="00892FC0"/>
  </w:style>
  <w:style w:type="numbering" w:customStyle="1" w:styleId="1135">
    <w:name w:val="Нет списка1135"/>
    <w:next w:val="a9"/>
    <w:semiHidden/>
    <w:rsid w:val="00892FC0"/>
  </w:style>
  <w:style w:type="numbering" w:customStyle="1" w:styleId="235">
    <w:name w:val="Нет списка235"/>
    <w:next w:val="a9"/>
    <w:uiPriority w:val="99"/>
    <w:semiHidden/>
    <w:unhideWhenUsed/>
    <w:rsid w:val="00892FC0"/>
  </w:style>
  <w:style w:type="numbering" w:customStyle="1" w:styleId="11125">
    <w:name w:val="Нет списка11125"/>
    <w:next w:val="a9"/>
    <w:semiHidden/>
    <w:rsid w:val="00892FC0"/>
  </w:style>
  <w:style w:type="numbering" w:customStyle="1" w:styleId="3250">
    <w:name w:val="Нет списка325"/>
    <w:next w:val="a9"/>
    <w:uiPriority w:val="99"/>
    <w:semiHidden/>
    <w:unhideWhenUsed/>
    <w:rsid w:val="00892FC0"/>
  </w:style>
  <w:style w:type="numbering" w:customStyle="1" w:styleId="425">
    <w:name w:val="Нет списка425"/>
    <w:next w:val="a9"/>
    <w:uiPriority w:val="99"/>
    <w:semiHidden/>
    <w:unhideWhenUsed/>
    <w:rsid w:val="00892FC0"/>
  </w:style>
  <w:style w:type="numbering" w:customStyle="1" w:styleId="1225">
    <w:name w:val="Нет списка1225"/>
    <w:next w:val="a9"/>
    <w:semiHidden/>
    <w:rsid w:val="00892FC0"/>
  </w:style>
  <w:style w:type="numbering" w:customStyle="1" w:styleId="7132">
    <w:name w:val="Нет списка713"/>
    <w:next w:val="a9"/>
    <w:uiPriority w:val="99"/>
    <w:semiHidden/>
    <w:unhideWhenUsed/>
    <w:rsid w:val="00892FC0"/>
  </w:style>
  <w:style w:type="numbering" w:customStyle="1" w:styleId="1513">
    <w:name w:val="Нет списка1513"/>
    <w:next w:val="a9"/>
    <w:semiHidden/>
    <w:unhideWhenUsed/>
    <w:rsid w:val="00892FC0"/>
  </w:style>
  <w:style w:type="numbering" w:customStyle="1" w:styleId="1144">
    <w:name w:val="Нет списка1144"/>
    <w:next w:val="a9"/>
    <w:semiHidden/>
    <w:rsid w:val="00892FC0"/>
  </w:style>
  <w:style w:type="numbering" w:customStyle="1" w:styleId="244">
    <w:name w:val="Нет списка244"/>
    <w:next w:val="a9"/>
    <w:uiPriority w:val="99"/>
    <w:semiHidden/>
    <w:unhideWhenUsed/>
    <w:rsid w:val="00892FC0"/>
  </w:style>
  <w:style w:type="numbering" w:customStyle="1" w:styleId="11134">
    <w:name w:val="Нет списка11134"/>
    <w:next w:val="a9"/>
    <w:semiHidden/>
    <w:rsid w:val="00892FC0"/>
  </w:style>
  <w:style w:type="numbering" w:customStyle="1" w:styleId="334">
    <w:name w:val="Нет списка334"/>
    <w:next w:val="a9"/>
    <w:uiPriority w:val="99"/>
    <w:semiHidden/>
    <w:unhideWhenUsed/>
    <w:rsid w:val="00892FC0"/>
  </w:style>
  <w:style w:type="numbering" w:customStyle="1" w:styleId="434">
    <w:name w:val="Нет списка434"/>
    <w:next w:val="a9"/>
    <w:uiPriority w:val="99"/>
    <w:semiHidden/>
    <w:unhideWhenUsed/>
    <w:rsid w:val="00892FC0"/>
  </w:style>
  <w:style w:type="numbering" w:customStyle="1" w:styleId="1234">
    <w:name w:val="Нет списка1234"/>
    <w:next w:val="a9"/>
    <w:semiHidden/>
    <w:rsid w:val="00892FC0"/>
  </w:style>
  <w:style w:type="numbering" w:customStyle="1" w:styleId="524">
    <w:name w:val="Нет списка524"/>
    <w:next w:val="a9"/>
    <w:uiPriority w:val="99"/>
    <w:semiHidden/>
    <w:unhideWhenUsed/>
    <w:rsid w:val="00892FC0"/>
  </w:style>
  <w:style w:type="numbering" w:customStyle="1" w:styleId="1324">
    <w:name w:val="Нет списка1324"/>
    <w:next w:val="a9"/>
    <w:uiPriority w:val="99"/>
    <w:semiHidden/>
    <w:unhideWhenUsed/>
    <w:rsid w:val="00892FC0"/>
  </w:style>
  <w:style w:type="numbering" w:customStyle="1" w:styleId="111124">
    <w:name w:val="Нет списка111124"/>
    <w:next w:val="a9"/>
    <w:semiHidden/>
    <w:rsid w:val="00892FC0"/>
  </w:style>
  <w:style w:type="numbering" w:customStyle="1" w:styleId="2124">
    <w:name w:val="Нет списка2124"/>
    <w:next w:val="a9"/>
    <w:uiPriority w:val="99"/>
    <w:semiHidden/>
    <w:unhideWhenUsed/>
    <w:rsid w:val="00892FC0"/>
  </w:style>
  <w:style w:type="numbering" w:customStyle="1" w:styleId="1111122">
    <w:name w:val="Нет списка1111122"/>
    <w:next w:val="a9"/>
    <w:semiHidden/>
    <w:rsid w:val="00892FC0"/>
  </w:style>
  <w:style w:type="numbering" w:customStyle="1" w:styleId="21122">
    <w:name w:val="Нет списка21122"/>
    <w:next w:val="a9"/>
    <w:uiPriority w:val="99"/>
    <w:semiHidden/>
    <w:unhideWhenUsed/>
    <w:rsid w:val="00892FC0"/>
  </w:style>
  <w:style w:type="numbering" w:customStyle="1" w:styleId="11111122">
    <w:name w:val="Нет списка11111122"/>
    <w:next w:val="a9"/>
    <w:semiHidden/>
    <w:rsid w:val="00892FC0"/>
  </w:style>
  <w:style w:type="numbering" w:customStyle="1" w:styleId="3124">
    <w:name w:val="Нет списка3124"/>
    <w:next w:val="a9"/>
    <w:uiPriority w:val="99"/>
    <w:semiHidden/>
    <w:unhideWhenUsed/>
    <w:rsid w:val="00892FC0"/>
  </w:style>
  <w:style w:type="numbering" w:customStyle="1" w:styleId="4124">
    <w:name w:val="Нет списка4124"/>
    <w:next w:val="a9"/>
    <w:uiPriority w:val="99"/>
    <w:semiHidden/>
    <w:unhideWhenUsed/>
    <w:rsid w:val="00892FC0"/>
  </w:style>
  <w:style w:type="numbering" w:customStyle="1" w:styleId="12124">
    <w:name w:val="Нет списка12124"/>
    <w:next w:val="a9"/>
    <w:semiHidden/>
    <w:rsid w:val="00892FC0"/>
  </w:style>
  <w:style w:type="numbering" w:customStyle="1" w:styleId="511110">
    <w:name w:val="Нет списка51111"/>
    <w:next w:val="a9"/>
    <w:uiPriority w:val="99"/>
    <w:semiHidden/>
    <w:unhideWhenUsed/>
    <w:rsid w:val="00892FC0"/>
  </w:style>
  <w:style w:type="numbering" w:customStyle="1" w:styleId="131111">
    <w:name w:val="Нет списка131111"/>
    <w:next w:val="a9"/>
    <w:semiHidden/>
    <w:rsid w:val="00892FC0"/>
  </w:style>
  <w:style w:type="numbering" w:customStyle="1" w:styleId="22140">
    <w:name w:val="Нет списка2214"/>
    <w:next w:val="a9"/>
    <w:uiPriority w:val="99"/>
    <w:semiHidden/>
    <w:unhideWhenUsed/>
    <w:rsid w:val="00892FC0"/>
  </w:style>
  <w:style w:type="numbering" w:customStyle="1" w:styleId="112113">
    <w:name w:val="Нет списка112113"/>
    <w:next w:val="a9"/>
    <w:semiHidden/>
    <w:rsid w:val="00892FC0"/>
  </w:style>
  <w:style w:type="numbering" w:customStyle="1" w:styleId="3111110">
    <w:name w:val="Нет списка311111"/>
    <w:next w:val="a9"/>
    <w:uiPriority w:val="99"/>
    <w:semiHidden/>
    <w:unhideWhenUsed/>
    <w:rsid w:val="00892FC0"/>
  </w:style>
  <w:style w:type="numbering" w:customStyle="1" w:styleId="411111">
    <w:name w:val="Нет списка411111"/>
    <w:next w:val="a9"/>
    <w:uiPriority w:val="99"/>
    <w:semiHidden/>
    <w:unhideWhenUsed/>
    <w:rsid w:val="00892FC0"/>
  </w:style>
  <w:style w:type="numbering" w:customStyle="1" w:styleId="1211111">
    <w:name w:val="Нет списка1211111"/>
    <w:next w:val="a9"/>
    <w:semiHidden/>
    <w:rsid w:val="00892FC0"/>
  </w:style>
  <w:style w:type="numbering" w:customStyle="1" w:styleId="61130">
    <w:name w:val="Нет списка6113"/>
    <w:next w:val="a9"/>
    <w:semiHidden/>
    <w:rsid w:val="00892FC0"/>
  </w:style>
  <w:style w:type="numbering" w:customStyle="1" w:styleId="14113">
    <w:name w:val="Нет списка14113"/>
    <w:next w:val="a9"/>
    <w:uiPriority w:val="99"/>
    <w:semiHidden/>
    <w:unhideWhenUsed/>
    <w:rsid w:val="00892FC0"/>
  </w:style>
  <w:style w:type="numbering" w:customStyle="1" w:styleId="11314">
    <w:name w:val="Нет списка11314"/>
    <w:next w:val="a9"/>
    <w:semiHidden/>
    <w:rsid w:val="00892FC0"/>
  </w:style>
  <w:style w:type="numbering" w:customStyle="1" w:styleId="2314">
    <w:name w:val="Нет списка2314"/>
    <w:next w:val="a9"/>
    <w:uiPriority w:val="99"/>
    <w:semiHidden/>
    <w:unhideWhenUsed/>
    <w:rsid w:val="00892FC0"/>
  </w:style>
  <w:style w:type="numbering" w:customStyle="1" w:styleId="111214">
    <w:name w:val="Нет списка111214"/>
    <w:next w:val="a9"/>
    <w:semiHidden/>
    <w:rsid w:val="00892FC0"/>
  </w:style>
  <w:style w:type="numbering" w:customStyle="1" w:styleId="3214">
    <w:name w:val="Нет списка3214"/>
    <w:next w:val="a9"/>
    <w:uiPriority w:val="99"/>
    <w:semiHidden/>
    <w:unhideWhenUsed/>
    <w:rsid w:val="00892FC0"/>
  </w:style>
  <w:style w:type="numbering" w:customStyle="1" w:styleId="4214">
    <w:name w:val="Нет списка4214"/>
    <w:next w:val="a9"/>
    <w:uiPriority w:val="99"/>
    <w:semiHidden/>
    <w:unhideWhenUsed/>
    <w:rsid w:val="00892FC0"/>
  </w:style>
  <w:style w:type="numbering" w:customStyle="1" w:styleId="12214">
    <w:name w:val="Нет списка12214"/>
    <w:next w:val="a9"/>
    <w:semiHidden/>
    <w:rsid w:val="00892FC0"/>
  </w:style>
  <w:style w:type="numbering" w:customStyle="1" w:styleId="71110">
    <w:name w:val="Нет списка7111"/>
    <w:next w:val="a9"/>
    <w:uiPriority w:val="99"/>
    <w:semiHidden/>
    <w:unhideWhenUsed/>
    <w:rsid w:val="00892FC0"/>
  </w:style>
  <w:style w:type="numbering" w:customStyle="1" w:styleId="151110">
    <w:name w:val="Нет списка15111"/>
    <w:next w:val="a9"/>
    <w:uiPriority w:val="99"/>
    <w:semiHidden/>
    <w:unhideWhenUsed/>
    <w:rsid w:val="00892FC0"/>
  </w:style>
  <w:style w:type="numbering" w:customStyle="1" w:styleId="114120">
    <w:name w:val="Нет списка11412"/>
    <w:next w:val="a9"/>
    <w:semiHidden/>
    <w:rsid w:val="00892FC0"/>
  </w:style>
  <w:style w:type="numbering" w:customStyle="1" w:styleId="2412">
    <w:name w:val="Нет списка2412"/>
    <w:next w:val="a9"/>
    <w:uiPriority w:val="99"/>
    <w:semiHidden/>
    <w:unhideWhenUsed/>
    <w:rsid w:val="00892FC0"/>
  </w:style>
  <w:style w:type="numbering" w:customStyle="1" w:styleId="111312">
    <w:name w:val="Нет списка111312"/>
    <w:next w:val="a9"/>
    <w:semiHidden/>
    <w:rsid w:val="00892FC0"/>
  </w:style>
  <w:style w:type="numbering" w:customStyle="1" w:styleId="21212">
    <w:name w:val="Нет списка21212"/>
    <w:next w:val="a9"/>
    <w:uiPriority w:val="99"/>
    <w:semiHidden/>
    <w:unhideWhenUsed/>
    <w:rsid w:val="00892FC0"/>
  </w:style>
  <w:style w:type="numbering" w:customStyle="1" w:styleId="1111212">
    <w:name w:val="Нет списка1111212"/>
    <w:next w:val="a9"/>
    <w:semiHidden/>
    <w:rsid w:val="00892FC0"/>
  </w:style>
  <w:style w:type="table" w:customStyle="1" w:styleId="112110">
    <w:name w:val="Сетка таблицы112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892FC0"/>
  </w:style>
  <w:style w:type="numbering" w:customStyle="1" w:styleId="4312">
    <w:name w:val="Нет списка4312"/>
    <w:next w:val="a9"/>
    <w:uiPriority w:val="99"/>
    <w:semiHidden/>
    <w:unhideWhenUsed/>
    <w:rsid w:val="00892FC0"/>
  </w:style>
  <w:style w:type="numbering" w:customStyle="1" w:styleId="12312">
    <w:name w:val="Нет списка12312"/>
    <w:next w:val="a9"/>
    <w:semiHidden/>
    <w:rsid w:val="00892FC0"/>
  </w:style>
  <w:style w:type="numbering" w:customStyle="1" w:styleId="5212">
    <w:name w:val="Нет списка5212"/>
    <w:next w:val="a9"/>
    <w:uiPriority w:val="99"/>
    <w:semiHidden/>
    <w:unhideWhenUsed/>
    <w:rsid w:val="00892FC0"/>
  </w:style>
  <w:style w:type="numbering" w:customStyle="1" w:styleId="13212">
    <w:name w:val="Нет списка13212"/>
    <w:next w:val="a9"/>
    <w:semiHidden/>
    <w:rsid w:val="00892FC0"/>
  </w:style>
  <w:style w:type="numbering" w:customStyle="1" w:styleId="22112">
    <w:name w:val="Нет списка22112"/>
    <w:next w:val="a9"/>
    <w:uiPriority w:val="99"/>
    <w:semiHidden/>
    <w:unhideWhenUsed/>
    <w:rsid w:val="00892FC0"/>
  </w:style>
  <w:style w:type="numbering" w:customStyle="1" w:styleId="1121111">
    <w:name w:val="Нет списка1121111"/>
    <w:next w:val="a9"/>
    <w:semiHidden/>
    <w:rsid w:val="00892FC0"/>
  </w:style>
  <w:style w:type="numbering" w:customStyle="1" w:styleId="31212">
    <w:name w:val="Нет списка31212"/>
    <w:next w:val="a9"/>
    <w:uiPriority w:val="99"/>
    <w:semiHidden/>
    <w:unhideWhenUsed/>
    <w:rsid w:val="00892FC0"/>
  </w:style>
  <w:style w:type="numbering" w:customStyle="1" w:styleId="41212">
    <w:name w:val="Нет списка41212"/>
    <w:next w:val="a9"/>
    <w:uiPriority w:val="99"/>
    <w:semiHidden/>
    <w:unhideWhenUsed/>
    <w:rsid w:val="00892FC0"/>
  </w:style>
  <w:style w:type="numbering" w:customStyle="1" w:styleId="121212">
    <w:name w:val="Нет списка121212"/>
    <w:next w:val="a9"/>
    <w:semiHidden/>
    <w:rsid w:val="00892FC0"/>
  </w:style>
  <w:style w:type="numbering" w:customStyle="1" w:styleId="611110">
    <w:name w:val="Нет списка61111"/>
    <w:next w:val="a9"/>
    <w:semiHidden/>
    <w:rsid w:val="00892FC0"/>
  </w:style>
  <w:style w:type="numbering" w:customStyle="1" w:styleId="141111">
    <w:name w:val="Нет списка141111"/>
    <w:next w:val="a9"/>
    <w:uiPriority w:val="99"/>
    <w:semiHidden/>
    <w:unhideWhenUsed/>
    <w:rsid w:val="00892FC0"/>
  </w:style>
  <w:style w:type="numbering" w:customStyle="1" w:styleId="113112">
    <w:name w:val="Нет списка113112"/>
    <w:next w:val="a9"/>
    <w:semiHidden/>
    <w:rsid w:val="00892FC0"/>
  </w:style>
  <w:style w:type="table" w:customStyle="1" w:styleId="131110">
    <w:name w:val="Сетка таблицы131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892FC0"/>
  </w:style>
  <w:style w:type="numbering" w:customStyle="1" w:styleId="1112112">
    <w:name w:val="Нет списка1112112"/>
    <w:next w:val="a9"/>
    <w:semiHidden/>
    <w:rsid w:val="00892FC0"/>
  </w:style>
  <w:style w:type="numbering" w:customStyle="1" w:styleId="32112">
    <w:name w:val="Нет списка32112"/>
    <w:next w:val="a9"/>
    <w:uiPriority w:val="99"/>
    <w:semiHidden/>
    <w:unhideWhenUsed/>
    <w:rsid w:val="00892FC0"/>
  </w:style>
  <w:style w:type="numbering" w:customStyle="1" w:styleId="42112">
    <w:name w:val="Нет списка42112"/>
    <w:next w:val="a9"/>
    <w:uiPriority w:val="99"/>
    <w:semiHidden/>
    <w:unhideWhenUsed/>
    <w:rsid w:val="00892FC0"/>
  </w:style>
  <w:style w:type="numbering" w:customStyle="1" w:styleId="122112">
    <w:name w:val="Нет списка122112"/>
    <w:next w:val="a9"/>
    <w:semiHidden/>
    <w:rsid w:val="00892FC0"/>
  </w:style>
  <w:style w:type="numbering" w:customStyle="1" w:styleId="8131">
    <w:name w:val="Нет списка813"/>
    <w:next w:val="a9"/>
    <w:uiPriority w:val="99"/>
    <w:semiHidden/>
    <w:unhideWhenUsed/>
    <w:rsid w:val="00892FC0"/>
  </w:style>
  <w:style w:type="numbering" w:customStyle="1" w:styleId="1613">
    <w:name w:val="Нет списка1613"/>
    <w:next w:val="a9"/>
    <w:uiPriority w:val="99"/>
    <w:semiHidden/>
    <w:unhideWhenUsed/>
    <w:rsid w:val="00892FC0"/>
  </w:style>
  <w:style w:type="numbering" w:customStyle="1" w:styleId="1153">
    <w:name w:val="Нет списка1153"/>
    <w:next w:val="a9"/>
    <w:semiHidden/>
    <w:rsid w:val="00892FC0"/>
  </w:style>
  <w:style w:type="numbering" w:customStyle="1" w:styleId="253">
    <w:name w:val="Нет списка253"/>
    <w:next w:val="a9"/>
    <w:uiPriority w:val="99"/>
    <w:semiHidden/>
    <w:unhideWhenUsed/>
    <w:rsid w:val="00892FC0"/>
  </w:style>
  <w:style w:type="numbering" w:customStyle="1" w:styleId="11143">
    <w:name w:val="Нет списка11143"/>
    <w:next w:val="a9"/>
    <w:semiHidden/>
    <w:rsid w:val="00892FC0"/>
  </w:style>
  <w:style w:type="numbering" w:customStyle="1" w:styleId="2133">
    <w:name w:val="Нет списка2133"/>
    <w:next w:val="a9"/>
    <w:uiPriority w:val="99"/>
    <w:semiHidden/>
    <w:unhideWhenUsed/>
    <w:rsid w:val="00892FC0"/>
  </w:style>
  <w:style w:type="numbering" w:customStyle="1" w:styleId="111133">
    <w:name w:val="Нет списка111133"/>
    <w:next w:val="a9"/>
    <w:semiHidden/>
    <w:rsid w:val="00892FC0"/>
  </w:style>
  <w:style w:type="table" w:customStyle="1" w:styleId="113110">
    <w:name w:val="Сетка таблицы113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892FC0"/>
  </w:style>
  <w:style w:type="numbering" w:customStyle="1" w:styleId="443">
    <w:name w:val="Нет списка443"/>
    <w:next w:val="a9"/>
    <w:uiPriority w:val="99"/>
    <w:semiHidden/>
    <w:unhideWhenUsed/>
    <w:rsid w:val="00892FC0"/>
  </w:style>
  <w:style w:type="numbering" w:customStyle="1" w:styleId="1243">
    <w:name w:val="Нет списка1243"/>
    <w:next w:val="a9"/>
    <w:semiHidden/>
    <w:rsid w:val="00892FC0"/>
  </w:style>
  <w:style w:type="numbering" w:customStyle="1" w:styleId="533">
    <w:name w:val="Нет списка533"/>
    <w:next w:val="a9"/>
    <w:uiPriority w:val="99"/>
    <w:semiHidden/>
    <w:unhideWhenUsed/>
    <w:rsid w:val="00892FC0"/>
  </w:style>
  <w:style w:type="table" w:customStyle="1" w:styleId="33111">
    <w:name w:val="Сетка таблицы3311"/>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892FC0"/>
  </w:style>
  <w:style w:type="numbering" w:customStyle="1" w:styleId="2223">
    <w:name w:val="Нет списка2223"/>
    <w:next w:val="a9"/>
    <w:uiPriority w:val="99"/>
    <w:semiHidden/>
    <w:unhideWhenUsed/>
    <w:rsid w:val="00892FC0"/>
  </w:style>
  <w:style w:type="numbering" w:customStyle="1" w:styleId="11223">
    <w:name w:val="Нет списка11223"/>
    <w:next w:val="a9"/>
    <w:semiHidden/>
    <w:rsid w:val="00892FC0"/>
  </w:style>
  <w:style w:type="numbering" w:customStyle="1" w:styleId="3133">
    <w:name w:val="Нет списка3133"/>
    <w:next w:val="a9"/>
    <w:uiPriority w:val="99"/>
    <w:semiHidden/>
    <w:unhideWhenUsed/>
    <w:rsid w:val="00892FC0"/>
  </w:style>
  <w:style w:type="numbering" w:customStyle="1" w:styleId="4133">
    <w:name w:val="Нет списка4133"/>
    <w:next w:val="a9"/>
    <w:uiPriority w:val="99"/>
    <w:semiHidden/>
    <w:unhideWhenUsed/>
    <w:rsid w:val="00892FC0"/>
  </w:style>
  <w:style w:type="numbering" w:customStyle="1" w:styleId="12133">
    <w:name w:val="Нет списка12133"/>
    <w:next w:val="a9"/>
    <w:semiHidden/>
    <w:rsid w:val="00892FC0"/>
  </w:style>
  <w:style w:type="numbering" w:customStyle="1" w:styleId="6230">
    <w:name w:val="Нет списка623"/>
    <w:next w:val="a9"/>
    <w:semiHidden/>
    <w:rsid w:val="00892FC0"/>
  </w:style>
  <w:style w:type="numbering" w:customStyle="1" w:styleId="1423">
    <w:name w:val="Нет списка1423"/>
    <w:next w:val="a9"/>
    <w:uiPriority w:val="99"/>
    <w:semiHidden/>
    <w:unhideWhenUsed/>
    <w:rsid w:val="00892FC0"/>
  </w:style>
  <w:style w:type="numbering" w:customStyle="1" w:styleId="11323">
    <w:name w:val="Нет списка11323"/>
    <w:next w:val="a9"/>
    <w:semiHidden/>
    <w:rsid w:val="00892FC0"/>
  </w:style>
  <w:style w:type="numbering" w:customStyle="1" w:styleId="2323">
    <w:name w:val="Нет списка2323"/>
    <w:next w:val="a9"/>
    <w:uiPriority w:val="99"/>
    <w:semiHidden/>
    <w:unhideWhenUsed/>
    <w:rsid w:val="00892FC0"/>
  </w:style>
  <w:style w:type="numbering" w:customStyle="1" w:styleId="111223">
    <w:name w:val="Нет списка111223"/>
    <w:next w:val="a9"/>
    <w:semiHidden/>
    <w:rsid w:val="00892FC0"/>
  </w:style>
  <w:style w:type="numbering" w:customStyle="1" w:styleId="3223">
    <w:name w:val="Нет списка3223"/>
    <w:next w:val="a9"/>
    <w:uiPriority w:val="99"/>
    <w:semiHidden/>
    <w:unhideWhenUsed/>
    <w:rsid w:val="00892FC0"/>
  </w:style>
  <w:style w:type="numbering" w:customStyle="1" w:styleId="4223">
    <w:name w:val="Нет списка4223"/>
    <w:next w:val="a9"/>
    <w:uiPriority w:val="99"/>
    <w:semiHidden/>
    <w:unhideWhenUsed/>
    <w:rsid w:val="00892FC0"/>
  </w:style>
  <w:style w:type="numbering" w:customStyle="1" w:styleId="12223">
    <w:name w:val="Нет списка12223"/>
    <w:next w:val="a9"/>
    <w:semiHidden/>
    <w:rsid w:val="00892FC0"/>
  </w:style>
  <w:style w:type="numbering" w:customStyle="1" w:styleId="9111">
    <w:name w:val="Нет списка911"/>
    <w:next w:val="a9"/>
    <w:uiPriority w:val="99"/>
    <w:semiHidden/>
    <w:unhideWhenUsed/>
    <w:rsid w:val="00892FC0"/>
  </w:style>
  <w:style w:type="numbering" w:customStyle="1" w:styleId="17110">
    <w:name w:val="Нет списка1711"/>
    <w:next w:val="a9"/>
    <w:semiHidden/>
    <w:unhideWhenUsed/>
    <w:rsid w:val="00892FC0"/>
  </w:style>
  <w:style w:type="numbering" w:customStyle="1" w:styleId="1162">
    <w:name w:val="Нет списка1162"/>
    <w:next w:val="a9"/>
    <w:semiHidden/>
    <w:rsid w:val="00892FC0"/>
  </w:style>
  <w:style w:type="numbering" w:customStyle="1" w:styleId="262">
    <w:name w:val="Нет списка262"/>
    <w:next w:val="a9"/>
    <w:uiPriority w:val="99"/>
    <w:semiHidden/>
    <w:unhideWhenUsed/>
    <w:rsid w:val="00892FC0"/>
  </w:style>
  <w:style w:type="numbering" w:customStyle="1" w:styleId="11152">
    <w:name w:val="Нет списка11152"/>
    <w:next w:val="a9"/>
    <w:semiHidden/>
    <w:rsid w:val="00892FC0"/>
  </w:style>
  <w:style w:type="numbering" w:customStyle="1" w:styleId="352">
    <w:name w:val="Нет списка352"/>
    <w:next w:val="a9"/>
    <w:uiPriority w:val="99"/>
    <w:semiHidden/>
    <w:unhideWhenUsed/>
    <w:rsid w:val="00892FC0"/>
  </w:style>
  <w:style w:type="numbering" w:customStyle="1" w:styleId="452">
    <w:name w:val="Нет списка452"/>
    <w:next w:val="a9"/>
    <w:uiPriority w:val="99"/>
    <w:semiHidden/>
    <w:unhideWhenUsed/>
    <w:rsid w:val="00892FC0"/>
  </w:style>
  <w:style w:type="numbering" w:customStyle="1" w:styleId="1252">
    <w:name w:val="Нет списка1252"/>
    <w:next w:val="a9"/>
    <w:semiHidden/>
    <w:rsid w:val="00892FC0"/>
  </w:style>
  <w:style w:type="numbering" w:customStyle="1" w:styleId="542">
    <w:name w:val="Нет списка542"/>
    <w:next w:val="a9"/>
    <w:uiPriority w:val="99"/>
    <w:semiHidden/>
    <w:unhideWhenUsed/>
    <w:rsid w:val="00892FC0"/>
  </w:style>
  <w:style w:type="numbering" w:customStyle="1" w:styleId="1342">
    <w:name w:val="Нет списка1342"/>
    <w:next w:val="a9"/>
    <w:uiPriority w:val="99"/>
    <w:semiHidden/>
    <w:unhideWhenUsed/>
    <w:rsid w:val="00892FC0"/>
  </w:style>
  <w:style w:type="numbering" w:customStyle="1" w:styleId="111142">
    <w:name w:val="Нет списка111142"/>
    <w:next w:val="a9"/>
    <w:semiHidden/>
    <w:rsid w:val="00892FC0"/>
  </w:style>
  <w:style w:type="numbering" w:customStyle="1" w:styleId="2142">
    <w:name w:val="Нет списка2142"/>
    <w:next w:val="a9"/>
    <w:uiPriority w:val="99"/>
    <w:semiHidden/>
    <w:unhideWhenUsed/>
    <w:rsid w:val="00892FC0"/>
  </w:style>
  <w:style w:type="numbering" w:customStyle="1" w:styleId="1111132">
    <w:name w:val="Нет списка1111132"/>
    <w:next w:val="a9"/>
    <w:semiHidden/>
    <w:rsid w:val="00892FC0"/>
  </w:style>
  <w:style w:type="numbering" w:customStyle="1" w:styleId="21132">
    <w:name w:val="Нет списка21132"/>
    <w:next w:val="a9"/>
    <w:uiPriority w:val="99"/>
    <w:semiHidden/>
    <w:unhideWhenUsed/>
    <w:rsid w:val="00892FC0"/>
  </w:style>
  <w:style w:type="numbering" w:customStyle="1" w:styleId="11111132">
    <w:name w:val="Нет списка11111132"/>
    <w:next w:val="a9"/>
    <w:semiHidden/>
    <w:rsid w:val="00892FC0"/>
  </w:style>
  <w:style w:type="numbering" w:customStyle="1" w:styleId="3142">
    <w:name w:val="Нет списка3142"/>
    <w:next w:val="a9"/>
    <w:uiPriority w:val="99"/>
    <w:semiHidden/>
    <w:unhideWhenUsed/>
    <w:rsid w:val="00892FC0"/>
  </w:style>
  <w:style w:type="numbering" w:customStyle="1" w:styleId="4142">
    <w:name w:val="Нет списка4142"/>
    <w:next w:val="a9"/>
    <w:uiPriority w:val="99"/>
    <w:semiHidden/>
    <w:unhideWhenUsed/>
    <w:rsid w:val="00892FC0"/>
  </w:style>
  <w:style w:type="numbering" w:customStyle="1" w:styleId="12142">
    <w:name w:val="Нет списка12142"/>
    <w:next w:val="a9"/>
    <w:semiHidden/>
    <w:rsid w:val="00892FC0"/>
  </w:style>
  <w:style w:type="numbering" w:customStyle="1" w:styleId="5122">
    <w:name w:val="Нет списка5122"/>
    <w:next w:val="a9"/>
    <w:uiPriority w:val="99"/>
    <w:semiHidden/>
    <w:unhideWhenUsed/>
    <w:rsid w:val="00892FC0"/>
  </w:style>
  <w:style w:type="numbering" w:customStyle="1" w:styleId="13122">
    <w:name w:val="Нет списка13122"/>
    <w:next w:val="a9"/>
    <w:semiHidden/>
    <w:rsid w:val="00892FC0"/>
  </w:style>
  <w:style w:type="numbering" w:customStyle="1" w:styleId="22320">
    <w:name w:val="Нет списка2232"/>
    <w:next w:val="a9"/>
    <w:uiPriority w:val="99"/>
    <w:semiHidden/>
    <w:unhideWhenUsed/>
    <w:rsid w:val="00892FC0"/>
  </w:style>
  <w:style w:type="numbering" w:customStyle="1" w:styleId="11232">
    <w:name w:val="Нет списка11232"/>
    <w:next w:val="a9"/>
    <w:semiHidden/>
    <w:rsid w:val="00892FC0"/>
  </w:style>
  <w:style w:type="numbering" w:customStyle="1" w:styleId="31122">
    <w:name w:val="Нет списка31122"/>
    <w:next w:val="a9"/>
    <w:uiPriority w:val="99"/>
    <w:semiHidden/>
    <w:unhideWhenUsed/>
    <w:rsid w:val="00892FC0"/>
  </w:style>
  <w:style w:type="numbering" w:customStyle="1" w:styleId="41122">
    <w:name w:val="Нет списка41122"/>
    <w:next w:val="a9"/>
    <w:uiPriority w:val="99"/>
    <w:semiHidden/>
    <w:unhideWhenUsed/>
    <w:rsid w:val="00892FC0"/>
  </w:style>
  <w:style w:type="numbering" w:customStyle="1" w:styleId="121122">
    <w:name w:val="Нет списка121122"/>
    <w:next w:val="a9"/>
    <w:semiHidden/>
    <w:rsid w:val="00892FC0"/>
  </w:style>
  <w:style w:type="numbering" w:customStyle="1" w:styleId="632">
    <w:name w:val="Нет списка632"/>
    <w:next w:val="a9"/>
    <w:semiHidden/>
    <w:rsid w:val="00892FC0"/>
  </w:style>
  <w:style w:type="numbering" w:customStyle="1" w:styleId="14320">
    <w:name w:val="Нет списка1432"/>
    <w:next w:val="a9"/>
    <w:uiPriority w:val="99"/>
    <w:semiHidden/>
    <w:unhideWhenUsed/>
    <w:rsid w:val="00892FC0"/>
  </w:style>
  <w:style w:type="numbering" w:customStyle="1" w:styleId="11332">
    <w:name w:val="Нет списка11332"/>
    <w:next w:val="a9"/>
    <w:semiHidden/>
    <w:rsid w:val="00892FC0"/>
  </w:style>
  <w:style w:type="numbering" w:customStyle="1" w:styleId="2332">
    <w:name w:val="Нет списка2332"/>
    <w:next w:val="a9"/>
    <w:uiPriority w:val="99"/>
    <w:semiHidden/>
    <w:unhideWhenUsed/>
    <w:rsid w:val="00892FC0"/>
  </w:style>
  <w:style w:type="numbering" w:customStyle="1" w:styleId="111232">
    <w:name w:val="Нет списка111232"/>
    <w:next w:val="a9"/>
    <w:semiHidden/>
    <w:rsid w:val="00892FC0"/>
  </w:style>
  <w:style w:type="numbering" w:customStyle="1" w:styleId="32320">
    <w:name w:val="Нет списка3232"/>
    <w:next w:val="a9"/>
    <w:uiPriority w:val="99"/>
    <w:semiHidden/>
    <w:unhideWhenUsed/>
    <w:rsid w:val="00892FC0"/>
  </w:style>
  <w:style w:type="numbering" w:customStyle="1" w:styleId="4232">
    <w:name w:val="Нет списка4232"/>
    <w:next w:val="a9"/>
    <w:uiPriority w:val="99"/>
    <w:semiHidden/>
    <w:unhideWhenUsed/>
    <w:rsid w:val="00892FC0"/>
  </w:style>
  <w:style w:type="numbering" w:customStyle="1" w:styleId="12232">
    <w:name w:val="Нет списка12232"/>
    <w:next w:val="a9"/>
    <w:semiHidden/>
    <w:rsid w:val="00892FC0"/>
  </w:style>
  <w:style w:type="numbering" w:customStyle="1" w:styleId="722">
    <w:name w:val="Нет списка722"/>
    <w:next w:val="a9"/>
    <w:uiPriority w:val="99"/>
    <w:semiHidden/>
    <w:unhideWhenUsed/>
    <w:rsid w:val="00892FC0"/>
  </w:style>
  <w:style w:type="numbering" w:customStyle="1" w:styleId="1522">
    <w:name w:val="Нет списка1522"/>
    <w:next w:val="a9"/>
    <w:uiPriority w:val="99"/>
    <w:semiHidden/>
    <w:unhideWhenUsed/>
    <w:rsid w:val="00892FC0"/>
  </w:style>
  <w:style w:type="numbering" w:customStyle="1" w:styleId="11422">
    <w:name w:val="Нет списка11422"/>
    <w:next w:val="a9"/>
    <w:semiHidden/>
    <w:rsid w:val="00892FC0"/>
  </w:style>
  <w:style w:type="numbering" w:customStyle="1" w:styleId="2422">
    <w:name w:val="Нет списка2422"/>
    <w:next w:val="a9"/>
    <w:uiPriority w:val="99"/>
    <w:semiHidden/>
    <w:unhideWhenUsed/>
    <w:rsid w:val="00892FC0"/>
  </w:style>
  <w:style w:type="numbering" w:customStyle="1" w:styleId="111322">
    <w:name w:val="Нет списка111322"/>
    <w:next w:val="a9"/>
    <w:semiHidden/>
    <w:rsid w:val="00892FC0"/>
  </w:style>
  <w:style w:type="numbering" w:customStyle="1" w:styleId="21222">
    <w:name w:val="Нет списка21222"/>
    <w:next w:val="a9"/>
    <w:uiPriority w:val="99"/>
    <w:semiHidden/>
    <w:unhideWhenUsed/>
    <w:rsid w:val="00892FC0"/>
  </w:style>
  <w:style w:type="numbering" w:customStyle="1" w:styleId="1111222">
    <w:name w:val="Нет списка1111222"/>
    <w:next w:val="a9"/>
    <w:semiHidden/>
    <w:rsid w:val="00892FC0"/>
  </w:style>
  <w:style w:type="numbering" w:customStyle="1" w:styleId="3322">
    <w:name w:val="Нет списка3322"/>
    <w:next w:val="a9"/>
    <w:uiPriority w:val="99"/>
    <w:semiHidden/>
    <w:unhideWhenUsed/>
    <w:rsid w:val="00892FC0"/>
  </w:style>
  <w:style w:type="numbering" w:customStyle="1" w:styleId="4322">
    <w:name w:val="Нет списка4322"/>
    <w:next w:val="a9"/>
    <w:uiPriority w:val="99"/>
    <w:semiHidden/>
    <w:unhideWhenUsed/>
    <w:rsid w:val="00892FC0"/>
  </w:style>
  <w:style w:type="numbering" w:customStyle="1" w:styleId="12322">
    <w:name w:val="Нет списка12322"/>
    <w:next w:val="a9"/>
    <w:semiHidden/>
    <w:rsid w:val="00892FC0"/>
  </w:style>
  <w:style w:type="numbering" w:customStyle="1" w:styleId="5222">
    <w:name w:val="Нет списка5222"/>
    <w:next w:val="a9"/>
    <w:uiPriority w:val="99"/>
    <w:semiHidden/>
    <w:unhideWhenUsed/>
    <w:rsid w:val="00892FC0"/>
  </w:style>
  <w:style w:type="numbering" w:customStyle="1" w:styleId="13222">
    <w:name w:val="Нет списка13222"/>
    <w:next w:val="a9"/>
    <w:semiHidden/>
    <w:rsid w:val="00892FC0"/>
  </w:style>
  <w:style w:type="numbering" w:customStyle="1" w:styleId="22122">
    <w:name w:val="Нет списка22122"/>
    <w:next w:val="a9"/>
    <w:uiPriority w:val="99"/>
    <w:semiHidden/>
    <w:unhideWhenUsed/>
    <w:rsid w:val="00892FC0"/>
  </w:style>
  <w:style w:type="numbering" w:customStyle="1" w:styleId="112122">
    <w:name w:val="Нет списка112122"/>
    <w:next w:val="a9"/>
    <w:semiHidden/>
    <w:rsid w:val="00892FC0"/>
  </w:style>
  <w:style w:type="numbering" w:customStyle="1" w:styleId="31222">
    <w:name w:val="Нет списка31222"/>
    <w:next w:val="a9"/>
    <w:uiPriority w:val="99"/>
    <w:semiHidden/>
    <w:unhideWhenUsed/>
    <w:rsid w:val="00892FC0"/>
  </w:style>
  <w:style w:type="numbering" w:customStyle="1" w:styleId="41222">
    <w:name w:val="Нет списка41222"/>
    <w:next w:val="a9"/>
    <w:uiPriority w:val="99"/>
    <w:semiHidden/>
    <w:unhideWhenUsed/>
    <w:rsid w:val="00892FC0"/>
  </w:style>
  <w:style w:type="numbering" w:customStyle="1" w:styleId="121222">
    <w:name w:val="Нет списка121222"/>
    <w:next w:val="a9"/>
    <w:semiHidden/>
    <w:rsid w:val="00892FC0"/>
  </w:style>
  <w:style w:type="numbering" w:customStyle="1" w:styleId="6122">
    <w:name w:val="Нет списка6122"/>
    <w:next w:val="a9"/>
    <w:semiHidden/>
    <w:rsid w:val="00892FC0"/>
  </w:style>
  <w:style w:type="numbering" w:customStyle="1" w:styleId="14122">
    <w:name w:val="Нет списка14122"/>
    <w:next w:val="a9"/>
    <w:uiPriority w:val="99"/>
    <w:semiHidden/>
    <w:unhideWhenUsed/>
    <w:rsid w:val="00892FC0"/>
  </w:style>
  <w:style w:type="numbering" w:customStyle="1" w:styleId="113122">
    <w:name w:val="Нет списка113122"/>
    <w:next w:val="a9"/>
    <w:semiHidden/>
    <w:rsid w:val="00892FC0"/>
  </w:style>
  <w:style w:type="numbering" w:customStyle="1" w:styleId="23122">
    <w:name w:val="Нет списка23122"/>
    <w:next w:val="a9"/>
    <w:uiPriority w:val="99"/>
    <w:semiHidden/>
    <w:unhideWhenUsed/>
    <w:rsid w:val="00892FC0"/>
  </w:style>
  <w:style w:type="numbering" w:customStyle="1" w:styleId="1112122">
    <w:name w:val="Нет списка1112122"/>
    <w:next w:val="a9"/>
    <w:semiHidden/>
    <w:rsid w:val="00892FC0"/>
  </w:style>
  <w:style w:type="numbering" w:customStyle="1" w:styleId="32122">
    <w:name w:val="Нет списка32122"/>
    <w:next w:val="a9"/>
    <w:uiPriority w:val="99"/>
    <w:semiHidden/>
    <w:unhideWhenUsed/>
    <w:rsid w:val="00892FC0"/>
  </w:style>
  <w:style w:type="numbering" w:customStyle="1" w:styleId="42122">
    <w:name w:val="Нет списка42122"/>
    <w:next w:val="a9"/>
    <w:uiPriority w:val="99"/>
    <w:semiHidden/>
    <w:unhideWhenUsed/>
    <w:rsid w:val="00892FC0"/>
  </w:style>
  <w:style w:type="numbering" w:customStyle="1" w:styleId="122122">
    <w:name w:val="Нет списка122122"/>
    <w:next w:val="a9"/>
    <w:semiHidden/>
    <w:rsid w:val="00892FC0"/>
  </w:style>
  <w:style w:type="numbering" w:customStyle="1" w:styleId="81111">
    <w:name w:val="Нет списка8111"/>
    <w:next w:val="a9"/>
    <w:uiPriority w:val="99"/>
    <w:semiHidden/>
    <w:unhideWhenUsed/>
    <w:rsid w:val="00892FC0"/>
  </w:style>
  <w:style w:type="numbering" w:customStyle="1" w:styleId="161110">
    <w:name w:val="Нет списка16111"/>
    <w:next w:val="a9"/>
    <w:uiPriority w:val="99"/>
    <w:semiHidden/>
    <w:unhideWhenUsed/>
    <w:rsid w:val="00892FC0"/>
  </w:style>
  <w:style w:type="numbering" w:customStyle="1" w:styleId="11512">
    <w:name w:val="Нет списка11512"/>
    <w:next w:val="a9"/>
    <w:semiHidden/>
    <w:rsid w:val="00892FC0"/>
  </w:style>
  <w:style w:type="numbering" w:customStyle="1" w:styleId="2512">
    <w:name w:val="Нет списка2512"/>
    <w:next w:val="a9"/>
    <w:uiPriority w:val="99"/>
    <w:semiHidden/>
    <w:unhideWhenUsed/>
    <w:rsid w:val="00892FC0"/>
  </w:style>
  <w:style w:type="numbering" w:customStyle="1" w:styleId="111412">
    <w:name w:val="Нет списка111412"/>
    <w:next w:val="a9"/>
    <w:semiHidden/>
    <w:rsid w:val="00892FC0"/>
  </w:style>
  <w:style w:type="numbering" w:customStyle="1" w:styleId="21312">
    <w:name w:val="Нет списка21312"/>
    <w:next w:val="a9"/>
    <w:uiPriority w:val="99"/>
    <w:semiHidden/>
    <w:unhideWhenUsed/>
    <w:rsid w:val="00892FC0"/>
  </w:style>
  <w:style w:type="numbering" w:customStyle="1" w:styleId="1111312">
    <w:name w:val="Нет списка1111312"/>
    <w:next w:val="a9"/>
    <w:semiHidden/>
    <w:rsid w:val="00892FC0"/>
  </w:style>
  <w:style w:type="numbering" w:customStyle="1" w:styleId="34120">
    <w:name w:val="Нет списка3412"/>
    <w:next w:val="a9"/>
    <w:uiPriority w:val="99"/>
    <w:semiHidden/>
    <w:unhideWhenUsed/>
    <w:rsid w:val="00892FC0"/>
  </w:style>
  <w:style w:type="numbering" w:customStyle="1" w:styleId="4412">
    <w:name w:val="Нет списка4412"/>
    <w:next w:val="a9"/>
    <w:uiPriority w:val="99"/>
    <w:semiHidden/>
    <w:unhideWhenUsed/>
    <w:rsid w:val="00892FC0"/>
  </w:style>
  <w:style w:type="numbering" w:customStyle="1" w:styleId="12412">
    <w:name w:val="Нет списка12412"/>
    <w:next w:val="a9"/>
    <w:semiHidden/>
    <w:rsid w:val="00892FC0"/>
  </w:style>
  <w:style w:type="numbering" w:customStyle="1" w:styleId="5312">
    <w:name w:val="Нет списка5312"/>
    <w:next w:val="a9"/>
    <w:uiPriority w:val="99"/>
    <w:semiHidden/>
    <w:unhideWhenUsed/>
    <w:rsid w:val="00892FC0"/>
  </w:style>
  <w:style w:type="numbering" w:customStyle="1" w:styleId="13312">
    <w:name w:val="Нет списка13312"/>
    <w:next w:val="a9"/>
    <w:semiHidden/>
    <w:rsid w:val="00892FC0"/>
  </w:style>
  <w:style w:type="numbering" w:customStyle="1" w:styleId="22212">
    <w:name w:val="Нет списка22212"/>
    <w:next w:val="a9"/>
    <w:uiPriority w:val="99"/>
    <w:semiHidden/>
    <w:unhideWhenUsed/>
    <w:rsid w:val="00892FC0"/>
  </w:style>
  <w:style w:type="numbering" w:customStyle="1" w:styleId="112212">
    <w:name w:val="Нет списка112212"/>
    <w:next w:val="a9"/>
    <w:semiHidden/>
    <w:rsid w:val="00892FC0"/>
  </w:style>
  <w:style w:type="numbering" w:customStyle="1" w:styleId="31312">
    <w:name w:val="Нет списка31312"/>
    <w:next w:val="a9"/>
    <w:uiPriority w:val="99"/>
    <w:semiHidden/>
    <w:unhideWhenUsed/>
    <w:rsid w:val="00892FC0"/>
  </w:style>
  <w:style w:type="numbering" w:customStyle="1" w:styleId="41312">
    <w:name w:val="Нет списка41312"/>
    <w:next w:val="a9"/>
    <w:uiPriority w:val="99"/>
    <w:semiHidden/>
    <w:unhideWhenUsed/>
    <w:rsid w:val="00892FC0"/>
  </w:style>
  <w:style w:type="numbering" w:customStyle="1" w:styleId="121312">
    <w:name w:val="Нет списка121312"/>
    <w:next w:val="a9"/>
    <w:semiHidden/>
    <w:rsid w:val="00892FC0"/>
  </w:style>
  <w:style w:type="numbering" w:customStyle="1" w:styleId="6212">
    <w:name w:val="Нет списка6212"/>
    <w:next w:val="a9"/>
    <w:semiHidden/>
    <w:rsid w:val="00892FC0"/>
  </w:style>
  <w:style w:type="numbering" w:customStyle="1" w:styleId="14212">
    <w:name w:val="Нет списка14212"/>
    <w:next w:val="a9"/>
    <w:uiPriority w:val="99"/>
    <w:semiHidden/>
    <w:unhideWhenUsed/>
    <w:rsid w:val="00892FC0"/>
  </w:style>
  <w:style w:type="numbering" w:customStyle="1" w:styleId="113212">
    <w:name w:val="Нет списка113212"/>
    <w:next w:val="a9"/>
    <w:semiHidden/>
    <w:rsid w:val="00892FC0"/>
  </w:style>
  <w:style w:type="numbering" w:customStyle="1" w:styleId="23212">
    <w:name w:val="Нет списка23212"/>
    <w:next w:val="a9"/>
    <w:uiPriority w:val="99"/>
    <w:semiHidden/>
    <w:unhideWhenUsed/>
    <w:rsid w:val="00892FC0"/>
  </w:style>
  <w:style w:type="numbering" w:customStyle="1" w:styleId="1112212">
    <w:name w:val="Нет списка1112212"/>
    <w:next w:val="a9"/>
    <w:semiHidden/>
    <w:rsid w:val="00892FC0"/>
  </w:style>
  <w:style w:type="numbering" w:customStyle="1" w:styleId="32212">
    <w:name w:val="Нет списка32212"/>
    <w:next w:val="a9"/>
    <w:uiPriority w:val="99"/>
    <w:semiHidden/>
    <w:unhideWhenUsed/>
    <w:rsid w:val="00892FC0"/>
  </w:style>
  <w:style w:type="numbering" w:customStyle="1" w:styleId="42212">
    <w:name w:val="Нет списка42212"/>
    <w:next w:val="a9"/>
    <w:uiPriority w:val="99"/>
    <w:semiHidden/>
    <w:unhideWhenUsed/>
    <w:rsid w:val="00892FC0"/>
  </w:style>
  <w:style w:type="numbering" w:customStyle="1" w:styleId="122212">
    <w:name w:val="Нет списка122212"/>
    <w:next w:val="a9"/>
    <w:semiHidden/>
    <w:rsid w:val="00892FC0"/>
  </w:style>
  <w:style w:type="table" w:customStyle="1" w:styleId="17111">
    <w:name w:val="Сетка таблицы171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892FC0"/>
  </w:style>
  <w:style w:type="table" w:customStyle="1" w:styleId="-11610">
    <w:name w:val="Цветная сетка - Акцент 116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892FC0"/>
  </w:style>
  <w:style w:type="numbering" w:customStyle="1" w:styleId="11711">
    <w:name w:val="Нет списка1171"/>
    <w:next w:val="a9"/>
    <w:uiPriority w:val="99"/>
    <w:semiHidden/>
    <w:unhideWhenUsed/>
    <w:rsid w:val="00892FC0"/>
  </w:style>
  <w:style w:type="numbering" w:customStyle="1" w:styleId="2711">
    <w:name w:val="Нет списка271"/>
    <w:next w:val="a9"/>
    <w:uiPriority w:val="99"/>
    <w:semiHidden/>
    <w:unhideWhenUsed/>
    <w:rsid w:val="00892FC0"/>
  </w:style>
  <w:style w:type="numbering" w:customStyle="1" w:styleId="3611">
    <w:name w:val="Нет списка361"/>
    <w:next w:val="a9"/>
    <w:uiPriority w:val="99"/>
    <w:semiHidden/>
    <w:unhideWhenUsed/>
    <w:rsid w:val="00892FC0"/>
  </w:style>
  <w:style w:type="table" w:customStyle="1" w:styleId="-11710">
    <w:name w:val="Цветная сетка - Акцент 117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892FC0"/>
  </w:style>
  <w:style w:type="table" w:customStyle="1" w:styleId="-12210">
    <w:name w:val="Цветная сетка - Акцент 122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892FC0"/>
  </w:style>
  <w:style w:type="numbering" w:customStyle="1" w:styleId="11161">
    <w:name w:val="Нет списка11161"/>
    <w:next w:val="a9"/>
    <w:uiPriority w:val="99"/>
    <w:semiHidden/>
    <w:unhideWhenUsed/>
    <w:rsid w:val="00892FC0"/>
  </w:style>
  <w:style w:type="numbering" w:customStyle="1" w:styleId="21511">
    <w:name w:val="Нет списка2151"/>
    <w:next w:val="a9"/>
    <w:uiPriority w:val="99"/>
    <w:semiHidden/>
    <w:unhideWhenUsed/>
    <w:rsid w:val="00892FC0"/>
  </w:style>
  <w:style w:type="numbering" w:customStyle="1" w:styleId="31511">
    <w:name w:val="Нет списка3151"/>
    <w:next w:val="a9"/>
    <w:uiPriority w:val="99"/>
    <w:semiHidden/>
    <w:unhideWhenUsed/>
    <w:rsid w:val="00892FC0"/>
  </w:style>
  <w:style w:type="table" w:customStyle="1" w:styleId="-111210">
    <w:name w:val="Цветная сетка - Акцент 1112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892FC0"/>
  </w:style>
  <w:style w:type="numbering" w:customStyle="1" w:styleId="1111141">
    <w:name w:val="Нет списка1111141"/>
    <w:next w:val="a9"/>
    <w:semiHidden/>
    <w:rsid w:val="00892FC0"/>
  </w:style>
  <w:style w:type="numbering" w:customStyle="1" w:styleId="5510">
    <w:name w:val="Нет списка551"/>
    <w:next w:val="a9"/>
    <w:uiPriority w:val="99"/>
    <w:semiHidden/>
    <w:unhideWhenUsed/>
    <w:rsid w:val="00892FC0"/>
  </w:style>
  <w:style w:type="numbering" w:customStyle="1" w:styleId="1351">
    <w:name w:val="Нет списка1351"/>
    <w:next w:val="a9"/>
    <w:uiPriority w:val="99"/>
    <w:semiHidden/>
    <w:unhideWhenUsed/>
    <w:rsid w:val="00892FC0"/>
  </w:style>
  <w:style w:type="numbering" w:customStyle="1" w:styleId="11111141">
    <w:name w:val="Нет списка11111141"/>
    <w:next w:val="a9"/>
    <w:semiHidden/>
    <w:rsid w:val="00892FC0"/>
  </w:style>
  <w:style w:type="numbering" w:customStyle="1" w:styleId="21141">
    <w:name w:val="Нет списка21141"/>
    <w:next w:val="a9"/>
    <w:uiPriority w:val="99"/>
    <w:semiHidden/>
    <w:unhideWhenUsed/>
    <w:rsid w:val="00892FC0"/>
  </w:style>
  <w:style w:type="numbering" w:customStyle="1" w:styleId="111111121">
    <w:name w:val="Нет списка111111121"/>
    <w:next w:val="a9"/>
    <w:semiHidden/>
    <w:rsid w:val="00892FC0"/>
  </w:style>
  <w:style w:type="numbering" w:customStyle="1" w:styleId="211121">
    <w:name w:val="Нет списка211121"/>
    <w:next w:val="a9"/>
    <w:uiPriority w:val="99"/>
    <w:semiHidden/>
    <w:unhideWhenUsed/>
    <w:rsid w:val="00892FC0"/>
  </w:style>
  <w:style w:type="numbering" w:customStyle="1" w:styleId="1111111121">
    <w:name w:val="Нет списка1111111121"/>
    <w:next w:val="a9"/>
    <w:semiHidden/>
    <w:rsid w:val="00892FC0"/>
  </w:style>
  <w:style w:type="numbering" w:customStyle="1" w:styleId="41511">
    <w:name w:val="Нет списка4151"/>
    <w:next w:val="a9"/>
    <w:uiPriority w:val="99"/>
    <w:semiHidden/>
    <w:unhideWhenUsed/>
    <w:rsid w:val="00892FC0"/>
  </w:style>
  <w:style w:type="numbering" w:customStyle="1" w:styleId="12151">
    <w:name w:val="Нет списка12151"/>
    <w:next w:val="a9"/>
    <w:semiHidden/>
    <w:rsid w:val="00892FC0"/>
  </w:style>
  <w:style w:type="numbering" w:customStyle="1" w:styleId="51311">
    <w:name w:val="Нет списка5131"/>
    <w:next w:val="a9"/>
    <w:uiPriority w:val="99"/>
    <w:semiHidden/>
    <w:unhideWhenUsed/>
    <w:rsid w:val="00892FC0"/>
  </w:style>
  <w:style w:type="numbering" w:customStyle="1" w:styleId="13131">
    <w:name w:val="Нет списка13131"/>
    <w:next w:val="a9"/>
    <w:semiHidden/>
    <w:rsid w:val="00892FC0"/>
  </w:style>
  <w:style w:type="numbering" w:customStyle="1" w:styleId="2241">
    <w:name w:val="Нет списка2241"/>
    <w:next w:val="a9"/>
    <w:uiPriority w:val="99"/>
    <w:semiHidden/>
    <w:unhideWhenUsed/>
    <w:rsid w:val="00892FC0"/>
  </w:style>
  <w:style w:type="numbering" w:customStyle="1" w:styleId="11241">
    <w:name w:val="Нет списка11241"/>
    <w:next w:val="a9"/>
    <w:semiHidden/>
    <w:rsid w:val="00892FC0"/>
  </w:style>
  <w:style w:type="numbering" w:customStyle="1" w:styleId="311310">
    <w:name w:val="Нет списка31131"/>
    <w:next w:val="a9"/>
    <w:uiPriority w:val="99"/>
    <w:semiHidden/>
    <w:unhideWhenUsed/>
    <w:rsid w:val="00892FC0"/>
  </w:style>
  <w:style w:type="numbering" w:customStyle="1" w:styleId="41131">
    <w:name w:val="Нет списка41131"/>
    <w:next w:val="a9"/>
    <w:uiPriority w:val="99"/>
    <w:semiHidden/>
    <w:unhideWhenUsed/>
    <w:rsid w:val="00892FC0"/>
  </w:style>
  <w:style w:type="numbering" w:customStyle="1" w:styleId="121131">
    <w:name w:val="Нет списка121131"/>
    <w:next w:val="a9"/>
    <w:semiHidden/>
    <w:rsid w:val="00892FC0"/>
  </w:style>
  <w:style w:type="numbering" w:customStyle="1" w:styleId="6410">
    <w:name w:val="Нет списка641"/>
    <w:next w:val="a9"/>
    <w:semiHidden/>
    <w:rsid w:val="00892FC0"/>
  </w:style>
  <w:style w:type="numbering" w:customStyle="1" w:styleId="1441">
    <w:name w:val="Нет списка1441"/>
    <w:next w:val="a9"/>
    <w:uiPriority w:val="99"/>
    <w:semiHidden/>
    <w:unhideWhenUsed/>
    <w:rsid w:val="00892FC0"/>
  </w:style>
  <w:style w:type="numbering" w:customStyle="1" w:styleId="11341">
    <w:name w:val="Нет списка11341"/>
    <w:next w:val="a9"/>
    <w:semiHidden/>
    <w:rsid w:val="00892FC0"/>
  </w:style>
  <w:style w:type="numbering" w:customStyle="1" w:styleId="2341">
    <w:name w:val="Нет списка2341"/>
    <w:next w:val="a9"/>
    <w:uiPriority w:val="99"/>
    <w:semiHidden/>
    <w:unhideWhenUsed/>
    <w:rsid w:val="00892FC0"/>
  </w:style>
  <w:style w:type="numbering" w:customStyle="1" w:styleId="111241">
    <w:name w:val="Нет списка111241"/>
    <w:next w:val="a9"/>
    <w:semiHidden/>
    <w:rsid w:val="00892FC0"/>
  </w:style>
  <w:style w:type="numbering" w:customStyle="1" w:styleId="3241">
    <w:name w:val="Нет списка3241"/>
    <w:next w:val="a9"/>
    <w:uiPriority w:val="99"/>
    <w:semiHidden/>
    <w:unhideWhenUsed/>
    <w:rsid w:val="00892FC0"/>
  </w:style>
  <w:style w:type="numbering" w:customStyle="1" w:styleId="4241">
    <w:name w:val="Нет списка4241"/>
    <w:next w:val="a9"/>
    <w:uiPriority w:val="99"/>
    <w:semiHidden/>
    <w:unhideWhenUsed/>
    <w:rsid w:val="00892FC0"/>
  </w:style>
  <w:style w:type="numbering" w:customStyle="1" w:styleId="12241">
    <w:name w:val="Нет списка12241"/>
    <w:next w:val="a9"/>
    <w:semiHidden/>
    <w:rsid w:val="00892FC0"/>
  </w:style>
  <w:style w:type="numbering" w:customStyle="1" w:styleId="7311">
    <w:name w:val="Нет списка731"/>
    <w:next w:val="a9"/>
    <w:uiPriority w:val="99"/>
    <w:semiHidden/>
    <w:unhideWhenUsed/>
    <w:rsid w:val="00892FC0"/>
  </w:style>
  <w:style w:type="numbering" w:customStyle="1" w:styleId="1531">
    <w:name w:val="Нет списка1531"/>
    <w:next w:val="a9"/>
    <w:semiHidden/>
    <w:unhideWhenUsed/>
    <w:rsid w:val="00892FC0"/>
  </w:style>
  <w:style w:type="numbering" w:customStyle="1" w:styleId="11431">
    <w:name w:val="Нет списка11431"/>
    <w:next w:val="a9"/>
    <w:semiHidden/>
    <w:rsid w:val="00892FC0"/>
  </w:style>
  <w:style w:type="numbering" w:customStyle="1" w:styleId="2431">
    <w:name w:val="Нет списка2431"/>
    <w:next w:val="a9"/>
    <w:uiPriority w:val="99"/>
    <w:semiHidden/>
    <w:unhideWhenUsed/>
    <w:rsid w:val="00892FC0"/>
  </w:style>
  <w:style w:type="numbering" w:customStyle="1" w:styleId="111331">
    <w:name w:val="Нет списка111331"/>
    <w:next w:val="a9"/>
    <w:semiHidden/>
    <w:rsid w:val="00892FC0"/>
  </w:style>
  <w:style w:type="numbering" w:customStyle="1" w:styleId="3331">
    <w:name w:val="Нет списка3331"/>
    <w:next w:val="a9"/>
    <w:uiPriority w:val="99"/>
    <w:semiHidden/>
    <w:unhideWhenUsed/>
    <w:rsid w:val="00892FC0"/>
  </w:style>
  <w:style w:type="numbering" w:customStyle="1" w:styleId="4331">
    <w:name w:val="Нет списка4331"/>
    <w:next w:val="a9"/>
    <w:uiPriority w:val="99"/>
    <w:semiHidden/>
    <w:unhideWhenUsed/>
    <w:rsid w:val="00892FC0"/>
  </w:style>
  <w:style w:type="numbering" w:customStyle="1" w:styleId="12331">
    <w:name w:val="Нет списка12331"/>
    <w:next w:val="a9"/>
    <w:semiHidden/>
    <w:rsid w:val="00892FC0"/>
  </w:style>
  <w:style w:type="numbering" w:customStyle="1" w:styleId="5231">
    <w:name w:val="Нет списка5231"/>
    <w:next w:val="a9"/>
    <w:uiPriority w:val="99"/>
    <w:semiHidden/>
    <w:unhideWhenUsed/>
    <w:rsid w:val="00892FC0"/>
  </w:style>
  <w:style w:type="numbering" w:customStyle="1" w:styleId="13231">
    <w:name w:val="Нет списка13231"/>
    <w:next w:val="a9"/>
    <w:uiPriority w:val="99"/>
    <w:semiHidden/>
    <w:unhideWhenUsed/>
    <w:rsid w:val="00892FC0"/>
  </w:style>
  <w:style w:type="numbering" w:customStyle="1" w:styleId="1111231">
    <w:name w:val="Нет списка1111231"/>
    <w:next w:val="a9"/>
    <w:semiHidden/>
    <w:rsid w:val="00892FC0"/>
  </w:style>
  <w:style w:type="numbering" w:customStyle="1" w:styleId="21231">
    <w:name w:val="Нет списка21231"/>
    <w:next w:val="a9"/>
    <w:uiPriority w:val="99"/>
    <w:semiHidden/>
    <w:unhideWhenUsed/>
    <w:rsid w:val="00892FC0"/>
  </w:style>
  <w:style w:type="numbering" w:customStyle="1" w:styleId="11111211">
    <w:name w:val="Нет списка11111211"/>
    <w:next w:val="a9"/>
    <w:semiHidden/>
    <w:rsid w:val="00892FC0"/>
  </w:style>
  <w:style w:type="numbering" w:customStyle="1" w:styleId="211211">
    <w:name w:val="Нет списка211211"/>
    <w:next w:val="a9"/>
    <w:uiPriority w:val="99"/>
    <w:semiHidden/>
    <w:unhideWhenUsed/>
    <w:rsid w:val="00892FC0"/>
  </w:style>
  <w:style w:type="numbering" w:customStyle="1" w:styleId="111111211">
    <w:name w:val="Нет списка111111211"/>
    <w:next w:val="a9"/>
    <w:semiHidden/>
    <w:rsid w:val="00892FC0"/>
  </w:style>
  <w:style w:type="numbering" w:customStyle="1" w:styleId="31231">
    <w:name w:val="Нет списка31231"/>
    <w:next w:val="a9"/>
    <w:uiPriority w:val="99"/>
    <w:semiHidden/>
    <w:unhideWhenUsed/>
    <w:rsid w:val="00892FC0"/>
  </w:style>
  <w:style w:type="numbering" w:customStyle="1" w:styleId="41231">
    <w:name w:val="Нет списка41231"/>
    <w:next w:val="a9"/>
    <w:uiPriority w:val="99"/>
    <w:semiHidden/>
    <w:unhideWhenUsed/>
    <w:rsid w:val="00892FC0"/>
  </w:style>
  <w:style w:type="numbering" w:customStyle="1" w:styleId="121231">
    <w:name w:val="Нет списка121231"/>
    <w:next w:val="a9"/>
    <w:semiHidden/>
    <w:rsid w:val="00892FC0"/>
  </w:style>
  <w:style w:type="numbering" w:customStyle="1" w:styleId="511210">
    <w:name w:val="Нет списка51121"/>
    <w:next w:val="a9"/>
    <w:uiPriority w:val="99"/>
    <w:semiHidden/>
    <w:unhideWhenUsed/>
    <w:rsid w:val="00892FC0"/>
  </w:style>
  <w:style w:type="numbering" w:customStyle="1" w:styleId="131121">
    <w:name w:val="Нет списка131121"/>
    <w:next w:val="a9"/>
    <w:semiHidden/>
    <w:rsid w:val="00892FC0"/>
  </w:style>
  <w:style w:type="numbering" w:customStyle="1" w:styleId="22131">
    <w:name w:val="Нет списка22131"/>
    <w:next w:val="a9"/>
    <w:uiPriority w:val="99"/>
    <w:semiHidden/>
    <w:unhideWhenUsed/>
    <w:rsid w:val="00892FC0"/>
  </w:style>
  <w:style w:type="numbering" w:customStyle="1" w:styleId="112131">
    <w:name w:val="Нет списка112131"/>
    <w:next w:val="a9"/>
    <w:semiHidden/>
    <w:rsid w:val="00892FC0"/>
  </w:style>
  <w:style w:type="numbering" w:customStyle="1" w:styleId="311121">
    <w:name w:val="Нет списка311121"/>
    <w:next w:val="a9"/>
    <w:uiPriority w:val="99"/>
    <w:semiHidden/>
    <w:unhideWhenUsed/>
    <w:rsid w:val="00892FC0"/>
  </w:style>
  <w:style w:type="numbering" w:customStyle="1" w:styleId="411121">
    <w:name w:val="Нет списка411121"/>
    <w:next w:val="a9"/>
    <w:uiPriority w:val="99"/>
    <w:semiHidden/>
    <w:unhideWhenUsed/>
    <w:rsid w:val="00892FC0"/>
  </w:style>
  <w:style w:type="numbering" w:customStyle="1" w:styleId="1211121">
    <w:name w:val="Нет списка1211121"/>
    <w:next w:val="a9"/>
    <w:semiHidden/>
    <w:rsid w:val="00892FC0"/>
  </w:style>
  <w:style w:type="numbering" w:customStyle="1" w:styleId="61311">
    <w:name w:val="Нет списка6131"/>
    <w:next w:val="a9"/>
    <w:semiHidden/>
    <w:rsid w:val="00892FC0"/>
  </w:style>
  <w:style w:type="numbering" w:customStyle="1" w:styleId="14131">
    <w:name w:val="Нет списка14131"/>
    <w:next w:val="a9"/>
    <w:uiPriority w:val="99"/>
    <w:semiHidden/>
    <w:unhideWhenUsed/>
    <w:rsid w:val="00892FC0"/>
  </w:style>
  <w:style w:type="numbering" w:customStyle="1" w:styleId="113131">
    <w:name w:val="Нет списка113131"/>
    <w:next w:val="a9"/>
    <w:semiHidden/>
    <w:rsid w:val="00892FC0"/>
  </w:style>
  <w:style w:type="numbering" w:customStyle="1" w:styleId="23131">
    <w:name w:val="Нет списка23131"/>
    <w:next w:val="a9"/>
    <w:uiPriority w:val="99"/>
    <w:semiHidden/>
    <w:unhideWhenUsed/>
    <w:rsid w:val="00892FC0"/>
  </w:style>
  <w:style w:type="numbering" w:customStyle="1" w:styleId="1112131">
    <w:name w:val="Нет списка1112131"/>
    <w:next w:val="a9"/>
    <w:semiHidden/>
    <w:rsid w:val="00892FC0"/>
  </w:style>
  <w:style w:type="numbering" w:customStyle="1" w:styleId="32131">
    <w:name w:val="Нет списка32131"/>
    <w:next w:val="a9"/>
    <w:uiPriority w:val="99"/>
    <w:semiHidden/>
    <w:unhideWhenUsed/>
    <w:rsid w:val="00892FC0"/>
  </w:style>
  <w:style w:type="numbering" w:customStyle="1" w:styleId="42131">
    <w:name w:val="Нет списка42131"/>
    <w:next w:val="a9"/>
    <w:uiPriority w:val="99"/>
    <w:semiHidden/>
    <w:unhideWhenUsed/>
    <w:rsid w:val="00892FC0"/>
  </w:style>
  <w:style w:type="numbering" w:customStyle="1" w:styleId="122131">
    <w:name w:val="Нет списка122131"/>
    <w:next w:val="a9"/>
    <w:semiHidden/>
    <w:rsid w:val="00892FC0"/>
  </w:style>
  <w:style w:type="numbering" w:customStyle="1" w:styleId="71211">
    <w:name w:val="Нет списка7121"/>
    <w:next w:val="a9"/>
    <w:uiPriority w:val="99"/>
    <w:semiHidden/>
    <w:unhideWhenUsed/>
    <w:rsid w:val="00892FC0"/>
  </w:style>
  <w:style w:type="numbering" w:customStyle="1" w:styleId="15121">
    <w:name w:val="Нет списка15121"/>
    <w:next w:val="a9"/>
    <w:uiPriority w:val="99"/>
    <w:semiHidden/>
    <w:unhideWhenUsed/>
    <w:rsid w:val="00892FC0"/>
  </w:style>
  <w:style w:type="numbering" w:customStyle="1" w:styleId="114111">
    <w:name w:val="Нет списка114111"/>
    <w:next w:val="a9"/>
    <w:semiHidden/>
    <w:rsid w:val="00892FC0"/>
  </w:style>
  <w:style w:type="numbering" w:customStyle="1" w:styleId="24111">
    <w:name w:val="Нет списка24111"/>
    <w:next w:val="a9"/>
    <w:uiPriority w:val="99"/>
    <w:semiHidden/>
    <w:unhideWhenUsed/>
    <w:rsid w:val="00892FC0"/>
  </w:style>
  <w:style w:type="numbering" w:customStyle="1" w:styleId="1113111">
    <w:name w:val="Нет списка1113111"/>
    <w:next w:val="a9"/>
    <w:semiHidden/>
    <w:rsid w:val="00892FC0"/>
  </w:style>
  <w:style w:type="numbering" w:customStyle="1" w:styleId="212111">
    <w:name w:val="Нет списка212111"/>
    <w:next w:val="a9"/>
    <w:uiPriority w:val="99"/>
    <w:semiHidden/>
    <w:unhideWhenUsed/>
    <w:rsid w:val="00892FC0"/>
  </w:style>
  <w:style w:type="numbering" w:customStyle="1" w:styleId="11112111">
    <w:name w:val="Нет списка11112111"/>
    <w:next w:val="a9"/>
    <w:semiHidden/>
    <w:rsid w:val="00892FC0"/>
  </w:style>
  <w:style w:type="table" w:customStyle="1" w:styleId="112210">
    <w:name w:val="Сетка таблицы112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892FC0"/>
  </w:style>
  <w:style w:type="numbering" w:customStyle="1" w:styleId="43111">
    <w:name w:val="Нет списка43111"/>
    <w:next w:val="a9"/>
    <w:uiPriority w:val="99"/>
    <w:semiHidden/>
    <w:unhideWhenUsed/>
    <w:rsid w:val="00892FC0"/>
  </w:style>
  <w:style w:type="numbering" w:customStyle="1" w:styleId="123111">
    <w:name w:val="Нет списка123111"/>
    <w:next w:val="a9"/>
    <w:semiHidden/>
    <w:rsid w:val="00892FC0"/>
  </w:style>
  <w:style w:type="numbering" w:customStyle="1" w:styleId="521110">
    <w:name w:val="Нет списка52111"/>
    <w:next w:val="a9"/>
    <w:uiPriority w:val="99"/>
    <w:semiHidden/>
    <w:unhideWhenUsed/>
    <w:rsid w:val="00892FC0"/>
  </w:style>
  <w:style w:type="numbering" w:customStyle="1" w:styleId="132111">
    <w:name w:val="Нет списка132111"/>
    <w:next w:val="a9"/>
    <w:semiHidden/>
    <w:rsid w:val="00892FC0"/>
  </w:style>
  <w:style w:type="numbering" w:customStyle="1" w:styleId="221111">
    <w:name w:val="Нет списка221111"/>
    <w:next w:val="a9"/>
    <w:uiPriority w:val="99"/>
    <w:semiHidden/>
    <w:unhideWhenUsed/>
    <w:rsid w:val="00892FC0"/>
  </w:style>
  <w:style w:type="numbering" w:customStyle="1" w:styleId="1121121">
    <w:name w:val="Нет списка1121121"/>
    <w:next w:val="a9"/>
    <w:semiHidden/>
    <w:rsid w:val="00892FC0"/>
  </w:style>
  <w:style w:type="numbering" w:customStyle="1" w:styleId="312111">
    <w:name w:val="Нет списка312111"/>
    <w:next w:val="a9"/>
    <w:uiPriority w:val="99"/>
    <w:semiHidden/>
    <w:unhideWhenUsed/>
    <w:rsid w:val="00892FC0"/>
  </w:style>
  <w:style w:type="numbering" w:customStyle="1" w:styleId="412111">
    <w:name w:val="Нет списка412111"/>
    <w:next w:val="a9"/>
    <w:uiPriority w:val="99"/>
    <w:semiHidden/>
    <w:unhideWhenUsed/>
    <w:rsid w:val="00892FC0"/>
  </w:style>
  <w:style w:type="numbering" w:customStyle="1" w:styleId="1212111">
    <w:name w:val="Нет списка1212111"/>
    <w:next w:val="a9"/>
    <w:semiHidden/>
    <w:rsid w:val="00892FC0"/>
  </w:style>
  <w:style w:type="numbering" w:customStyle="1" w:styleId="611210">
    <w:name w:val="Нет списка61121"/>
    <w:next w:val="a9"/>
    <w:semiHidden/>
    <w:rsid w:val="00892FC0"/>
  </w:style>
  <w:style w:type="numbering" w:customStyle="1" w:styleId="141121">
    <w:name w:val="Нет списка141121"/>
    <w:next w:val="a9"/>
    <w:uiPriority w:val="99"/>
    <w:semiHidden/>
    <w:unhideWhenUsed/>
    <w:rsid w:val="00892FC0"/>
  </w:style>
  <w:style w:type="numbering" w:customStyle="1" w:styleId="1131111">
    <w:name w:val="Нет списка1131111"/>
    <w:next w:val="a9"/>
    <w:semiHidden/>
    <w:rsid w:val="00892FC0"/>
  </w:style>
  <w:style w:type="table" w:customStyle="1" w:styleId="131211">
    <w:name w:val="Сетка таблицы131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892FC0"/>
  </w:style>
  <w:style w:type="numbering" w:customStyle="1" w:styleId="11121111">
    <w:name w:val="Нет списка11121111"/>
    <w:next w:val="a9"/>
    <w:semiHidden/>
    <w:rsid w:val="00892FC0"/>
  </w:style>
  <w:style w:type="numbering" w:customStyle="1" w:styleId="321111">
    <w:name w:val="Нет списка321111"/>
    <w:next w:val="a9"/>
    <w:uiPriority w:val="99"/>
    <w:semiHidden/>
    <w:unhideWhenUsed/>
    <w:rsid w:val="00892FC0"/>
  </w:style>
  <w:style w:type="numbering" w:customStyle="1" w:styleId="421111">
    <w:name w:val="Нет списка421111"/>
    <w:next w:val="a9"/>
    <w:uiPriority w:val="99"/>
    <w:semiHidden/>
    <w:unhideWhenUsed/>
    <w:rsid w:val="00892FC0"/>
  </w:style>
  <w:style w:type="numbering" w:customStyle="1" w:styleId="1221111">
    <w:name w:val="Нет списка1221111"/>
    <w:next w:val="a9"/>
    <w:semiHidden/>
    <w:rsid w:val="00892FC0"/>
  </w:style>
  <w:style w:type="numbering" w:customStyle="1" w:styleId="8211">
    <w:name w:val="Нет списка821"/>
    <w:next w:val="a9"/>
    <w:uiPriority w:val="99"/>
    <w:semiHidden/>
    <w:unhideWhenUsed/>
    <w:rsid w:val="00892FC0"/>
  </w:style>
  <w:style w:type="numbering" w:customStyle="1" w:styleId="16210">
    <w:name w:val="Нет списка1621"/>
    <w:next w:val="a9"/>
    <w:uiPriority w:val="99"/>
    <w:semiHidden/>
    <w:unhideWhenUsed/>
    <w:rsid w:val="00892FC0"/>
  </w:style>
  <w:style w:type="numbering" w:customStyle="1" w:styleId="11521">
    <w:name w:val="Нет списка11521"/>
    <w:next w:val="a9"/>
    <w:semiHidden/>
    <w:rsid w:val="00892FC0"/>
  </w:style>
  <w:style w:type="numbering" w:customStyle="1" w:styleId="2521">
    <w:name w:val="Нет списка2521"/>
    <w:next w:val="a9"/>
    <w:uiPriority w:val="99"/>
    <w:semiHidden/>
    <w:unhideWhenUsed/>
    <w:rsid w:val="00892FC0"/>
  </w:style>
  <w:style w:type="numbering" w:customStyle="1" w:styleId="111421">
    <w:name w:val="Нет списка111421"/>
    <w:next w:val="a9"/>
    <w:semiHidden/>
    <w:rsid w:val="00892FC0"/>
  </w:style>
  <w:style w:type="numbering" w:customStyle="1" w:styleId="21321">
    <w:name w:val="Нет списка21321"/>
    <w:next w:val="a9"/>
    <w:uiPriority w:val="99"/>
    <w:semiHidden/>
    <w:unhideWhenUsed/>
    <w:rsid w:val="00892FC0"/>
  </w:style>
  <w:style w:type="numbering" w:customStyle="1" w:styleId="1111321">
    <w:name w:val="Нет списка1111321"/>
    <w:next w:val="a9"/>
    <w:semiHidden/>
    <w:rsid w:val="00892FC0"/>
  </w:style>
  <w:style w:type="table" w:customStyle="1" w:styleId="113210">
    <w:name w:val="Сетка таблицы113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892FC0"/>
  </w:style>
  <w:style w:type="numbering" w:customStyle="1" w:styleId="4421">
    <w:name w:val="Нет списка4421"/>
    <w:next w:val="a9"/>
    <w:uiPriority w:val="99"/>
    <w:semiHidden/>
    <w:unhideWhenUsed/>
    <w:rsid w:val="00892FC0"/>
  </w:style>
  <w:style w:type="numbering" w:customStyle="1" w:styleId="12421">
    <w:name w:val="Нет списка12421"/>
    <w:next w:val="a9"/>
    <w:semiHidden/>
    <w:rsid w:val="00892FC0"/>
  </w:style>
  <w:style w:type="numbering" w:customStyle="1" w:styleId="5321">
    <w:name w:val="Нет списка5321"/>
    <w:next w:val="a9"/>
    <w:uiPriority w:val="99"/>
    <w:semiHidden/>
    <w:unhideWhenUsed/>
    <w:rsid w:val="00892FC0"/>
  </w:style>
  <w:style w:type="table" w:customStyle="1" w:styleId="33211">
    <w:name w:val="Сетка таблицы3321"/>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892FC0"/>
  </w:style>
  <w:style w:type="numbering" w:customStyle="1" w:styleId="22221">
    <w:name w:val="Нет списка22221"/>
    <w:next w:val="a9"/>
    <w:uiPriority w:val="99"/>
    <w:semiHidden/>
    <w:unhideWhenUsed/>
    <w:rsid w:val="00892FC0"/>
  </w:style>
  <w:style w:type="numbering" w:customStyle="1" w:styleId="112221">
    <w:name w:val="Нет списка112221"/>
    <w:next w:val="a9"/>
    <w:semiHidden/>
    <w:rsid w:val="00892FC0"/>
  </w:style>
  <w:style w:type="numbering" w:customStyle="1" w:styleId="31321">
    <w:name w:val="Нет списка31321"/>
    <w:next w:val="a9"/>
    <w:uiPriority w:val="99"/>
    <w:semiHidden/>
    <w:unhideWhenUsed/>
    <w:rsid w:val="00892FC0"/>
  </w:style>
  <w:style w:type="numbering" w:customStyle="1" w:styleId="41321">
    <w:name w:val="Нет списка41321"/>
    <w:next w:val="a9"/>
    <w:uiPriority w:val="99"/>
    <w:semiHidden/>
    <w:unhideWhenUsed/>
    <w:rsid w:val="00892FC0"/>
  </w:style>
  <w:style w:type="numbering" w:customStyle="1" w:styleId="121321">
    <w:name w:val="Нет списка121321"/>
    <w:next w:val="a9"/>
    <w:semiHidden/>
    <w:rsid w:val="00892FC0"/>
  </w:style>
  <w:style w:type="numbering" w:customStyle="1" w:styleId="62210">
    <w:name w:val="Нет списка6221"/>
    <w:next w:val="a9"/>
    <w:semiHidden/>
    <w:rsid w:val="00892FC0"/>
  </w:style>
  <w:style w:type="numbering" w:customStyle="1" w:styleId="14221">
    <w:name w:val="Нет списка14221"/>
    <w:next w:val="a9"/>
    <w:uiPriority w:val="99"/>
    <w:semiHidden/>
    <w:unhideWhenUsed/>
    <w:rsid w:val="00892FC0"/>
  </w:style>
  <w:style w:type="numbering" w:customStyle="1" w:styleId="113221">
    <w:name w:val="Нет списка113221"/>
    <w:next w:val="a9"/>
    <w:semiHidden/>
    <w:rsid w:val="00892FC0"/>
  </w:style>
  <w:style w:type="numbering" w:customStyle="1" w:styleId="23221">
    <w:name w:val="Нет списка23221"/>
    <w:next w:val="a9"/>
    <w:uiPriority w:val="99"/>
    <w:semiHidden/>
    <w:unhideWhenUsed/>
    <w:rsid w:val="00892FC0"/>
  </w:style>
  <w:style w:type="numbering" w:customStyle="1" w:styleId="1112221">
    <w:name w:val="Нет списка1112221"/>
    <w:next w:val="a9"/>
    <w:semiHidden/>
    <w:rsid w:val="00892FC0"/>
  </w:style>
  <w:style w:type="numbering" w:customStyle="1" w:styleId="32221">
    <w:name w:val="Нет списка32221"/>
    <w:next w:val="a9"/>
    <w:uiPriority w:val="99"/>
    <w:semiHidden/>
    <w:unhideWhenUsed/>
    <w:rsid w:val="00892FC0"/>
  </w:style>
  <w:style w:type="numbering" w:customStyle="1" w:styleId="42221">
    <w:name w:val="Нет списка42221"/>
    <w:next w:val="a9"/>
    <w:uiPriority w:val="99"/>
    <w:semiHidden/>
    <w:unhideWhenUsed/>
    <w:rsid w:val="00892FC0"/>
  </w:style>
  <w:style w:type="numbering" w:customStyle="1" w:styleId="122221">
    <w:name w:val="Нет списка122221"/>
    <w:next w:val="a9"/>
    <w:semiHidden/>
    <w:rsid w:val="00892FC0"/>
  </w:style>
  <w:style w:type="numbering" w:customStyle="1" w:styleId="9211">
    <w:name w:val="Нет списка921"/>
    <w:next w:val="a9"/>
    <w:uiPriority w:val="99"/>
    <w:semiHidden/>
    <w:unhideWhenUsed/>
    <w:rsid w:val="00892FC0"/>
  </w:style>
  <w:style w:type="numbering" w:customStyle="1" w:styleId="1721">
    <w:name w:val="Нет списка1721"/>
    <w:next w:val="a9"/>
    <w:semiHidden/>
    <w:unhideWhenUsed/>
    <w:rsid w:val="00892FC0"/>
  </w:style>
  <w:style w:type="numbering" w:customStyle="1" w:styleId="11611">
    <w:name w:val="Нет списка11611"/>
    <w:next w:val="a9"/>
    <w:semiHidden/>
    <w:rsid w:val="00892FC0"/>
  </w:style>
  <w:style w:type="numbering" w:customStyle="1" w:styleId="26110">
    <w:name w:val="Нет списка2611"/>
    <w:next w:val="a9"/>
    <w:uiPriority w:val="99"/>
    <w:semiHidden/>
    <w:unhideWhenUsed/>
    <w:rsid w:val="00892FC0"/>
  </w:style>
  <w:style w:type="numbering" w:customStyle="1" w:styleId="111511">
    <w:name w:val="Нет списка111511"/>
    <w:next w:val="a9"/>
    <w:semiHidden/>
    <w:rsid w:val="00892FC0"/>
  </w:style>
  <w:style w:type="numbering" w:customStyle="1" w:styleId="35110">
    <w:name w:val="Нет списка3511"/>
    <w:next w:val="a9"/>
    <w:uiPriority w:val="99"/>
    <w:semiHidden/>
    <w:unhideWhenUsed/>
    <w:rsid w:val="00892FC0"/>
  </w:style>
  <w:style w:type="numbering" w:customStyle="1" w:styleId="45110">
    <w:name w:val="Нет списка4511"/>
    <w:next w:val="a9"/>
    <w:uiPriority w:val="99"/>
    <w:semiHidden/>
    <w:unhideWhenUsed/>
    <w:rsid w:val="00892FC0"/>
  </w:style>
  <w:style w:type="numbering" w:customStyle="1" w:styleId="12511">
    <w:name w:val="Нет списка12511"/>
    <w:next w:val="a9"/>
    <w:semiHidden/>
    <w:rsid w:val="00892FC0"/>
  </w:style>
  <w:style w:type="numbering" w:customStyle="1" w:styleId="5411">
    <w:name w:val="Нет списка5411"/>
    <w:next w:val="a9"/>
    <w:uiPriority w:val="99"/>
    <w:semiHidden/>
    <w:unhideWhenUsed/>
    <w:rsid w:val="00892FC0"/>
  </w:style>
  <w:style w:type="numbering" w:customStyle="1" w:styleId="13411">
    <w:name w:val="Нет списка13411"/>
    <w:next w:val="a9"/>
    <w:uiPriority w:val="99"/>
    <w:semiHidden/>
    <w:unhideWhenUsed/>
    <w:rsid w:val="00892FC0"/>
  </w:style>
  <w:style w:type="numbering" w:customStyle="1" w:styleId="1111411">
    <w:name w:val="Нет списка1111411"/>
    <w:next w:val="a9"/>
    <w:semiHidden/>
    <w:rsid w:val="00892FC0"/>
  </w:style>
  <w:style w:type="numbering" w:customStyle="1" w:styleId="214110">
    <w:name w:val="Нет списка21411"/>
    <w:next w:val="a9"/>
    <w:uiPriority w:val="99"/>
    <w:semiHidden/>
    <w:unhideWhenUsed/>
    <w:rsid w:val="00892FC0"/>
  </w:style>
  <w:style w:type="numbering" w:customStyle="1" w:styleId="11111311">
    <w:name w:val="Нет списка11111311"/>
    <w:next w:val="a9"/>
    <w:semiHidden/>
    <w:rsid w:val="00892FC0"/>
  </w:style>
  <w:style w:type="numbering" w:customStyle="1" w:styleId="211311">
    <w:name w:val="Нет списка211311"/>
    <w:next w:val="a9"/>
    <w:uiPriority w:val="99"/>
    <w:semiHidden/>
    <w:unhideWhenUsed/>
    <w:rsid w:val="00892FC0"/>
  </w:style>
  <w:style w:type="numbering" w:customStyle="1" w:styleId="111111311">
    <w:name w:val="Нет списка111111311"/>
    <w:next w:val="a9"/>
    <w:semiHidden/>
    <w:rsid w:val="00892FC0"/>
  </w:style>
  <w:style w:type="numbering" w:customStyle="1" w:styleId="31411">
    <w:name w:val="Нет списка31411"/>
    <w:next w:val="a9"/>
    <w:uiPriority w:val="99"/>
    <w:semiHidden/>
    <w:unhideWhenUsed/>
    <w:rsid w:val="00892FC0"/>
  </w:style>
  <w:style w:type="numbering" w:customStyle="1" w:styleId="414110">
    <w:name w:val="Нет списка41411"/>
    <w:next w:val="a9"/>
    <w:uiPriority w:val="99"/>
    <w:semiHidden/>
    <w:unhideWhenUsed/>
    <w:rsid w:val="00892FC0"/>
  </w:style>
  <w:style w:type="numbering" w:customStyle="1" w:styleId="121411">
    <w:name w:val="Нет списка121411"/>
    <w:next w:val="a9"/>
    <w:semiHidden/>
    <w:rsid w:val="00892FC0"/>
  </w:style>
  <w:style w:type="numbering" w:customStyle="1" w:styleId="512110">
    <w:name w:val="Нет списка51211"/>
    <w:next w:val="a9"/>
    <w:uiPriority w:val="99"/>
    <w:semiHidden/>
    <w:unhideWhenUsed/>
    <w:rsid w:val="00892FC0"/>
  </w:style>
  <w:style w:type="numbering" w:customStyle="1" w:styleId="1312110">
    <w:name w:val="Нет списка131211"/>
    <w:next w:val="a9"/>
    <w:semiHidden/>
    <w:rsid w:val="00892FC0"/>
  </w:style>
  <w:style w:type="numbering" w:customStyle="1" w:styleId="22311">
    <w:name w:val="Нет списка22311"/>
    <w:next w:val="a9"/>
    <w:uiPriority w:val="99"/>
    <w:semiHidden/>
    <w:unhideWhenUsed/>
    <w:rsid w:val="00892FC0"/>
  </w:style>
  <w:style w:type="numbering" w:customStyle="1" w:styleId="112311">
    <w:name w:val="Нет списка112311"/>
    <w:next w:val="a9"/>
    <w:semiHidden/>
    <w:rsid w:val="00892FC0"/>
  </w:style>
  <w:style w:type="numbering" w:customStyle="1" w:styleId="311211">
    <w:name w:val="Нет списка311211"/>
    <w:next w:val="a9"/>
    <w:uiPriority w:val="99"/>
    <w:semiHidden/>
    <w:unhideWhenUsed/>
    <w:rsid w:val="00892FC0"/>
  </w:style>
  <w:style w:type="numbering" w:customStyle="1" w:styleId="411211">
    <w:name w:val="Нет списка411211"/>
    <w:next w:val="a9"/>
    <w:uiPriority w:val="99"/>
    <w:semiHidden/>
    <w:unhideWhenUsed/>
    <w:rsid w:val="00892FC0"/>
  </w:style>
  <w:style w:type="numbering" w:customStyle="1" w:styleId="1211211">
    <w:name w:val="Нет списка1211211"/>
    <w:next w:val="a9"/>
    <w:semiHidden/>
    <w:rsid w:val="00892FC0"/>
  </w:style>
  <w:style w:type="numbering" w:customStyle="1" w:styleId="63110">
    <w:name w:val="Нет списка6311"/>
    <w:next w:val="a9"/>
    <w:semiHidden/>
    <w:rsid w:val="00892FC0"/>
  </w:style>
  <w:style w:type="numbering" w:customStyle="1" w:styleId="14311">
    <w:name w:val="Нет списка14311"/>
    <w:next w:val="a9"/>
    <w:uiPriority w:val="99"/>
    <w:semiHidden/>
    <w:unhideWhenUsed/>
    <w:rsid w:val="00892FC0"/>
  </w:style>
  <w:style w:type="numbering" w:customStyle="1" w:styleId="113311">
    <w:name w:val="Нет списка113311"/>
    <w:next w:val="a9"/>
    <w:semiHidden/>
    <w:rsid w:val="00892FC0"/>
  </w:style>
  <w:style w:type="numbering" w:customStyle="1" w:styleId="23311">
    <w:name w:val="Нет списка23311"/>
    <w:next w:val="a9"/>
    <w:uiPriority w:val="99"/>
    <w:semiHidden/>
    <w:unhideWhenUsed/>
    <w:rsid w:val="00892FC0"/>
  </w:style>
  <w:style w:type="numbering" w:customStyle="1" w:styleId="1112311">
    <w:name w:val="Нет списка1112311"/>
    <w:next w:val="a9"/>
    <w:semiHidden/>
    <w:rsid w:val="00892FC0"/>
  </w:style>
  <w:style w:type="numbering" w:customStyle="1" w:styleId="32311">
    <w:name w:val="Нет списка32311"/>
    <w:next w:val="a9"/>
    <w:uiPriority w:val="99"/>
    <w:semiHidden/>
    <w:unhideWhenUsed/>
    <w:rsid w:val="00892FC0"/>
  </w:style>
  <w:style w:type="numbering" w:customStyle="1" w:styleId="42311">
    <w:name w:val="Нет списка42311"/>
    <w:next w:val="a9"/>
    <w:uiPriority w:val="99"/>
    <w:semiHidden/>
    <w:unhideWhenUsed/>
    <w:rsid w:val="00892FC0"/>
  </w:style>
  <w:style w:type="numbering" w:customStyle="1" w:styleId="122311">
    <w:name w:val="Нет списка122311"/>
    <w:next w:val="a9"/>
    <w:semiHidden/>
    <w:rsid w:val="00892FC0"/>
  </w:style>
  <w:style w:type="numbering" w:customStyle="1" w:styleId="72110">
    <w:name w:val="Нет списка7211"/>
    <w:next w:val="a9"/>
    <w:uiPriority w:val="99"/>
    <w:semiHidden/>
    <w:unhideWhenUsed/>
    <w:rsid w:val="00892FC0"/>
  </w:style>
  <w:style w:type="numbering" w:customStyle="1" w:styleId="15211">
    <w:name w:val="Нет списка15211"/>
    <w:next w:val="a9"/>
    <w:uiPriority w:val="99"/>
    <w:semiHidden/>
    <w:unhideWhenUsed/>
    <w:rsid w:val="00892FC0"/>
  </w:style>
  <w:style w:type="numbering" w:customStyle="1" w:styleId="114211">
    <w:name w:val="Нет списка114211"/>
    <w:next w:val="a9"/>
    <w:semiHidden/>
    <w:rsid w:val="00892FC0"/>
  </w:style>
  <w:style w:type="numbering" w:customStyle="1" w:styleId="24211">
    <w:name w:val="Нет списка24211"/>
    <w:next w:val="a9"/>
    <w:uiPriority w:val="99"/>
    <w:semiHidden/>
    <w:unhideWhenUsed/>
    <w:rsid w:val="00892FC0"/>
  </w:style>
  <w:style w:type="numbering" w:customStyle="1" w:styleId="1113211">
    <w:name w:val="Нет списка1113211"/>
    <w:next w:val="a9"/>
    <w:semiHidden/>
    <w:rsid w:val="00892FC0"/>
  </w:style>
  <w:style w:type="numbering" w:customStyle="1" w:styleId="212211">
    <w:name w:val="Нет списка212211"/>
    <w:next w:val="a9"/>
    <w:uiPriority w:val="99"/>
    <w:semiHidden/>
    <w:unhideWhenUsed/>
    <w:rsid w:val="00892FC0"/>
  </w:style>
  <w:style w:type="numbering" w:customStyle="1" w:styleId="11112211">
    <w:name w:val="Нет списка11112211"/>
    <w:next w:val="a9"/>
    <w:semiHidden/>
    <w:rsid w:val="00892FC0"/>
  </w:style>
  <w:style w:type="numbering" w:customStyle="1" w:styleId="332110">
    <w:name w:val="Нет списка33211"/>
    <w:next w:val="a9"/>
    <w:uiPriority w:val="99"/>
    <w:semiHidden/>
    <w:unhideWhenUsed/>
    <w:rsid w:val="00892FC0"/>
  </w:style>
  <w:style w:type="numbering" w:customStyle="1" w:styleId="43211">
    <w:name w:val="Нет списка43211"/>
    <w:next w:val="a9"/>
    <w:uiPriority w:val="99"/>
    <w:semiHidden/>
    <w:unhideWhenUsed/>
    <w:rsid w:val="00892FC0"/>
  </w:style>
  <w:style w:type="numbering" w:customStyle="1" w:styleId="123211">
    <w:name w:val="Нет списка123211"/>
    <w:next w:val="a9"/>
    <w:semiHidden/>
    <w:rsid w:val="00892FC0"/>
  </w:style>
  <w:style w:type="numbering" w:customStyle="1" w:styleId="52211">
    <w:name w:val="Нет списка52211"/>
    <w:next w:val="a9"/>
    <w:uiPriority w:val="99"/>
    <w:semiHidden/>
    <w:unhideWhenUsed/>
    <w:rsid w:val="00892FC0"/>
  </w:style>
  <w:style w:type="numbering" w:customStyle="1" w:styleId="132211">
    <w:name w:val="Нет списка132211"/>
    <w:next w:val="a9"/>
    <w:semiHidden/>
    <w:rsid w:val="00892FC0"/>
  </w:style>
  <w:style w:type="numbering" w:customStyle="1" w:styleId="221211">
    <w:name w:val="Нет списка221211"/>
    <w:next w:val="a9"/>
    <w:uiPriority w:val="99"/>
    <w:semiHidden/>
    <w:unhideWhenUsed/>
    <w:rsid w:val="00892FC0"/>
  </w:style>
  <w:style w:type="numbering" w:customStyle="1" w:styleId="1121211">
    <w:name w:val="Нет списка1121211"/>
    <w:next w:val="a9"/>
    <w:semiHidden/>
    <w:rsid w:val="00892FC0"/>
  </w:style>
  <w:style w:type="numbering" w:customStyle="1" w:styleId="312211">
    <w:name w:val="Нет списка312211"/>
    <w:next w:val="a9"/>
    <w:uiPriority w:val="99"/>
    <w:semiHidden/>
    <w:unhideWhenUsed/>
    <w:rsid w:val="00892FC0"/>
  </w:style>
  <w:style w:type="numbering" w:customStyle="1" w:styleId="412211">
    <w:name w:val="Нет списка412211"/>
    <w:next w:val="a9"/>
    <w:uiPriority w:val="99"/>
    <w:semiHidden/>
    <w:unhideWhenUsed/>
    <w:rsid w:val="00892FC0"/>
  </w:style>
  <w:style w:type="numbering" w:customStyle="1" w:styleId="1212211">
    <w:name w:val="Нет списка1212211"/>
    <w:next w:val="a9"/>
    <w:semiHidden/>
    <w:rsid w:val="00892FC0"/>
  </w:style>
  <w:style w:type="numbering" w:customStyle="1" w:styleId="612110">
    <w:name w:val="Нет списка61211"/>
    <w:next w:val="a9"/>
    <w:semiHidden/>
    <w:rsid w:val="00892FC0"/>
  </w:style>
  <w:style w:type="numbering" w:customStyle="1" w:styleId="141211">
    <w:name w:val="Нет списка141211"/>
    <w:next w:val="a9"/>
    <w:uiPriority w:val="99"/>
    <w:semiHidden/>
    <w:unhideWhenUsed/>
    <w:rsid w:val="00892FC0"/>
  </w:style>
  <w:style w:type="numbering" w:customStyle="1" w:styleId="1131211">
    <w:name w:val="Нет списка1131211"/>
    <w:next w:val="a9"/>
    <w:semiHidden/>
    <w:rsid w:val="00892FC0"/>
  </w:style>
  <w:style w:type="numbering" w:customStyle="1" w:styleId="231211">
    <w:name w:val="Нет списка231211"/>
    <w:next w:val="a9"/>
    <w:uiPriority w:val="99"/>
    <w:semiHidden/>
    <w:unhideWhenUsed/>
    <w:rsid w:val="00892FC0"/>
  </w:style>
  <w:style w:type="numbering" w:customStyle="1" w:styleId="11121211">
    <w:name w:val="Нет списка11121211"/>
    <w:next w:val="a9"/>
    <w:semiHidden/>
    <w:rsid w:val="00892FC0"/>
  </w:style>
  <w:style w:type="numbering" w:customStyle="1" w:styleId="321211">
    <w:name w:val="Нет списка321211"/>
    <w:next w:val="a9"/>
    <w:uiPriority w:val="99"/>
    <w:semiHidden/>
    <w:unhideWhenUsed/>
    <w:rsid w:val="00892FC0"/>
  </w:style>
  <w:style w:type="numbering" w:customStyle="1" w:styleId="421211">
    <w:name w:val="Нет списка421211"/>
    <w:next w:val="a9"/>
    <w:uiPriority w:val="99"/>
    <w:semiHidden/>
    <w:unhideWhenUsed/>
    <w:rsid w:val="00892FC0"/>
  </w:style>
  <w:style w:type="numbering" w:customStyle="1" w:styleId="1221211">
    <w:name w:val="Нет списка1221211"/>
    <w:next w:val="a9"/>
    <w:semiHidden/>
    <w:rsid w:val="00892FC0"/>
  </w:style>
  <w:style w:type="numbering" w:customStyle="1" w:styleId="81211">
    <w:name w:val="Нет списка8121"/>
    <w:next w:val="a9"/>
    <w:uiPriority w:val="99"/>
    <w:semiHidden/>
    <w:unhideWhenUsed/>
    <w:rsid w:val="00892FC0"/>
  </w:style>
  <w:style w:type="numbering" w:customStyle="1" w:styleId="16121">
    <w:name w:val="Нет списка16121"/>
    <w:next w:val="a9"/>
    <w:uiPriority w:val="99"/>
    <w:semiHidden/>
    <w:unhideWhenUsed/>
    <w:rsid w:val="00892FC0"/>
  </w:style>
  <w:style w:type="numbering" w:customStyle="1" w:styleId="115111">
    <w:name w:val="Нет списка115111"/>
    <w:next w:val="a9"/>
    <w:semiHidden/>
    <w:rsid w:val="00892FC0"/>
  </w:style>
  <w:style w:type="numbering" w:customStyle="1" w:styleId="25111">
    <w:name w:val="Нет списка25111"/>
    <w:next w:val="a9"/>
    <w:uiPriority w:val="99"/>
    <w:semiHidden/>
    <w:unhideWhenUsed/>
    <w:rsid w:val="00892FC0"/>
  </w:style>
  <w:style w:type="numbering" w:customStyle="1" w:styleId="1114111">
    <w:name w:val="Нет списка1114111"/>
    <w:next w:val="a9"/>
    <w:semiHidden/>
    <w:rsid w:val="00892FC0"/>
  </w:style>
  <w:style w:type="numbering" w:customStyle="1" w:styleId="213111">
    <w:name w:val="Нет списка213111"/>
    <w:next w:val="a9"/>
    <w:uiPriority w:val="99"/>
    <w:semiHidden/>
    <w:unhideWhenUsed/>
    <w:rsid w:val="00892FC0"/>
  </w:style>
  <w:style w:type="numbering" w:customStyle="1" w:styleId="11113111">
    <w:name w:val="Нет списка11113111"/>
    <w:next w:val="a9"/>
    <w:semiHidden/>
    <w:rsid w:val="00892FC0"/>
  </w:style>
  <w:style w:type="numbering" w:customStyle="1" w:styleId="34111">
    <w:name w:val="Нет списка34111"/>
    <w:next w:val="a9"/>
    <w:uiPriority w:val="99"/>
    <w:semiHidden/>
    <w:unhideWhenUsed/>
    <w:rsid w:val="00892FC0"/>
  </w:style>
  <w:style w:type="numbering" w:customStyle="1" w:styleId="44111">
    <w:name w:val="Нет списка44111"/>
    <w:next w:val="a9"/>
    <w:uiPriority w:val="99"/>
    <w:semiHidden/>
    <w:unhideWhenUsed/>
    <w:rsid w:val="00892FC0"/>
  </w:style>
  <w:style w:type="numbering" w:customStyle="1" w:styleId="124111">
    <w:name w:val="Нет списка124111"/>
    <w:next w:val="a9"/>
    <w:semiHidden/>
    <w:rsid w:val="00892FC0"/>
  </w:style>
  <w:style w:type="numbering" w:customStyle="1" w:styleId="53111">
    <w:name w:val="Нет списка53111"/>
    <w:next w:val="a9"/>
    <w:uiPriority w:val="99"/>
    <w:semiHidden/>
    <w:unhideWhenUsed/>
    <w:rsid w:val="00892FC0"/>
  </w:style>
  <w:style w:type="numbering" w:customStyle="1" w:styleId="133111">
    <w:name w:val="Нет списка133111"/>
    <w:next w:val="a9"/>
    <w:semiHidden/>
    <w:rsid w:val="00892FC0"/>
  </w:style>
  <w:style w:type="numbering" w:customStyle="1" w:styleId="222111">
    <w:name w:val="Нет списка222111"/>
    <w:next w:val="a9"/>
    <w:uiPriority w:val="99"/>
    <w:semiHidden/>
    <w:unhideWhenUsed/>
    <w:rsid w:val="00892FC0"/>
  </w:style>
  <w:style w:type="numbering" w:customStyle="1" w:styleId="1122111">
    <w:name w:val="Нет списка1122111"/>
    <w:next w:val="a9"/>
    <w:semiHidden/>
    <w:rsid w:val="00892FC0"/>
  </w:style>
  <w:style w:type="numbering" w:customStyle="1" w:styleId="313111">
    <w:name w:val="Нет списка313111"/>
    <w:next w:val="a9"/>
    <w:uiPriority w:val="99"/>
    <w:semiHidden/>
    <w:unhideWhenUsed/>
    <w:rsid w:val="00892FC0"/>
  </w:style>
  <w:style w:type="numbering" w:customStyle="1" w:styleId="413111">
    <w:name w:val="Нет списка413111"/>
    <w:next w:val="a9"/>
    <w:uiPriority w:val="99"/>
    <w:semiHidden/>
    <w:unhideWhenUsed/>
    <w:rsid w:val="00892FC0"/>
  </w:style>
  <w:style w:type="numbering" w:customStyle="1" w:styleId="1213111">
    <w:name w:val="Нет списка1213111"/>
    <w:next w:val="a9"/>
    <w:semiHidden/>
    <w:rsid w:val="00892FC0"/>
  </w:style>
  <w:style w:type="numbering" w:customStyle="1" w:styleId="621110">
    <w:name w:val="Нет списка62111"/>
    <w:next w:val="a9"/>
    <w:semiHidden/>
    <w:rsid w:val="00892FC0"/>
  </w:style>
  <w:style w:type="numbering" w:customStyle="1" w:styleId="142111">
    <w:name w:val="Нет списка142111"/>
    <w:next w:val="a9"/>
    <w:uiPriority w:val="99"/>
    <w:semiHidden/>
    <w:unhideWhenUsed/>
    <w:rsid w:val="00892FC0"/>
  </w:style>
  <w:style w:type="numbering" w:customStyle="1" w:styleId="1132111">
    <w:name w:val="Нет списка1132111"/>
    <w:next w:val="a9"/>
    <w:semiHidden/>
    <w:rsid w:val="00892FC0"/>
  </w:style>
  <w:style w:type="numbering" w:customStyle="1" w:styleId="232111">
    <w:name w:val="Нет списка232111"/>
    <w:next w:val="a9"/>
    <w:uiPriority w:val="99"/>
    <w:semiHidden/>
    <w:unhideWhenUsed/>
    <w:rsid w:val="00892FC0"/>
  </w:style>
  <w:style w:type="numbering" w:customStyle="1" w:styleId="11122111">
    <w:name w:val="Нет списка11122111"/>
    <w:next w:val="a9"/>
    <w:semiHidden/>
    <w:rsid w:val="00892FC0"/>
  </w:style>
  <w:style w:type="numbering" w:customStyle="1" w:styleId="322111">
    <w:name w:val="Нет списка322111"/>
    <w:next w:val="a9"/>
    <w:uiPriority w:val="99"/>
    <w:semiHidden/>
    <w:unhideWhenUsed/>
    <w:rsid w:val="00892FC0"/>
  </w:style>
  <w:style w:type="numbering" w:customStyle="1" w:styleId="422111">
    <w:name w:val="Нет списка422111"/>
    <w:next w:val="a9"/>
    <w:uiPriority w:val="99"/>
    <w:semiHidden/>
    <w:unhideWhenUsed/>
    <w:rsid w:val="00892FC0"/>
  </w:style>
  <w:style w:type="numbering" w:customStyle="1" w:styleId="1222111">
    <w:name w:val="Нет списка1222111"/>
    <w:next w:val="a9"/>
    <w:semiHidden/>
    <w:rsid w:val="00892FC0"/>
  </w:style>
  <w:style w:type="table" w:customStyle="1" w:styleId="17210">
    <w:name w:val="Сетка таблицы172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892FC0"/>
  </w:style>
  <w:style w:type="table" w:customStyle="1" w:styleId="TableNormal2">
    <w:name w:val="Table Normal2"/>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892FC0"/>
  </w:style>
  <w:style w:type="table" w:customStyle="1" w:styleId="TableNormal11">
    <w:name w:val="Table Normal11"/>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892FC0"/>
  </w:style>
  <w:style w:type="table" w:customStyle="1" w:styleId="20120">
    <w:name w:val="Сетка таблицы2012"/>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892FC0"/>
  </w:style>
  <w:style w:type="table" w:customStyle="1" w:styleId="2021">
    <w:name w:val="Сетка таблицы202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892F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892FC0"/>
  </w:style>
  <w:style w:type="table" w:customStyle="1" w:styleId="2031">
    <w:name w:val="Сетка таблицы203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892FC0"/>
  </w:style>
  <w:style w:type="table" w:customStyle="1" w:styleId="2041">
    <w:name w:val="Сетка таблицы204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892FC0"/>
  </w:style>
  <w:style w:type="numbering" w:customStyle="1" w:styleId="1202">
    <w:name w:val="Нет списка120"/>
    <w:next w:val="a9"/>
    <w:uiPriority w:val="99"/>
    <w:semiHidden/>
    <w:unhideWhenUsed/>
    <w:rsid w:val="00892FC0"/>
  </w:style>
  <w:style w:type="numbering" w:customStyle="1" w:styleId="11180">
    <w:name w:val="Нет списка1118"/>
    <w:next w:val="a9"/>
    <w:uiPriority w:val="99"/>
    <w:semiHidden/>
    <w:unhideWhenUsed/>
    <w:rsid w:val="00892FC0"/>
  </w:style>
  <w:style w:type="table" w:customStyle="1" w:styleId="-11100">
    <w:name w:val="Цветная сетка - Акцент 1110"/>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892FC0"/>
  </w:style>
  <w:style w:type="numbering" w:customStyle="1" w:styleId="111170">
    <w:name w:val="Нет списка11117"/>
    <w:next w:val="a9"/>
    <w:uiPriority w:val="99"/>
    <w:semiHidden/>
    <w:unhideWhenUsed/>
    <w:rsid w:val="00892FC0"/>
  </w:style>
  <w:style w:type="table" w:customStyle="1" w:styleId="718">
    <w:name w:val="Сетка таблицы7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892FC0"/>
  </w:style>
  <w:style w:type="table" w:customStyle="1" w:styleId="11120">
    <w:name w:val="Сетка таблицы111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892FC0"/>
  </w:style>
  <w:style w:type="table" w:customStyle="1" w:styleId="-11140">
    <w:name w:val="Цветная сетка - Акцент 1114"/>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892FC0"/>
  </w:style>
  <w:style w:type="table" w:customStyle="1" w:styleId="1340">
    <w:name w:val="Сетка таблицы134"/>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892FC0"/>
  </w:style>
  <w:style w:type="table" w:customStyle="1" w:styleId="-1123">
    <w:name w:val="Цветной список - Акцент 112"/>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892FC0"/>
  </w:style>
  <w:style w:type="table" w:customStyle="1" w:styleId="174">
    <w:name w:val="Сетка таблицы174"/>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892FC0"/>
  </w:style>
  <w:style w:type="table" w:customStyle="1" w:styleId="192">
    <w:name w:val="Сетка таблицы19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892FC0"/>
  </w:style>
  <w:style w:type="table" w:customStyle="1" w:styleId="206">
    <w:name w:val="Сетка таблицы206"/>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892FC0"/>
  </w:style>
  <w:style w:type="table" w:customStyle="1" w:styleId="272">
    <w:name w:val="Сетка таблицы27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892FC0"/>
  </w:style>
  <w:style w:type="table" w:customStyle="1" w:styleId="292">
    <w:name w:val="Сетка таблицы29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892FC0"/>
  </w:style>
  <w:style w:type="table" w:customStyle="1" w:styleId="302">
    <w:name w:val="Сетка таблицы3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892FC0"/>
  </w:style>
  <w:style w:type="table" w:customStyle="1" w:styleId="402">
    <w:name w:val="Сетка таблицы4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892FC0"/>
  </w:style>
  <w:style w:type="table" w:customStyle="1" w:styleId="5020">
    <w:name w:val="Сетка таблицы5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892FC0"/>
  </w:style>
  <w:style w:type="table" w:customStyle="1" w:styleId="602">
    <w:name w:val="Сетка таблицы6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892FC0"/>
  </w:style>
  <w:style w:type="table" w:customStyle="1" w:styleId="802">
    <w:name w:val="Сетка таблицы802"/>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892FC0"/>
  </w:style>
  <w:style w:type="table" w:customStyle="1" w:styleId="-11420">
    <w:name w:val="Цветная сетка - Акцент 114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892FC0"/>
  </w:style>
  <w:style w:type="numbering" w:customStyle="1" w:styleId="1126">
    <w:name w:val="Нет списка1126"/>
    <w:next w:val="a9"/>
    <w:uiPriority w:val="99"/>
    <w:semiHidden/>
    <w:unhideWhenUsed/>
    <w:rsid w:val="00892FC0"/>
  </w:style>
  <w:style w:type="numbering" w:customStyle="1" w:styleId="2182">
    <w:name w:val="Нет списка218"/>
    <w:next w:val="a9"/>
    <w:uiPriority w:val="99"/>
    <w:semiHidden/>
    <w:unhideWhenUsed/>
    <w:rsid w:val="00892FC0"/>
  </w:style>
  <w:style w:type="numbering" w:customStyle="1" w:styleId="3181">
    <w:name w:val="Нет списка318"/>
    <w:next w:val="a9"/>
    <w:uiPriority w:val="99"/>
    <w:semiHidden/>
    <w:unhideWhenUsed/>
    <w:rsid w:val="00892FC0"/>
  </w:style>
  <w:style w:type="table" w:customStyle="1" w:styleId="-1152">
    <w:name w:val="Цветная сетка - Акцент 115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892FC0"/>
  </w:style>
  <w:style w:type="table" w:customStyle="1" w:styleId="-12120">
    <w:name w:val="Цветная сетка - Акцент 121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892FC0"/>
  </w:style>
  <w:style w:type="numbering" w:customStyle="1" w:styleId="111116">
    <w:name w:val="Нет списка111116"/>
    <w:next w:val="a9"/>
    <w:uiPriority w:val="99"/>
    <w:semiHidden/>
    <w:unhideWhenUsed/>
    <w:rsid w:val="00892FC0"/>
  </w:style>
  <w:style w:type="numbering" w:customStyle="1" w:styleId="21160">
    <w:name w:val="Нет списка2116"/>
    <w:next w:val="a9"/>
    <w:uiPriority w:val="99"/>
    <w:semiHidden/>
    <w:unhideWhenUsed/>
    <w:rsid w:val="00892FC0"/>
  </w:style>
  <w:style w:type="numbering" w:customStyle="1" w:styleId="3115">
    <w:name w:val="Нет списка3115"/>
    <w:next w:val="a9"/>
    <w:uiPriority w:val="99"/>
    <w:semiHidden/>
    <w:unhideWhenUsed/>
    <w:rsid w:val="00892FC0"/>
  </w:style>
  <w:style w:type="table" w:customStyle="1" w:styleId="-111120">
    <w:name w:val="Цветная сетка - Акцент 1111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892FC0"/>
  </w:style>
  <w:style w:type="numbering" w:customStyle="1" w:styleId="11111114">
    <w:name w:val="Нет списка11111114"/>
    <w:next w:val="a9"/>
    <w:semiHidden/>
    <w:rsid w:val="00892FC0"/>
  </w:style>
  <w:style w:type="numbering" w:customStyle="1" w:styleId="5153">
    <w:name w:val="Нет списка515"/>
    <w:next w:val="a9"/>
    <w:uiPriority w:val="99"/>
    <w:semiHidden/>
    <w:unhideWhenUsed/>
    <w:rsid w:val="00892FC0"/>
  </w:style>
  <w:style w:type="numbering" w:customStyle="1" w:styleId="1315">
    <w:name w:val="Нет списка1315"/>
    <w:next w:val="a9"/>
    <w:uiPriority w:val="99"/>
    <w:semiHidden/>
    <w:unhideWhenUsed/>
    <w:rsid w:val="00892FC0"/>
  </w:style>
  <w:style w:type="numbering" w:customStyle="1" w:styleId="111111114">
    <w:name w:val="Нет списка111111114"/>
    <w:next w:val="a9"/>
    <w:semiHidden/>
    <w:rsid w:val="00892FC0"/>
  </w:style>
  <w:style w:type="numbering" w:customStyle="1" w:styleId="21114">
    <w:name w:val="Нет списка21114"/>
    <w:next w:val="a9"/>
    <w:uiPriority w:val="99"/>
    <w:semiHidden/>
    <w:unhideWhenUsed/>
    <w:rsid w:val="00892FC0"/>
  </w:style>
  <w:style w:type="numbering" w:customStyle="1" w:styleId="1111111113">
    <w:name w:val="Нет списка1111111113"/>
    <w:next w:val="a9"/>
    <w:semiHidden/>
    <w:rsid w:val="00892FC0"/>
  </w:style>
  <w:style w:type="numbering" w:customStyle="1" w:styleId="211112">
    <w:name w:val="Нет списка211112"/>
    <w:next w:val="a9"/>
    <w:uiPriority w:val="99"/>
    <w:semiHidden/>
    <w:unhideWhenUsed/>
    <w:rsid w:val="00892FC0"/>
  </w:style>
  <w:style w:type="numbering" w:customStyle="1" w:styleId="11111111112">
    <w:name w:val="Нет списка11111111112"/>
    <w:next w:val="a9"/>
    <w:semiHidden/>
    <w:rsid w:val="00892FC0"/>
  </w:style>
  <w:style w:type="numbering" w:customStyle="1" w:styleId="41150">
    <w:name w:val="Нет списка4115"/>
    <w:next w:val="a9"/>
    <w:uiPriority w:val="99"/>
    <w:semiHidden/>
    <w:unhideWhenUsed/>
    <w:rsid w:val="00892FC0"/>
  </w:style>
  <w:style w:type="numbering" w:customStyle="1" w:styleId="12115">
    <w:name w:val="Нет списка12115"/>
    <w:next w:val="a9"/>
    <w:semiHidden/>
    <w:rsid w:val="00892FC0"/>
  </w:style>
  <w:style w:type="numbering" w:customStyle="1" w:styleId="51140">
    <w:name w:val="Нет списка5114"/>
    <w:next w:val="a9"/>
    <w:uiPriority w:val="99"/>
    <w:semiHidden/>
    <w:unhideWhenUsed/>
    <w:rsid w:val="00892FC0"/>
  </w:style>
  <w:style w:type="numbering" w:customStyle="1" w:styleId="13114">
    <w:name w:val="Нет списка13114"/>
    <w:next w:val="a9"/>
    <w:semiHidden/>
    <w:rsid w:val="00892FC0"/>
  </w:style>
  <w:style w:type="numbering" w:customStyle="1" w:styleId="2260">
    <w:name w:val="Нет списка226"/>
    <w:next w:val="a9"/>
    <w:uiPriority w:val="99"/>
    <w:semiHidden/>
    <w:unhideWhenUsed/>
    <w:rsid w:val="00892FC0"/>
  </w:style>
  <w:style w:type="numbering" w:customStyle="1" w:styleId="11215">
    <w:name w:val="Нет списка11215"/>
    <w:next w:val="a9"/>
    <w:semiHidden/>
    <w:rsid w:val="00892FC0"/>
  </w:style>
  <w:style w:type="numbering" w:customStyle="1" w:styleId="31114">
    <w:name w:val="Нет списка31114"/>
    <w:next w:val="a9"/>
    <w:uiPriority w:val="99"/>
    <w:semiHidden/>
    <w:unhideWhenUsed/>
    <w:rsid w:val="00892FC0"/>
  </w:style>
  <w:style w:type="numbering" w:customStyle="1" w:styleId="41114">
    <w:name w:val="Нет списка41114"/>
    <w:next w:val="a9"/>
    <w:uiPriority w:val="99"/>
    <w:semiHidden/>
    <w:unhideWhenUsed/>
    <w:rsid w:val="00892FC0"/>
  </w:style>
  <w:style w:type="numbering" w:customStyle="1" w:styleId="121114">
    <w:name w:val="Нет списка121114"/>
    <w:next w:val="a9"/>
    <w:semiHidden/>
    <w:rsid w:val="00892FC0"/>
  </w:style>
  <w:style w:type="numbering" w:customStyle="1" w:styleId="6153">
    <w:name w:val="Нет списка615"/>
    <w:next w:val="a9"/>
    <w:semiHidden/>
    <w:rsid w:val="00892FC0"/>
  </w:style>
  <w:style w:type="numbering" w:customStyle="1" w:styleId="1415">
    <w:name w:val="Нет списка1415"/>
    <w:next w:val="a9"/>
    <w:uiPriority w:val="99"/>
    <w:semiHidden/>
    <w:unhideWhenUsed/>
    <w:rsid w:val="00892FC0"/>
  </w:style>
  <w:style w:type="numbering" w:customStyle="1" w:styleId="1136">
    <w:name w:val="Нет списка1136"/>
    <w:next w:val="a9"/>
    <w:semiHidden/>
    <w:rsid w:val="00892FC0"/>
  </w:style>
  <w:style w:type="numbering" w:customStyle="1" w:styleId="2360">
    <w:name w:val="Нет списка236"/>
    <w:next w:val="a9"/>
    <w:uiPriority w:val="99"/>
    <w:semiHidden/>
    <w:unhideWhenUsed/>
    <w:rsid w:val="00892FC0"/>
  </w:style>
  <w:style w:type="numbering" w:customStyle="1" w:styleId="11126">
    <w:name w:val="Нет списка11126"/>
    <w:next w:val="a9"/>
    <w:semiHidden/>
    <w:rsid w:val="00892FC0"/>
  </w:style>
  <w:style w:type="numbering" w:customStyle="1" w:styleId="326">
    <w:name w:val="Нет списка326"/>
    <w:next w:val="a9"/>
    <w:uiPriority w:val="99"/>
    <w:semiHidden/>
    <w:unhideWhenUsed/>
    <w:rsid w:val="00892FC0"/>
  </w:style>
  <w:style w:type="numbering" w:customStyle="1" w:styleId="426">
    <w:name w:val="Нет списка426"/>
    <w:next w:val="a9"/>
    <w:uiPriority w:val="99"/>
    <w:semiHidden/>
    <w:unhideWhenUsed/>
    <w:rsid w:val="00892FC0"/>
  </w:style>
  <w:style w:type="numbering" w:customStyle="1" w:styleId="1226">
    <w:name w:val="Нет списка1226"/>
    <w:next w:val="a9"/>
    <w:semiHidden/>
    <w:rsid w:val="00892FC0"/>
  </w:style>
  <w:style w:type="numbering" w:customStyle="1" w:styleId="7143">
    <w:name w:val="Нет списка714"/>
    <w:next w:val="a9"/>
    <w:uiPriority w:val="99"/>
    <w:semiHidden/>
    <w:unhideWhenUsed/>
    <w:rsid w:val="00892FC0"/>
  </w:style>
  <w:style w:type="numbering" w:customStyle="1" w:styleId="1514">
    <w:name w:val="Нет списка1514"/>
    <w:next w:val="a9"/>
    <w:semiHidden/>
    <w:unhideWhenUsed/>
    <w:rsid w:val="00892FC0"/>
  </w:style>
  <w:style w:type="numbering" w:customStyle="1" w:styleId="1145">
    <w:name w:val="Нет списка1145"/>
    <w:next w:val="a9"/>
    <w:semiHidden/>
    <w:rsid w:val="00892FC0"/>
  </w:style>
  <w:style w:type="numbering" w:customStyle="1" w:styleId="245">
    <w:name w:val="Нет списка245"/>
    <w:next w:val="a9"/>
    <w:uiPriority w:val="99"/>
    <w:semiHidden/>
    <w:unhideWhenUsed/>
    <w:rsid w:val="00892FC0"/>
  </w:style>
  <w:style w:type="numbering" w:customStyle="1" w:styleId="11135">
    <w:name w:val="Нет списка11135"/>
    <w:next w:val="a9"/>
    <w:semiHidden/>
    <w:rsid w:val="00892FC0"/>
  </w:style>
  <w:style w:type="numbering" w:customStyle="1" w:styleId="335">
    <w:name w:val="Нет списка335"/>
    <w:next w:val="a9"/>
    <w:uiPriority w:val="99"/>
    <w:semiHidden/>
    <w:unhideWhenUsed/>
    <w:rsid w:val="00892FC0"/>
  </w:style>
  <w:style w:type="numbering" w:customStyle="1" w:styleId="435">
    <w:name w:val="Нет списка435"/>
    <w:next w:val="a9"/>
    <w:uiPriority w:val="99"/>
    <w:semiHidden/>
    <w:unhideWhenUsed/>
    <w:rsid w:val="00892FC0"/>
  </w:style>
  <w:style w:type="numbering" w:customStyle="1" w:styleId="1235">
    <w:name w:val="Нет списка1235"/>
    <w:next w:val="a9"/>
    <w:semiHidden/>
    <w:rsid w:val="00892FC0"/>
  </w:style>
  <w:style w:type="numbering" w:customStyle="1" w:styleId="525">
    <w:name w:val="Нет списка525"/>
    <w:next w:val="a9"/>
    <w:uiPriority w:val="99"/>
    <w:semiHidden/>
    <w:unhideWhenUsed/>
    <w:rsid w:val="00892FC0"/>
  </w:style>
  <w:style w:type="numbering" w:customStyle="1" w:styleId="1325">
    <w:name w:val="Нет списка1325"/>
    <w:next w:val="a9"/>
    <w:uiPriority w:val="99"/>
    <w:semiHidden/>
    <w:unhideWhenUsed/>
    <w:rsid w:val="00892FC0"/>
  </w:style>
  <w:style w:type="numbering" w:customStyle="1" w:styleId="111125">
    <w:name w:val="Нет списка111125"/>
    <w:next w:val="a9"/>
    <w:semiHidden/>
    <w:rsid w:val="00892FC0"/>
  </w:style>
  <w:style w:type="numbering" w:customStyle="1" w:styleId="21250">
    <w:name w:val="Нет списка2125"/>
    <w:next w:val="a9"/>
    <w:uiPriority w:val="99"/>
    <w:semiHidden/>
    <w:unhideWhenUsed/>
    <w:rsid w:val="00892FC0"/>
  </w:style>
  <w:style w:type="numbering" w:customStyle="1" w:styleId="1111123">
    <w:name w:val="Нет списка1111123"/>
    <w:next w:val="a9"/>
    <w:semiHidden/>
    <w:rsid w:val="00892FC0"/>
  </w:style>
  <w:style w:type="numbering" w:customStyle="1" w:styleId="21123">
    <w:name w:val="Нет списка21123"/>
    <w:next w:val="a9"/>
    <w:uiPriority w:val="99"/>
    <w:semiHidden/>
    <w:unhideWhenUsed/>
    <w:rsid w:val="00892FC0"/>
  </w:style>
  <w:style w:type="numbering" w:customStyle="1" w:styleId="11111123">
    <w:name w:val="Нет списка11111123"/>
    <w:next w:val="a9"/>
    <w:semiHidden/>
    <w:rsid w:val="00892FC0"/>
  </w:style>
  <w:style w:type="numbering" w:customStyle="1" w:styleId="3125">
    <w:name w:val="Нет списка3125"/>
    <w:next w:val="a9"/>
    <w:uiPriority w:val="99"/>
    <w:semiHidden/>
    <w:unhideWhenUsed/>
    <w:rsid w:val="00892FC0"/>
  </w:style>
  <w:style w:type="numbering" w:customStyle="1" w:styleId="4125">
    <w:name w:val="Нет списка4125"/>
    <w:next w:val="a9"/>
    <w:uiPriority w:val="99"/>
    <w:semiHidden/>
    <w:unhideWhenUsed/>
    <w:rsid w:val="00892FC0"/>
  </w:style>
  <w:style w:type="numbering" w:customStyle="1" w:styleId="12125">
    <w:name w:val="Нет списка12125"/>
    <w:next w:val="a9"/>
    <w:semiHidden/>
    <w:rsid w:val="00892FC0"/>
  </w:style>
  <w:style w:type="numbering" w:customStyle="1" w:styleId="511120">
    <w:name w:val="Нет списка51112"/>
    <w:next w:val="a9"/>
    <w:uiPriority w:val="99"/>
    <w:semiHidden/>
    <w:unhideWhenUsed/>
    <w:rsid w:val="00892FC0"/>
  </w:style>
  <w:style w:type="numbering" w:customStyle="1" w:styleId="131112">
    <w:name w:val="Нет списка131112"/>
    <w:next w:val="a9"/>
    <w:semiHidden/>
    <w:rsid w:val="00892FC0"/>
  </w:style>
  <w:style w:type="numbering" w:customStyle="1" w:styleId="2215">
    <w:name w:val="Нет списка2215"/>
    <w:next w:val="a9"/>
    <w:uiPriority w:val="99"/>
    <w:semiHidden/>
    <w:unhideWhenUsed/>
    <w:rsid w:val="00892FC0"/>
  </w:style>
  <w:style w:type="numbering" w:customStyle="1" w:styleId="112114">
    <w:name w:val="Нет списка112114"/>
    <w:next w:val="a9"/>
    <w:semiHidden/>
    <w:rsid w:val="00892FC0"/>
  </w:style>
  <w:style w:type="numbering" w:customStyle="1" w:styleId="311112">
    <w:name w:val="Нет списка311112"/>
    <w:next w:val="a9"/>
    <w:uiPriority w:val="99"/>
    <w:semiHidden/>
    <w:unhideWhenUsed/>
    <w:rsid w:val="00892FC0"/>
  </w:style>
  <w:style w:type="numbering" w:customStyle="1" w:styleId="411112">
    <w:name w:val="Нет списка411112"/>
    <w:next w:val="a9"/>
    <w:uiPriority w:val="99"/>
    <w:semiHidden/>
    <w:unhideWhenUsed/>
    <w:rsid w:val="00892FC0"/>
  </w:style>
  <w:style w:type="numbering" w:customStyle="1" w:styleId="1211112">
    <w:name w:val="Нет списка1211112"/>
    <w:next w:val="a9"/>
    <w:semiHidden/>
    <w:rsid w:val="00892FC0"/>
  </w:style>
  <w:style w:type="numbering" w:customStyle="1" w:styleId="61140">
    <w:name w:val="Нет списка6114"/>
    <w:next w:val="a9"/>
    <w:semiHidden/>
    <w:rsid w:val="00892FC0"/>
  </w:style>
  <w:style w:type="numbering" w:customStyle="1" w:styleId="14114">
    <w:name w:val="Нет списка14114"/>
    <w:next w:val="a9"/>
    <w:uiPriority w:val="99"/>
    <w:semiHidden/>
    <w:unhideWhenUsed/>
    <w:rsid w:val="00892FC0"/>
  </w:style>
  <w:style w:type="numbering" w:customStyle="1" w:styleId="11315">
    <w:name w:val="Нет списка11315"/>
    <w:next w:val="a9"/>
    <w:semiHidden/>
    <w:rsid w:val="00892FC0"/>
  </w:style>
  <w:style w:type="numbering" w:customStyle="1" w:styleId="2315">
    <w:name w:val="Нет списка2315"/>
    <w:next w:val="a9"/>
    <w:uiPriority w:val="99"/>
    <w:semiHidden/>
    <w:unhideWhenUsed/>
    <w:rsid w:val="00892FC0"/>
  </w:style>
  <w:style w:type="numbering" w:customStyle="1" w:styleId="111215">
    <w:name w:val="Нет списка111215"/>
    <w:next w:val="a9"/>
    <w:semiHidden/>
    <w:rsid w:val="00892FC0"/>
  </w:style>
  <w:style w:type="numbering" w:customStyle="1" w:styleId="3215">
    <w:name w:val="Нет списка3215"/>
    <w:next w:val="a9"/>
    <w:uiPriority w:val="99"/>
    <w:semiHidden/>
    <w:unhideWhenUsed/>
    <w:rsid w:val="00892FC0"/>
  </w:style>
  <w:style w:type="numbering" w:customStyle="1" w:styleId="4215">
    <w:name w:val="Нет списка4215"/>
    <w:next w:val="a9"/>
    <w:uiPriority w:val="99"/>
    <w:semiHidden/>
    <w:unhideWhenUsed/>
    <w:rsid w:val="00892FC0"/>
  </w:style>
  <w:style w:type="numbering" w:customStyle="1" w:styleId="12215">
    <w:name w:val="Нет списка12215"/>
    <w:next w:val="a9"/>
    <w:semiHidden/>
    <w:rsid w:val="00892FC0"/>
  </w:style>
  <w:style w:type="numbering" w:customStyle="1" w:styleId="71122">
    <w:name w:val="Нет списка7112"/>
    <w:next w:val="a9"/>
    <w:uiPriority w:val="99"/>
    <w:semiHidden/>
    <w:unhideWhenUsed/>
    <w:rsid w:val="00892FC0"/>
  </w:style>
  <w:style w:type="numbering" w:customStyle="1" w:styleId="15112">
    <w:name w:val="Нет списка15112"/>
    <w:next w:val="a9"/>
    <w:uiPriority w:val="99"/>
    <w:semiHidden/>
    <w:unhideWhenUsed/>
    <w:rsid w:val="00892FC0"/>
  </w:style>
  <w:style w:type="numbering" w:customStyle="1" w:styleId="11413">
    <w:name w:val="Нет списка11413"/>
    <w:next w:val="a9"/>
    <w:semiHidden/>
    <w:rsid w:val="00892FC0"/>
  </w:style>
  <w:style w:type="numbering" w:customStyle="1" w:styleId="2413">
    <w:name w:val="Нет списка2413"/>
    <w:next w:val="a9"/>
    <w:uiPriority w:val="99"/>
    <w:semiHidden/>
    <w:unhideWhenUsed/>
    <w:rsid w:val="00892FC0"/>
  </w:style>
  <w:style w:type="numbering" w:customStyle="1" w:styleId="111313">
    <w:name w:val="Нет списка111313"/>
    <w:next w:val="a9"/>
    <w:semiHidden/>
    <w:rsid w:val="00892FC0"/>
  </w:style>
  <w:style w:type="numbering" w:customStyle="1" w:styleId="21213">
    <w:name w:val="Нет списка21213"/>
    <w:next w:val="a9"/>
    <w:uiPriority w:val="99"/>
    <w:semiHidden/>
    <w:unhideWhenUsed/>
    <w:rsid w:val="00892FC0"/>
  </w:style>
  <w:style w:type="numbering" w:customStyle="1" w:styleId="1111213">
    <w:name w:val="Нет списка1111213"/>
    <w:next w:val="a9"/>
    <w:semiHidden/>
    <w:rsid w:val="00892FC0"/>
  </w:style>
  <w:style w:type="table" w:customStyle="1" w:styleId="112120">
    <w:name w:val="Сетка таблицы112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892FC0"/>
  </w:style>
  <w:style w:type="numbering" w:customStyle="1" w:styleId="4313">
    <w:name w:val="Нет списка4313"/>
    <w:next w:val="a9"/>
    <w:uiPriority w:val="99"/>
    <w:semiHidden/>
    <w:unhideWhenUsed/>
    <w:rsid w:val="00892FC0"/>
  </w:style>
  <w:style w:type="numbering" w:customStyle="1" w:styleId="12313">
    <w:name w:val="Нет списка12313"/>
    <w:next w:val="a9"/>
    <w:semiHidden/>
    <w:rsid w:val="00892FC0"/>
  </w:style>
  <w:style w:type="numbering" w:customStyle="1" w:styleId="5213">
    <w:name w:val="Нет списка5213"/>
    <w:next w:val="a9"/>
    <w:uiPriority w:val="99"/>
    <w:semiHidden/>
    <w:unhideWhenUsed/>
    <w:rsid w:val="00892FC0"/>
  </w:style>
  <w:style w:type="numbering" w:customStyle="1" w:styleId="13213">
    <w:name w:val="Нет списка13213"/>
    <w:next w:val="a9"/>
    <w:semiHidden/>
    <w:rsid w:val="00892FC0"/>
  </w:style>
  <w:style w:type="numbering" w:customStyle="1" w:styleId="22113">
    <w:name w:val="Нет списка22113"/>
    <w:next w:val="a9"/>
    <w:uiPriority w:val="99"/>
    <w:semiHidden/>
    <w:unhideWhenUsed/>
    <w:rsid w:val="00892FC0"/>
  </w:style>
  <w:style w:type="numbering" w:customStyle="1" w:styleId="1121112">
    <w:name w:val="Нет списка1121112"/>
    <w:next w:val="a9"/>
    <w:semiHidden/>
    <w:rsid w:val="00892FC0"/>
  </w:style>
  <w:style w:type="numbering" w:customStyle="1" w:styleId="31213">
    <w:name w:val="Нет списка31213"/>
    <w:next w:val="a9"/>
    <w:uiPriority w:val="99"/>
    <w:semiHidden/>
    <w:unhideWhenUsed/>
    <w:rsid w:val="00892FC0"/>
  </w:style>
  <w:style w:type="numbering" w:customStyle="1" w:styleId="41213">
    <w:name w:val="Нет списка41213"/>
    <w:next w:val="a9"/>
    <w:uiPriority w:val="99"/>
    <w:semiHidden/>
    <w:unhideWhenUsed/>
    <w:rsid w:val="00892FC0"/>
  </w:style>
  <w:style w:type="numbering" w:customStyle="1" w:styleId="121213">
    <w:name w:val="Нет списка121213"/>
    <w:next w:val="a9"/>
    <w:semiHidden/>
    <w:rsid w:val="00892FC0"/>
  </w:style>
  <w:style w:type="numbering" w:customStyle="1" w:styleId="611120">
    <w:name w:val="Нет списка61112"/>
    <w:next w:val="a9"/>
    <w:semiHidden/>
    <w:rsid w:val="00892FC0"/>
  </w:style>
  <w:style w:type="numbering" w:customStyle="1" w:styleId="141112">
    <w:name w:val="Нет списка141112"/>
    <w:next w:val="a9"/>
    <w:uiPriority w:val="99"/>
    <w:semiHidden/>
    <w:unhideWhenUsed/>
    <w:rsid w:val="00892FC0"/>
  </w:style>
  <w:style w:type="numbering" w:customStyle="1" w:styleId="113113">
    <w:name w:val="Нет списка113113"/>
    <w:next w:val="a9"/>
    <w:semiHidden/>
    <w:rsid w:val="00892FC0"/>
  </w:style>
  <w:style w:type="table" w:customStyle="1" w:styleId="131120">
    <w:name w:val="Сетка таблицы131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892FC0"/>
  </w:style>
  <w:style w:type="numbering" w:customStyle="1" w:styleId="1112113">
    <w:name w:val="Нет списка1112113"/>
    <w:next w:val="a9"/>
    <w:semiHidden/>
    <w:rsid w:val="00892FC0"/>
  </w:style>
  <w:style w:type="numbering" w:customStyle="1" w:styleId="32113">
    <w:name w:val="Нет списка32113"/>
    <w:next w:val="a9"/>
    <w:uiPriority w:val="99"/>
    <w:semiHidden/>
    <w:unhideWhenUsed/>
    <w:rsid w:val="00892FC0"/>
  </w:style>
  <w:style w:type="numbering" w:customStyle="1" w:styleId="42113">
    <w:name w:val="Нет списка42113"/>
    <w:next w:val="a9"/>
    <w:uiPriority w:val="99"/>
    <w:semiHidden/>
    <w:unhideWhenUsed/>
    <w:rsid w:val="00892FC0"/>
  </w:style>
  <w:style w:type="numbering" w:customStyle="1" w:styleId="122113">
    <w:name w:val="Нет списка122113"/>
    <w:next w:val="a9"/>
    <w:semiHidden/>
    <w:rsid w:val="00892FC0"/>
  </w:style>
  <w:style w:type="numbering" w:customStyle="1" w:styleId="8141">
    <w:name w:val="Нет списка814"/>
    <w:next w:val="a9"/>
    <w:uiPriority w:val="99"/>
    <w:semiHidden/>
    <w:unhideWhenUsed/>
    <w:rsid w:val="00892FC0"/>
  </w:style>
  <w:style w:type="numbering" w:customStyle="1" w:styleId="1614">
    <w:name w:val="Нет списка1614"/>
    <w:next w:val="a9"/>
    <w:uiPriority w:val="99"/>
    <w:semiHidden/>
    <w:unhideWhenUsed/>
    <w:rsid w:val="00892FC0"/>
  </w:style>
  <w:style w:type="numbering" w:customStyle="1" w:styleId="1154">
    <w:name w:val="Нет списка1154"/>
    <w:next w:val="a9"/>
    <w:semiHidden/>
    <w:rsid w:val="00892FC0"/>
  </w:style>
  <w:style w:type="numbering" w:customStyle="1" w:styleId="254">
    <w:name w:val="Нет списка254"/>
    <w:next w:val="a9"/>
    <w:uiPriority w:val="99"/>
    <w:semiHidden/>
    <w:unhideWhenUsed/>
    <w:rsid w:val="00892FC0"/>
  </w:style>
  <w:style w:type="numbering" w:customStyle="1" w:styleId="11144">
    <w:name w:val="Нет списка11144"/>
    <w:next w:val="a9"/>
    <w:semiHidden/>
    <w:rsid w:val="00892FC0"/>
  </w:style>
  <w:style w:type="numbering" w:customStyle="1" w:styleId="2134">
    <w:name w:val="Нет списка2134"/>
    <w:next w:val="a9"/>
    <w:uiPriority w:val="99"/>
    <w:semiHidden/>
    <w:unhideWhenUsed/>
    <w:rsid w:val="00892FC0"/>
  </w:style>
  <w:style w:type="numbering" w:customStyle="1" w:styleId="111134">
    <w:name w:val="Нет списка111134"/>
    <w:next w:val="a9"/>
    <w:semiHidden/>
    <w:rsid w:val="00892FC0"/>
  </w:style>
  <w:style w:type="table" w:customStyle="1" w:styleId="113120">
    <w:name w:val="Сетка таблицы113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892FC0"/>
  </w:style>
  <w:style w:type="numbering" w:customStyle="1" w:styleId="444">
    <w:name w:val="Нет списка444"/>
    <w:next w:val="a9"/>
    <w:uiPriority w:val="99"/>
    <w:semiHidden/>
    <w:unhideWhenUsed/>
    <w:rsid w:val="00892FC0"/>
  </w:style>
  <w:style w:type="numbering" w:customStyle="1" w:styleId="1244">
    <w:name w:val="Нет списка1244"/>
    <w:next w:val="a9"/>
    <w:semiHidden/>
    <w:rsid w:val="00892FC0"/>
  </w:style>
  <w:style w:type="numbering" w:customStyle="1" w:styleId="534">
    <w:name w:val="Нет списка534"/>
    <w:next w:val="a9"/>
    <w:uiPriority w:val="99"/>
    <w:semiHidden/>
    <w:unhideWhenUsed/>
    <w:rsid w:val="00892FC0"/>
  </w:style>
  <w:style w:type="table" w:customStyle="1" w:styleId="33120">
    <w:name w:val="Сетка таблицы331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892FC0"/>
  </w:style>
  <w:style w:type="numbering" w:customStyle="1" w:styleId="22240">
    <w:name w:val="Нет списка2224"/>
    <w:next w:val="a9"/>
    <w:uiPriority w:val="99"/>
    <w:semiHidden/>
    <w:unhideWhenUsed/>
    <w:rsid w:val="00892FC0"/>
  </w:style>
  <w:style w:type="numbering" w:customStyle="1" w:styleId="11224">
    <w:name w:val="Нет списка11224"/>
    <w:next w:val="a9"/>
    <w:semiHidden/>
    <w:rsid w:val="00892FC0"/>
  </w:style>
  <w:style w:type="numbering" w:customStyle="1" w:styleId="3134">
    <w:name w:val="Нет списка3134"/>
    <w:next w:val="a9"/>
    <w:uiPriority w:val="99"/>
    <w:semiHidden/>
    <w:unhideWhenUsed/>
    <w:rsid w:val="00892FC0"/>
  </w:style>
  <w:style w:type="numbering" w:customStyle="1" w:styleId="4134">
    <w:name w:val="Нет списка4134"/>
    <w:next w:val="a9"/>
    <w:uiPriority w:val="99"/>
    <w:semiHidden/>
    <w:unhideWhenUsed/>
    <w:rsid w:val="00892FC0"/>
  </w:style>
  <w:style w:type="numbering" w:customStyle="1" w:styleId="12134">
    <w:name w:val="Нет списка12134"/>
    <w:next w:val="a9"/>
    <w:semiHidden/>
    <w:rsid w:val="00892FC0"/>
  </w:style>
  <w:style w:type="numbering" w:customStyle="1" w:styleId="6240">
    <w:name w:val="Нет списка624"/>
    <w:next w:val="a9"/>
    <w:semiHidden/>
    <w:rsid w:val="00892FC0"/>
  </w:style>
  <w:style w:type="numbering" w:customStyle="1" w:styleId="1424">
    <w:name w:val="Нет списка1424"/>
    <w:next w:val="a9"/>
    <w:uiPriority w:val="99"/>
    <w:semiHidden/>
    <w:unhideWhenUsed/>
    <w:rsid w:val="00892FC0"/>
  </w:style>
  <w:style w:type="numbering" w:customStyle="1" w:styleId="11324">
    <w:name w:val="Нет списка11324"/>
    <w:next w:val="a9"/>
    <w:semiHidden/>
    <w:rsid w:val="00892FC0"/>
  </w:style>
  <w:style w:type="numbering" w:customStyle="1" w:styleId="23240">
    <w:name w:val="Нет списка2324"/>
    <w:next w:val="a9"/>
    <w:uiPriority w:val="99"/>
    <w:semiHidden/>
    <w:unhideWhenUsed/>
    <w:rsid w:val="00892FC0"/>
  </w:style>
  <w:style w:type="numbering" w:customStyle="1" w:styleId="111224">
    <w:name w:val="Нет списка111224"/>
    <w:next w:val="a9"/>
    <w:semiHidden/>
    <w:rsid w:val="00892FC0"/>
  </w:style>
  <w:style w:type="numbering" w:customStyle="1" w:styleId="3224">
    <w:name w:val="Нет списка3224"/>
    <w:next w:val="a9"/>
    <w:uiPriority w:val="99"/>
    <w:semiHidden/>
    <w:unhideWhenUsed/>
    <w:rsid w:val="00892FC0"/>
  </w:style>
  <w:style w:type="numbering" w:customStyle="1" w:styleId="4224">
    <w:name w:val="Нет списка4224"/>
    <w:next w:val="a9"/>
    <w:uiPriority w:val="99"/>
    <w:semiHidden/>
    <w:unhideWhenUsed/>
    <w:rsid w:val="00892FC0"/>
  </w:style>
  <w:style w:type="numbering" w:customStyle="1" w:styleId="12224">
    <w:name w:val="Нет списка12224"/>
    <w:next w:val="a9"/>
    <w:semiHidden/>
    <w:rsid w:val="00892FC0"/>
  </w:style>
  <w:style w:type="numbering" w:customStyle="1" w:styleId="9121">
    <w:name w:val="Нет списка912"/>
    <w:next w:val="a9"/>
    <w:uiPriority w:val="99"/>
    <w:semiHidden/>
    <w:unhideWhenUsed/>
    <w:rsid w:val="00892FC0"/>
  </w:style>
  <w:style w:type="numbering" w:customStyle="1" w:styleId="1712">
    <w:name w:val="Нет списка1712"/>
    <w:next w:val="a9"/>
    <w:semiHidden/>
    <w:unhideWhenUsed/>
    <w:rsid w:val="00892FC0"/>
  </w:style>
  <w:style w:type="numbering" w:customStyle="1" w:styleId="1163">
    <w:name w:val="Нет списка1163"/>
    <w:next w:val="a9"/>
    <w:semiHidden/>
    <w:rsid w:val="00892FC0"/>
  </w:style>
  <w:style w:type="numbering" w:customStyle="1" w:styleId="263">
    <w:name w:val="Нет списка263"/>
    <w:next w:val="a9"/>
    <w:uiPriority w:val="99"/>
    <w:semiHidden/>
    <w:unhideWhenUsed/>
    <w:rsid w:val="00892FC0"/>
  </w:style>
  <w:style w:type="numbering" w:customStyle="1" w:styleId="11153">
    <w:name w:val="Нет списка11153"/>
    <w:next w:val="a9"/>
    <w:semiHidden/>
    <w:rsid w:val="00892FC0"/>
  </w:style>
  <w:style w:type="numbering" w:customStyle="1" w:styleId="353">
    <w:name w:val="Нет списка353"/>
    <w:next w:val="a9"/>
    <w:uiPriority w:val="99"/>
    <w:semiHidden/>
    <w:unhideWhenUsed/>
    <w:rsid w:val="00892FC0"/>
  </w:style>
  <w:style w:type="numbering" w:customStyle="1" w:styleId="453">
    <w:name w:val="Нет списка453"/>
    <w:next w:val="a9"/>
    <w:uiPriority w:val="99"/>
    <w:semiHidden/>
    <w:unhideWhenUsed/>
    <w:rsid w:val="00892FC0"/>
  </w:style>
  <w:style w:type="numbering" w:customStyle="1" w:styleId="1253">
    <w:name w:val="Нет списка1253"/>
    <w:next w:val="a9"/>
    <w:semiHidden/>
    <w:rsid w:val="00892FC0"/>
  </w:style>
  <w:style w:type="numbering" w:customStyle="1" w:styleId="543">
    <w:name w:val="Нет списка543"/>
    <w:next w:val="a9"/>
    <w:uiPriority w:val="99"/>
    <w:semiHidden/>
    <w:unhideWhenUsed/>
    <w:rsid w:val="00892FC0"/>
  </w:style>
  <w:style w:type="numbering" w:customStyle="1" w:styleId="1343">
    <w:name w:val="Нет списка1343"/>
    <w:next w:val="a9"/>
    <w:uiPriority w:val="99"/>
    <w:semiHidden/>
    <w:unhideWhenUsed/>
    <w:rsid w:val="00892FC0"/>
  </w:style>
  <w:style w:type="numbering" w:customStyle="1" w:styleId="111143">
    <w:name w:val="Нет списка111143"/>
    <w:next w:val="a9"/>
    <w:semiHidden/>
    <w:rsid w:val="00892FC0"/>
  </w:style>
  <w:style w:type="numbering" w:customStyle="1" w:styleId="2143">
    <w:name w:val="Нет списка2143"/>
    <w:next w:val="a9"/>
    <w:uiPriority w:val="99"/>
    <w:semiHidden/>
    <w:unhideWhenUsed/>
    <w:rsid w:val="00892FC0"/>
  </w:style>
  <w:style w:type="numbering" w:customStyle="1" w:styleId="1111133">
    <w:name w:val="Нет списка1111133"/>
    <w:next w:val="a9"/>
    <w:semiHidden/>
    <w:rsid w:val="00892FC0"/>
  </w:style>
  <w:style w:type="numbering" w:customStyle="1" w:styleId="21133">
    <w:name w:val="Нет списка21133"/>
    <w:next w:val="a9"/>
    <w:uiPriority w:val="99"/>
    <w:semiHidden/>
    <w:unhideWhenUsed/>
    <w:rsid w:val="00892FC0"/>
  </w:style>
  <w:style w:type="numbering" w:customStyle="1" w:styleId="11111133">
    <w:name w:val="Нет списка11111133"/>
    <w:next w:val="a9"/>
    <w:semiHidden/>
    <w:rsid w:val="00892FC0"/>
  </w:style>
  <w:style w:type="numbering" w:customStyle="1" w:styleId="3143">
    <w:name w:val="Нет списка3143"/>
    <w:next w:val="a9"/>
    <w:uiPriority w:val="99"/>
    <w:semiHidden/>
    <w:unhideWhenUsed/>
    <w:rsid w:val="00892FC0"/>
  </w:style>
  <w:style w:type="numbering" w:customStyle="1" w:styleId="4143">
    <w:name w:val="Нет списка4143"/>
    <w:next w:val="a9"/>
    <w:uiPriority w:val="99"/>
    <w:semiHidden/>
    <w:unhideWhenUsed/>
    <w:rsid w:val="00892FC0"/>
  </w:style>
  <w:style w:type="numbering" w:customStyle="1" w:styleId="12143">
    <w:name w:val="Нет списка12143"/>
    <w:next w:val="a9"/>
    <w:semiHidden/>
    <w:rsid w:val="00892FC0"/>
  </w:style>
  <w:style w:type="numbering" w:customStyle="1" w:styleId="5123">
    <w:name w:val="Нет списка5123"/>
    <w:next w:val="a9"/>
    <w:uiPriority w:val="99"/>
    <w:semiHidden/>
    <w:unhideWhenUsed/>
    <w:rsid w:val="00892FC0"/>
  </w:style>
  <w:style w:type="numbering" w:customStyle="1" w:styleId="13123">
    <w:name w:val="Нет списка13123"/>
    <w:next w:val="a9"/>
    <w:semiHidden/>
    <w:rsid w:val="00892FC0"/>
  </w:style>
  <w:style w:type="numbering" w:customStyle="1" w:styleId="2233">
    <w:name w:val="Нет списка2233"/>
    <w:next w:val="a9"/>
    <w:uiPriority w:val="99"/>
    <w:semiHidden/>
    <w:unhideWhenUsed/>
    <w:rsid w:val="00892FC0"/>
  </w:style>
  <w:style w:type="numbering" w:customStyle="1" w:styleId="11233">
    <w:name w:val="Нет списка11233"/>
    <w:next w:val="a9"/>
    <w:semiHidden/>
    <w:rsid w:val="00892FC0"/>
  </w:style>
  <w:style w:type="numbering" w:customStyle="1" w:styleId="31123">
    <w:name w:val="Нет списка31123"/>
    <w:next w:val="a9"/>
    <w:uiPriority w:val="99"/>
    <w:semiHidden/>
    <w:unhideWhenUsed/>
    <w:rsid w:val="00892FC0"/>
  </w:style>
  <w:style w:type="numbering" w:customStyle="1" w:styleId="41123">
    <w:name w:val="Нет списка41123"/>
    <w:next w:val="a9"/>
    <w:uiPriority w:val="99"/>
    <w:semiHidden/>
    <w:unhideWhenUsed/>
    <w:rsid w:val="00892FC0"/>
  </w:style>
  <w:style w:type="numbering" w:customStyle="1" w:styleId="121123">
    <w:name w:val="Нет списка121123"/>
    <w:next w:val="a9"/>
    <w:semiHidden/>
    <w:rsid w:val="00892FC0"/>
  </w:style>
  <w:style w:type="numbering" w:customStyle="1" w:styleId="633">
    <w:name w:val="Нет списка633"/>
    <w:next w:val="a9"/>
    <w:semiHidden/>
    <w:rsid w:val="00892FC0"/>
  </w:style>
  <w:style w:type="numbering" w:customStyle="1" w:styleId="1433">
    <w:name w:val="Нет списка1433"/>
    <w:next w:val="a9"/>
    <w:uiPriority w:val="99"/>
    <w:semiHidden/>
    <w:unhideWhenUsed/>
    <w:rsid w:val="00892FC0"/>
  </w:style>
  <w:style w:type="numbering" w:customStyle="1" w:styleId="11333">
    <w:name w:val="Нет списка11333"/>
    <w:next w:val="a9"/>
    <w:semiHidden/>
    <w:rsid w:val="00892FC0"/>
  </w:style>
  <w:style w:type="numbering" w:customStyle="1" w:styleId="2333">
    <w:name w:val="Нет списка2333"/>
    <w:next w:val="a9"/>
    <w:uiPriority w:val="99"/>
    <w:semiHidden/>
    <w:unhideWhenUsed/>
    <w:rsid w:val="00892FC0"/>
  </w:style>
  <w:style w:type="numbering" w:customStyle="1" w:styleId="111233">
    <w:name w:val="Нет списка111233"/>
    <w:next w:val="a9"/>
    <w:semiHidden/>
    <w:rsid w:val="00892FC0"/>
  </w:style>
  <w:style w:type="numbering" w:customStyle="1" w:styleId="3233">
    <w:name w:val="Нет списка3233"/>
    <w:next w:val="a9"/>
    <w:uiPriority w:val="99"/>
    <w:semiHidden/>
    <w:unhideWhenUsed/>
    <w:rsid w:val="00892FC0"/>
  </w:style>
  <w:style w:type="numbering" w:customStyle="1" w:styleId="4233">
    <w:name w:val="Нет списка4233"/>
    <w:next w:val="a9"/>
    <w:uiPriority w:val="99"/>
    <w:semiHidden/>
    <w:unhideWhenUsed/>
    <w:rsid w:val="00892FC0"/>
  </w:style>
  <w:style w:type="numbering" w:customStyle="1" w:styleId="12233">
    <w:name w:val="Нет списка12233"/>
    <w:next w:val="a9"/>
    <w:semiHidden/>
    <w:rsid w:val="00892FC0"/>
  </w:style>
  <w:style w:type="numbering" w:customStyle="1" w:styleId="723">
    <w:name w:val="Нет списка723"/>
    <w:next w:val="a9"/>
    <w:uiPriority w:val="99"/>
    <w:semiHidden/>
    <w:unhideWhenUsed/>
    <w:rsid w:val="00892FC0"/>
  </w:style>
  <w:style w:type="numbering" w:customStyle="1" w:styleId="1523">
    <w:name w:val="Нет списка1523"/>
    <w:next w:val="a9"/>
    <w:uiPriority w:val="99"/>
    <w:semiHidden/>
    <w:unhideWhenUsed/>
    <w:rsid w:val="00892FC0"/>
  </w:style>
  <w:style w:type="numbering" w:customStyle="1" w:styleId="11423">
    <w:name w:val="Нет списка11423"/>
    <w:next w:val="a9"/>
    <w:semiHidden/>
    <w:rsid w:val="00892FC0"/>
  </w:style>
  <w:style w:type="numbering" w:customStyle="1" w:styleId="2423">
    <w:name w:val="Нет списка2423"/>
    <w:next w:val="a9"/>
    <w:uiPriority w:val="99"/>
    <w:semiHidden/>
    <w:unhideWhenUsed/>
    <w:rsid w:val="00892FC0"/>
  </w:style>
  <w:style w:type="numbering" w:customStyle="1" w:styleId="111323">
    <w:name w:val="Нет списка111323"/>
    <w:next w:val="a9"/>
    <w:semiHidden/>
    <w:rsid w:val="00892FC0"/>
  </w:style>
  <w:style w:type="numbering" w:customStyle="1" w:styleId="21223">
    <w:name w:val="Нет списка21223"/>
    <w:next w:val="a9"/>
    <w:uiPriority w:val="99"/>
    <w:semiHidden/>
    <w:unhideWhenUsed/>
    <w:rsid w:val="00892FC0"/>
  </w:style>
  <w:style w:type="numbering" w:customStyle="1" w:styleId="1111223">
    <w:name w:val="Нет списка1111223"/>
    <w:next w:val="a9"/>
    <w:semiHidden/>
    <w:rsid w:val="00892FC0"/>
  </w:style>
  <w:style w:type="numbering" w:customStyle="1" w:styleId="3323">
    <w:name w:val="Нет списка3323"/>
    <w:next w:val="a9"/>
    <w:uiPriority w:val="99"/>
    <w:semiHidden/>
    <w:unhideWhenUsed/>
    <w:rsid w:val="00892FC0"/>
  </w:style>
  <w:style w:type="numbering" w:customStyle="1" w:styleId="4323">
    <w:name w:val="Нет списка4323"/>
    <w:next w:val="a9"/>
    <w:uiPriority w:val="99"/>
    <w:semiHidden/>
    <w:unhideWhenUsed/>
    <w:rsid w:val="00892FC0"/>
  </w:style>
  <w:style w:type="numbering" w:customStyle="1" w:styleId="12323">
    <w:name w:val="Нет списка12323"/>
    <w:next w:val="a9"/>
    <w:semiHidden/>
    <w:rsid w:val="00892FC0"/>
  </w:style>
  <w:style w:type="numbering" w:customStyle="1" w:styleId="5223">
    <w:name w:val="Нет списка5223"/>
    <w:next w:val="a9"/>
    <w:uiPriority w:val="99"/>
    <w:semiHidden/>
    <w:unhideWhenUsed/>
    <w:rsid w:val="00892FC0"/>
  </w:style>
  <w:style w:type="numbering" w:customStyle="1" w:styleId="13223">
    <w:name w:val="Нет списка13223"/>
    <w:next w:val="a9"/>
    <w:semiHidden/>
    <w:rsid w:val="00892FC0"/>
  </w:style>
  <w:style w:type="numbering" w:customStyle="1" w:styleId="22123">
    <w:name w:val="Нет списка22123"/>
    <w:next w:val="a9"/>
    <w:uiPriority w:val="99"/>
    <w:semiHidden/>
    <w:unhideWhenUsed/>
    <w:rsid w:val="00892FC0"/>
  </w:style>
  <w:style w:type="numbering" w:customStyle="1" w:styleId="112123">
    <w:name w:val="Нет списка112123"/>
    <w:next w:val="a9"/>
    <w:semiHidden/>
    <w:rsid w:val="00892FC0"/>
  </w:style>
  <w:style w:type="numbering" w:customStyle="1" w:styleId="31223">
    <w:name w:val="Нет списка31223"/>
    <w:next w:val="a9"/>
    <w:uiPriority w:val="99"/>
    <w:semiHidden/>
    <w:unhideWhenUsed/>
    <w:rsid w:val="00892FC0"/>
  </w:style>
  <w:style w:type="numbering" w:customStyle="1" w:styleId="41223">
    <w:name w:val="Нет списка41223"/>
    <w:next w:val="a9"/>
    <w:uiPriority w:val="99"/>
    <w:semiHidden/>
    <w:unhideWhenUsed/>
    <w:rsid w:val="00892FC0"/>
  </w:style>
  <w:style w:type="numbering" w:customStyle="1" w:styleId="121223">
    <w:name w:val="Нет списка121223"/>
    <w:next w:val="a9"/>
    <w:semiHidden/>
    <w:rsid w:val="00892FC0"/>
  </w:style>
  <w:style w:type="numbering" w:customStyle="1" w:styleId="6123">
    <w:name w:val="Нет списка6123"/>
    <w:next w:val="a9"/>
    <w:semiHidden/>
    <w:rsid w:val="00892FC0"/>
  </w:style>
  <w:style w:type="numbering" w:customStyle="1" w:styleId="14123">
    <w:name w:val="Нет списка14123"/>
    <w:next w:val="a9"/>
    <w:uiPriority w:val="99"/>
    <w:semiHidden/>
    <w:unhideWhenUsed/>
    <w:rsid w:val="00892FC0"/>
  </w:style>
  <w:style w:type="numbering" w:customStyle="1" w:styleId="113123">
    <w:name w:val="Нет списка113123"/>
    <w:next w:val="a9"/>
    <w:semiHidden/>
    <w:rsid w:val="00892FC0"/>
  </w:style>
  <w:style w:type="numbering" w:customStyle="1" w:styleId="23123">
    <w:name w:val="Нет списка23123"/>
    <w:next w:val="a9"/>
    <w:uiPriority w:val="99"/>
    <w:semiHidden/>
    <w:unhideWhenUsed/>
    <w:rsid w:val="00892FC0"/>
  </w:style>
  <w:style w:type="numbering" w:customStyle="1" w:styleId="1112123">
    <w:name w:val="Нет списка1112123"/>
    <w:next w:val="a9"/>
    <w:semiHidden/>
    <w:rsid w:val="00892FC0"/>
  </w:style>
  <w:style w:type="numbering" w:customStyle="1" w:styleId="32123">
    <w:name w:val="Нет списка32123"/>
    <w:next w:val="a9"/>
    <w:uiPriority w:val="99"/>
    <w:semiHidden/>
    <w:unhideWhenUsed/>
    <w:rsid w:val="00892FC0"/>
  </w:style>
  <w:style w:type="numbering" w:customStyle="1" w:styleId="42123">
    <w:name w:val="Нет списка42123"/>
    <w:next w:val="a9"/>
    <w:uiPriority w:val="99"/>
    <w:semiHidden/>
    <w:unhideWhenUsed/>
    <w:rsid w:val="00892FC0"/>
  </w:style>
  <w:style w:type="numbering" w:customStyle="1" w:styleId="122123">
    <w:name w:val="Нет списка122123"/>
    <w:next w:val="a9"/>
    <w:semiHidden/>
    <w:rsid w:val="00892FC0"/>
  </w:style>
  <w:style w:type="numbering" w:customStyle="1" w:styleId="81120">
    <w:name w:val="Нет списка8112"/>
    <w:next w:val="a9"/>
    <w:uiPriority w:val="99"/>
    <w:semiHidden/>
    <w:unhideWhenUsed/>
    <w:rsid w:val="00892FC0"/>
  </w:style>
  <w:style w:type="numbering" w:customStyle="1" w:styleId="16112">
    <w:name w:val="Нет списка16112"/>
    <w:next w:val="a9"/>
    <w:uiPriority w:val="99"/>
    <w:semiHidden/>
    <w:unhideWhenUsed/>
    <w:rsid w:val="00892FC0"/>
  </w:style>
  <w:style w:type="numbering" w:customStyle="1" w:styleId="11513">
    <w:name w:val="Нет списка11513"/>
    <w:next w:val="a9"/>
    <w:semiHidden/>
    <w:rsid w:val="00892FC0"/>
  </w:style>
  <w:style w:type="numbering" w:customStyle="1" w:styleId="2513">
    <w:name w:val="Нет списка2513"/>
    <w:next w:val="a9"/>
    <w:uiPriority w:val="99"/>
    <w:semiHidden/>
    <w:unhideWhenUsed/>
    <w:rsid w:val="00892FC0"/>
  </w:style>
  <w:style w:type="numbering" w:customStyle="1" w:styleId="111413">
    <w:name w:val="Нет списка111413"/>
    <w:next w:val="a9"/>
    <w:semiHidden/>
    <w:rsid w:val="00892FC0"/>
  </w:style>
  <w:style w:type="numbering" w:customStyle="1" w:styleId="21313">
    <w:name w:val="Нет списка21313"/>
    <w:next w:val="a9"/>
    <w:uiPriority w:val="99"/>
    <w:semiHidden/>
    <w:unhideWhenUsed/>
    <w:rsid w:val="00892FC0"/>
  </w:style>
  <w:style w:type="numbering" w:customStyle="1" w:styleId="1111313">
    <w:name w:val="Нет списка1111313"/>
    <w:next w:val="a9"/>
    <w:semiHidden/>
    <w:rsid w:val="00892FC0"/>
  </w:style>
  <w:style w:type="numbering" w:customStyle="1" w:styleId="3413">
    <w:name w:val="Нет списка3413"/>
    <w:next w:val="a9"/>
    <w:uiPriority w:val="99"/>
    <w:semiHidden/>
    <w:unhideWhenUsed/>
    <w:rsid w:val="00892FC0"/>
  </w:style>
  <w:style w:type="numbering" w:customStyle="1" w:styleId="4413">
    <w:name w:val="Нет списка4413"/>
    <w:next w:val="a9"/>
    <w:uiPriority w:val="99"/>
    <w:semiHidden/>
    <w:unhideWhenUsed/>
    <w:rsid w:val="00892FC0"/>
  </w:style>
  <w:style w:type="numbering" w:customStyle="1" w:styleId="12413">
    <w:name w:val="Нет списка12413"/>
    <w:next w:val="a9"/>
    <w:semiHidden/>
    <w:rsid w:val="00892FC0"/>
  </w:style>
  <w:style w:type="numbering" w:customStyle="1" w:styleId="5313">
    <w:name w:val="Нет списка5313"/>
    <w:next w:val="a9"/>
    <w:uiPriority w:val="99"/>
    <w:semiHidden/>
    <w:unhideWhenUsed/>
    <w:rsid w:val="00892FC0"/>
  </w:style>
  <w:style w:type="numbering" w:customStyle="1" w:styleId="13313">
    <w:name w:val="Нет списка13313"/>
    <w:next w:val="a9"/>
    <w:semiHidden/>
    <w:rsid w:val="00892FC0"/>
  </w:style>
  <w:style w:type="numbering" w:customStyle="1" w:styleId="22213">
    <w:name w:val="Нет списка22213"/>
    <w:next w:val="a9"/>
    <w:uiPriority w:val="99"/>
    <w:semiHidden/>
    <w:unhideWhenUsed/>
    <w:rsid w:val="00892FC0"/>
  </w:style>
  <w:style w:type="numbering" w:customStyle="1" w:styleId="112213">
    <w:name w:val="Нет списка112213"/>
    <w:next w:val="a9"/>
    <w:semiHidden/>
    <w:rsid w:val="00892FC0"/>
  </w:style>
  <w:style w:type="numbering" w:customStyle="1" w:styleId="31313">
    <w:name w:val="Нет списка31313"/>
    <w:next w:val="a9"/>
    <w:uiPriority w:val="99"/>
    <w:semiHidden/>
    <w:unhideWhenUsed/>
    <w:rsid w:val="00892FC0"/>
  </w:style>
  <w:style w:type="numbering" w:customStyle="1" w:styleId="41313">
    <w:name w:val="Нет списка41313"/>
    <w:next w:val="a9"/>
    <w:uiPriority w:val="99"/>
    <w:semiHidden/>
    <w:unhideWhenUsed/>
    <w:rsid w:val="00892FC0"/>
  </w:style>
  <w:style w:type="numbering" w:customStyle="1" w:styleId="121313">
    <w:name w:val="Нет списка121313"/>
    <w:next w:val="a9"/>
    <w:semiHidden/>
    <w:rsid w:val="00892FC0"/>
  </w:style>
  <w:style w:type="numbering" w:customStyle="1" w:styleId="6213">
    <w:name w:val="Нет списка6213"/>
    <w:next w:val="a9"/>
    <w:semiHidden/>
    <w:rsid w:val="00892FC0"/>
  </w:style>
  <w:style w:type="numbering" w:customStyle="1" w:styleId="14213">
    <w:name w:val="Нет списка14213"/>
    <w:next w:val="a9"/>
    <w:uiPriority w:val="99"/>
    <w:semiHidden/>
    <w:unhideWhenUsed/>
    <w:rsid w:val="00892FC0"/>
  </w:style>
  <w:style w:type="numbering" w:customStyle="1" w:styleId="113213">
    <w:name w:val="Нет списка113213"/>
    <w:next w:val="a9"/>
    <w:semiHidden/>
    <w:rsid w:val="00892FC0"/>
  </w:style>
  <w:style w:type="numbering" w:customStyle="1" w:styleId="23213">
    <w:name w:val="Нет списка23213"/>
    <w:next w:val="a9"/>
    <w:uiPriority w:val="99"/>
    <w:semiHidden/>
    <w:unhideWhenUsed/>
    <w:rsid w:val="00892FC0"/>
  </w:style>
  <w:style w:type="numbering" w:customStyle="1" w:styleId="1112213">
    <w:name w:val="Нет списка1112213"/>
    <w:next w:val="a9"/>
    <w:semiHidden/>
    <w:rsid w:val="00892FC0"/>
  </w:style>
  <w:style w:type="numbering" w:customStyle="1" w:styleId="32213">
    <w:name w:val="Нет списка32213"/>
    <w:next w:val="a9"/>
    <w:uiPriority w:val="99"/>
    <w:semiHidden/>
    <w:unhideWhenUsed/>
    <w:rsid w:val="00892FC0"/>
  </w:style>
  <w:style w:type="numbering" w:customStyle="1" w:styleId="42213">
    <w:name w:val="Нет списка42213"/>
    <w:next w:val="a9"/>
    <w:uiPriority w:val="99"/>
    <w:semiHidden/>
    <w:unhideWhenUsed/>
    <w:rsid w:val="00892FC0"/>
  </w:style>
  <w:style w:type="numbering" w:customStyle="1" w:styleId="122213">
    <w:name w:val="Нет списка122213"/>
    <w:next w:val="a9"/>
    <w:semiHidden/>
    <w:rsid w:val="00892FC0"/>
  </w:style>
  <w:style w:type="table" w:customStyle="1" w:styleId="17120">
    <w:name w:val="Сетка таблицы1712"/>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892FC0"/>
  </w:style>
  <w:style w:type="table" w:customStyle="1" w:styleId="-1162">
    <w:name w:val="Цветная сетка - Акцент 116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892FC0"/>
  </w:style>
  <w:style w:type="numbering" w:customStyle="1" w:styleId="11720">
    <w:name w:val="Нет списка1172"/>
    <w:next w:val="a9"/>
    <w:uiPriority w:val="99"/>
    <w:semiHidden/>
    <w:unhideWhenUsed/>
    <w:rsid w:val="00892FC0"/>
  </w:style>
  <w:style w:type="numbering" w:customStyle="1" w:styleId="2720">
    <w:name w:val="Нет списка272"/>
    <w:next w:val="a9"/>
    <w:uiPriority w:val="99"/>
    <w:semiHidden/>
    <w:unhideWhenUsed/>
    <w:rsid w:val="00892FC0"/>
  </w:style>
  <w:style w:type="numbering" w:customStyle="1" w:styleId="3620">
    <w:name w:val="Нет списка362"/>
    <w:next w:val="a9"/>
    <w:uiPriority w:val="99"/>
    <w:semiHidden/>
    <w:unhideWhenUsed/>
    <w:rsid w:val="00892FC0"/>
  </w:style>
  <w:style w:type="table" w:customStyle="1" w:styleId="-1172">
    <w:name w:val="Цветная сетка - Акцент 117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892FC0"/>
  </w:style>
  <w:style w:type="table" w:customStyle="1" w:styleId="-12220">
    <w:name w:val="Цветная сетка - Акцент 122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892FC0"/>
  </w:style>
  <w:style w:type="numbering" w:customStyle="1" w:styleId="11162">
    <w:name w:val="Нет списка11162"/>
    <w:next w:val="a9"/>
    <w:uiPriority w:val="99"/>
    <w:semiHidden/>
    <w:unhideWhenUsed/>
    <w:rsid w:val="00892FC0"/>
  </w:style>
  <w:style w:type="numbering" w:customStyle="1" w:styleId="21520">
    <w:name w:val="Нет списка2152"/>
    <w:next w:val="a9"/>
    <w:uiPriority w:val="99"/>
    <w:semiHidden/>
    <w:unhideWhenUsed/>
    <w:rsid w:val="00892FC0"/>
  </w:style>
  <w:style w:type="numbering" w:customStyle="1" w:styleId="31520">
    <w:name w:val="Нет списка3152"/>
    <w:next w:val="a9"/>
    <w:uiPriority w:val="99"/>
    <w:semiHidden/>
    <w:unhideWhenUsed/>
    <w:rsid w:val="00892FC0"/>
  </w:style>
  <w:style w:type="table" w:customStyle="1" w:styleId="-111220">
    <w:name w:val="Цветная сетка - Акцент 1112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892FC0"/>
  </w:style>
  <w:style w:type="numbering" w:customStyle="1" w:styleId="1111142">
    <w:name w:val="Нет списка1111142"/>
    <w:next w:val="a9"/>
    <w:semiHidden/>
    <w:rsid w:val="00892FC0"/>
  </w:style>
  <w:style w:type="numbering" w:customStyle="1" w:styleId="5520">
    <w:name w:val="Нет списка552"/>
    <w:next w:val="a9"/>
    <w:uiPriority w:val="99"/>
    <w:semiHidden/>
    <w:unhideWhenUsed/>
    <w:rsid w:val="00892FC0"/>
  </w:style>
  <w:style w:type="numbering" w:customStyle="1" w:styleId="1352">
    <w:name w:val="Нет списка1352"/>
    <w:next w:val="a9"/>
    <w:uiPriority w:val="99"/>
    <w:semiHidden/>
    <w:unhideWhenUsed/>
    <w:rsid w:val="00892FC0"/>
  </w:style>
  <w:style w:type="numbering" w:customStyle="1" w:styleId="11111142">
    <w:name w:val="Нет списка11111142"/>
    <w:next w:val="a9"/>
    <w:semiHidden/>
    <w:rsid w:val="00892FC0"/>
  </w:style>
  <w:style w:type="numbering" w:customStyle="1" w:styleId="211420">
    <w:name w:val="Нет списка21142"/>
    <w:next w:val="a9"/>
    <w:uiPriority w:val="99"/>
    <w:semiHidden/>
    <w:unhideWhenUsed/>
    <w:rsid w:val="00892FC0"/>
  </w:style>
  <w:style w:type="numbering" w:customStyle="1" w:styleId="111111122">
    <w:name w:val="Нет списка111111122"/>
    <w:next w:val="a9"/>
    <w:semiHidden/>
    <w:rsid w:val="00892FC0"/>
  </w:style>
  <w:style w:type="numbering" w:customStyle="1" w:styleId="211122">
    <w:name w:val="Нет списка211122"/>
    <w:next w:val="a9"/>
    <w:uiPriority w:val="99"/>
    <w:semiHidden/>
    <w:unhideWhenUsed/>
    <w:rsid w:val="00892FC0"/>
  </w:style>
  <w:style w:type="numbering" w:customStyle="1" w:styleId="1111111122">
    <w:name w:val="Нет списка1111111122"/>
    <w:next w:val="a9"/>
    <w:semiHidden/>
    <w:rsid w:val="00892FC0"/>
  </w:style>
  <w:style w:type="numbering" w:customStyle="1" w:styleId="41520">
    <w:name w:val="Нет списка4152"/>
    <w:next w:val="a9"/>
    <w:uiPriority w:val="99"/>
    <w:semiHidden/>
    <w:unhideWhenUsed/>
    <w:rsid w:val="00892FC0"/>
  </w:style>
  <w:style w:type="numbering" w:customStyle="1" w:styleId="12152">
    <w:name w:val="Нет списка12152"/>
    <w:next w:val="a9"/>
    <w:semiHidden/>
    <w:rsid w:val="00892FC0"/>
  </w:style>
  <w:style w:type="numbering" w:customStyle="1" w:styleId="51320">
    <w:name w:val="Нет списка5132"/>
    <w:next w:val="a9"/>
    <w:uiPriority w:val="99"/>
    <w:semiHidden/>
    <w:unhideWhenUsed/>
    <w:rsid w:val="00892FC0"/>
  </w:style>
  <w:style w:type="numbering" w:customStyle="1" w:styleId="13132">
    <w:name w:val="Нет списка13132"/>
    <w:next w:val="a9"/>
    <w:semiHidden/>
    <w:rsid w:val="00892FC0"/>
  </w:style>
  <w:style w:type="numbering" w:customStyle="1" w:styleId="22420">
    <w:name w:val="Нет списка2242"/>
    <w:next w:val="a9"/>
    <w:uiPriority w:val="99"/>
    <w:semiHidden/>
    <w:unhideWhenUsed/>
    <w:rsid w:val="00892FC0"/>
  </w:style>
  <w:style w:type="numbering" w:customStyle="1" w:styleId="11242">
    <w:name w:val="Нет списка11242"/>
    <w:next w:val="a9"/>
    <w:semiHidden/>
    <w:rsid w:val="00892FC0"/>
  </w:style>
  <w:style w:type="numbering" w:customStyle="1" w:styleId="31132">
    <w:name w:val="Нет списка31132"/>
    <w:next w:val="a9"/>
    <w:uiPriority w:val="99"/>
    <w:semiHidden/>
    <w:unhideWhenUsed/>
    <w:rsid w:val="00892FC0"/>
  </w:style>
  <w:style w:type="numbering" w:customStyle="1" w:styleId="41132">
    <w:name w:val="Нет списка41132"/>
    <w:next w:val="a9"/>
    <w:uiPriority w:val="99"/>
    <w:semiHidden/>
    <w:unhideWhenUsed/>
    <w:rsid w:val="00892FC0"/>
  </w:style>
  <w:style w:type="numbering" w:customStyle="1" w:styleId="121132">
    <w:name w:val="Нет списка121132"/>
    <w:next w:val="a9"/>
    <w:semiHidden/>
    <w:rsid w:val="00892FC0"/>
  </w:style>
  <w:style w:type="numbering" w:customStyle="1" w:styleId="6420">
    <w:name w:val="Нет списка642"/>
    <w:next w:val="a9"/>
    <w:semiHidden/>
    <w:rsid w:val="00892FC0"/>
  </w:style>
  <w:style w:type="numbering" w:customStyle="1" w:styleId="1442">
    <w:name w:val="Нет списка1442"/>
    <w:next w:val="a9"/>
    <w:uiPriority w:val="99"/>
    <w:semiHidden/>
    <w:unhideWhenUsed/>
    <w:rsid w:val="00892FC0"/>
  </w:style>
  <w:style w:type="numbering" w:customStyle="1" w:styleId="11342">
    <w:name w:val="Нет списка11342"/>
    <w:next w:val="a9"/>
    <w:semiHidden/>
    <w:rsid w:val="00892FC0"/>
  </w:style>
  <w:style w:type="numbering" w:customStyle="1" w:styleId="2342">
    <w:name w:val="Нет списка2342"/>
    <w:next w:val="a9"/>
    <w:uiPriority w:val="99"/>
    <w:semiHidden/>
    <w:unhideWhenUsed/>
    <w:rsid w:val="00892FC0"/>
  </w:style>
  <w:style w:type="numbering" w:customStyle="1" w:styleId="111242">
    <w:name w:val="Нет списка111242"/>
    <w:next w:val="a9"/>
    <w:semiHidden/>
    <w:rsid w:val="00892FC0"/>
  </w:style>
  <w:style w:type="numbering" w:customStyle="1" w:styleId="3242">
    <w:name w:val="Нет списка3242"/>
    <w:next w:val="a9"/>
    <w:uiPriority w:val="99"/>
    <w:semiHidden/>
    <w:unhideWhenUsed/>
    <w:rsid w:val="00892FC0"/>
  </w:style>
  <w:style w:type="numbering" w:customStyle="1" w:styleId="4242">
    <w:name w:val="Нет списка4242"/>
    <w:next w:val="a9"/>
    <w:uiPriority w:val="99"/>
    <w:semiHidden/>
    <w:unhideWhenUsed/>
    <w:rsid w:val="00892FC0"/>
  </w:style>
  <w:style w:type="numbering" w:customStyle="1" w:styleId="12242">
    <w:name w:val="Нет списка12242"/>
    <w:next w:val="a9"/>
    <w:semiHidden/>
    <w:rsid w:val="00892FC0"/>
  </w:style>
  <w:style w:type="numbering" w:customStyle="1" w:styleId="7320">
    <w:name w:val="Нет списка732"/>
    <w:next w:val="a9"/>
    <w:uiPriority w:val="99"/>
    <w:semiHidden/>
    <w:unhideWhenUsed/>
    <w:rsid w:val="00892FC0"/>
  </w:style>
  <w:style w:type="numbering" w:customStyle="1" w:styleId="1532">
    <w:name w:val="Нет списка1532"/>
    <w:next w:val="a9"/>
    <w:semiHidden/>
    <w:unhideWhenUsed/>
    <w:rsid w:val="00892FC0"/>
  </w:style>
  <w:style w:type="numbering" w:customStyle="1" w:styleId="11432">
    <w:name w:val="Нет списка11432"/>
    <w:next w:val="a9"/>
    <w:semiHidden/>
    <w:rsid w:val="00892FC0"/>
  </w:style>
  <w:style w:type="numbering" w:customStyle="1" w:styleId="2432">
    <w:name w:val="Нет списка2432"/>
    <w:next w:val="a9"/>
    <w:uiPriority w:val="99"/>
    <w:semiHidden/>
    <w:unhideWhenUsed/>
    <w:rsid w:val="00892FC0"/>
  </w:style>
  <w:style w:type="numbering" w:customStyle="1" w:styleId="111332">
    <w:name w:val="Нет списка111332"/>
    <w:next w:val="a9"/>
    <w:semiHidden/>
    <w:rsid w:val="00892FC0"/>
  </w:style>
  <w:style w:type="numbering" w:customStyle="1" w:styleId="3332">
    <w:name w:val="Нет списка3332"/>
    <w:next w:val="a9"/>
    <w:uiPriority w:val="99"/>
    <w:semiHidden/>
    <w:unhideWhenUsed/>
    <w:rsid w:val="00892FC0"/>
  </w:style>
  <w:style w:type="numbering" w:customStyle="1" w:styleId="4332">
    <w:name w:val="Нет списка4332"/>
    <w:next w:val="a9"/>
    <w:uiPriority w:val="99"/>
    <w:semiHidden/>
    <w:unhideWhenUsed/>
    <w:rsid w:val="00892FC0"/>
  </w:style>
  <w:style w:type="numbering" w:customStyle="1" w:styleId="12332">
    <w:name w:val="Нет списка12332"/>
    <w:next w:val="a9"/>
    <w:semiHidden/>
    <w:rsid w:val="00892FC0"/>
  </w:style>
  <w:style w:type="numbering" w:customStyle="1" w:styleId="5232">
    <w:name w:val="Нет списка5232"/>
    <w:next w:val="a9"/>
    <w:uiPriority w:val="99"/>
    <w:semiHidden/>
    <w:unhideWhenUsed/>
    <w:rsid w:val="00892FC0"/>
  </w:style>
  <w:style w:type="numbering" w:customStyle="1" w:styleId="13232">
    <w:name w:val="Нет списка13232"/>
    <w:next w:val="a9"/>
    <w:uiPriority w:val="99"/>
    <w:semiHidden/>
    <w:unhideWhenUsed/>
    <w:rsid w:val="00892FC0"/>
  </w:style>
  <w:style w:type="numbering" w:customStyle="1" w:styleId="1111232">
    <w:name w:val="Нет списка1111232"/>
    <w:next w:val="a9"/>
    <w:semiHidden/>
    <w:rsid w:val="00892FC0"/>
  </w:style>
  <w:style w:type="numbering" w:customStyle="1" w:styleId="21232">
    <w:name w:val="Нет списка21232"/>
    <w:next w:val="a9"/>
    <w:uiPriority w:val="99"/>
    <w:semiHidden/>
    <w:unhideWhenUsed/>
    <w:rsid w:val="00892FC0"/>
  </w:style>
  <w:style w:type="numbering" w:customStyle="1" w:styleId="11111212">
    <w:name w:val="Нет списка11111212"/>
    <w:next w:val="a9"/>
    <w:semiHidden/>
    <w:rsid w:val="00892FC0"/>
  </w:style>
  <w:style w:type="numbering" w:customStyle="1" w:styleId="211212">
    <w:name w:val="Нет списка211212"/>
    <w:next w:val="a9"/>
    <w:uiPriority w:val="99"/>
    <w:semiHidden/>
    <w:unhideWhenUsed/>
    <w:rsid w:val="00892FC0"/>
  </w:style>
  <w:style w:type="numbering" w:customStyle="1" w:styleId="111111212">
    <w:name w:val="Нет списка111111212"/>
    <w:next w:val="a9"/>
    <w:semiHidden/>
    <w:rsid w:val="00892FC0"/>
  </w:style>
  <w:style w:type="numbering" w:customStyle="1" w:styleId="31232">
    <w:name w:val="Нет списка31232"/>
    <w:next w:val="a9"/>
    <w:uiPriority w:val="99"/>
    <w:semiHidden/>
    <w:unhideWhenUsed/>
    <w:rsid w:val="00892FC0"/>
  </w:style>
  <w:style w:type="numbering" w:customStyle="1" w:styleId="41232">
    <w:name w:val="Нет списка41232"/>
    <w:next w:val="a9"/>
    <w:uiPriority w:val="99"/>
    <w:semiHidden/>
    <w:unhideWhenUsed/>
    <w:rsid w:val="00892FC0"/>
  </w:style>
  <w:style w:type="numbering" w:customStyle="1" w:styleId="121232">
    <w:name w:val="Нет списка121232"/>
    <w:next w:val="a9"/>
    <w:semiHidden/>
    <w:rsid w:val="00892FC0"/>
  </w:style>
  <w:style w:type="numbering" w:customStyle="1" w:styleId="511220">
    <w:name w:val="Нет списка51122"/>
    <w:next w:val="a9"/>
    <w:uiPriority w:val="99"/>
    <w:semiHidden/>
    <w:unhideWhenUsed/>
    <w:rsid w:val="00892FC0"/>
  </w:style>
  <w:style w:type="numbering" w:customStyle="1" w:styleId="131122">
    <w:name w:val="Нет списка131122"/>
    <w:next w:val="a9"/>
    <w:semiHidden/>
    <w:rsid w:val="00892FC0"/>
  </w:style>
  <w:style w:type="numbering" w:customStyle="1" w:styleId="22132">
    <w:name w:val="Нет списка22132"/>
    <w:next w:val="a9"/>
    <w:uiPriority w:val="99"/>
    <w:semiHidden/>
    <w:unhideWhenUsed/>
    <w:rsid w:val="00892FC0"/>
  </w:style>
  <w:style w:type="numbering" w:customStyle="1" w:styleId="112132">
    <w:name w:val="Нет списка112132"/>
    <w:next w:val="a9"/>
    <w:semiHidden/>
    <w:rsid w:val="00892FC0"/>
  </w:style>
  <w:style w:type="numbering" w:customStyle="1" w:styleId="311122">
    <w:name w:val="Нет списка311122"/>
    <w:next w:val="a9"/>
    <w:uiPriority w:val="99"/>
    <w:semiHidden/>
    <w:unhideWhenUsed/>
    <w:rsid w:val="00892FC0"/>
  </w:style>
  <w:style w:type="numbering" w:customStyle="1" w:styleId="411122">
    <w:name w:val="Нет списка411122"/>
    <w:next w:val="a9"/>
    <w:uiPriority w:val="99"/>
    <w:semiHidden/>
    <w:unhideWhenUsed/>
    <w:rsid w:val="00892FC0"/>
  </w:style>
  <w:style w:type="numbering" w:customStyle="1" w:styleId="1211122">
    <w:name w:val="Нет списка1211122"/>
    <w:next w:val="a9"/>
    <w:semiHidden/>
    <w:rsid w:val="00892FC0"/>
  </w:style>
  <w:style w:type="numbering" w:customStyle="1" w:styleId="61320">
    <w:name w:val="Нет списка6132"/>
    <w:next w:val="a9"/>
    <w:semiHidden/>
    <w:rsid w:val="00892FC0"/>
  </w:style>
  <w:style w:type="numbering" w:customStyle="1" w:styleId="14132">
    <w:name w:val="Нет списка14132"/>
    <w:next w:val="a9"/>
    <w:uiPriority w:val="99"/>
    <w:semiHidden/>
    <w:unhideWhenUsed/>
    <w:rsid w:val="00892FC0"/>
  </w:style>
  <w:style w:type="numbering" w:customStyle="1" w:styleId="113132">
    <w:name w:val="Нет списка113132"/>
    <w:next w:val="a9"/>
    <w:semiHidden/>
    <w:rsid w:val="00892FC0"/>
  </w:style>
  <w:style w:type="numbering" w:customStyle="1" w:styleId="23132">
    <w:name w:val="Нет списка23132"/>
    <w:next w:val="a9"/>
    <w:uiPriority w:val="99"/>
    <w:semiHidden/>
    <w:unhideWhenUsed/>
    <w:rsid w:val="00892FC0"/>
  </w:style>
  <w:style w:type="numbering" w:customStyle="1" w:styleId="1112132">
    <w:name w:val="Нет списка1112132"/>
    <w:next w:val="a9"/>
    <w:semiHidden/>
    <w:rsid w:val="00892FC0"/>
  </w:style>
  <w:style w:type="numbering" w:customStyle="1" w:styleId="32132">
    <w:name w:val="Нет списка32132"/>
    <w:next w:val="a9"/>
    <w:uiPriority w:val="99"/>
    <w:semiHidden/>
    <w:unhideWhenUsed/>
    <w:rsid w:val="00892FC0"/>
  </w:style>
  <w:style w:type="numbering" w:customStyle="1" w:styleId="42132">
    <w:name w:val="Нет списка42132"/>
    <w:next w:val="a9"/>
    <w:uiPriority w:val="99"/>
    <w:semiHidden/>
    <w:unhideWhenUsed/>
    <w:rsid w:val="00892FC0"/>
  </w:style>
  <w:style w:type="numbering" w:customStyle="1" w:styleId="122132">
    <w:name w:val="Нет списка122132"/>
    <w:next w:val="a9"/>
    <w:semiHidden/>
    <w:rsid w:val="00892FC0"/>
  </w:style>
  <w:style w:type="numbering" w:customStyle="1" w:styleId="71220">
    <w:name w:val="Нет списка7122"/>
    <w:next w:val="a9"/>
    <w:uiPriority w:val="99"/>
    <w:semiHidden/>
    <w:unhideWhenUsed/>
    <w:rsid w:val="00892FC0"/>
  </w:style>
  <w:style w:type="numbering" w:customStyle="1" w:styleId="15122">
    <w:name w:val="Нет списка15122"/>
    <w:next w:val="a9"/>
    <w:uiPriority w:val="99"/>
    <w:semiHidden/>
    <w:unhideWhenUsed/>
    <w:rsid w:val="00892FC0"/>
  </w:style>
  <w:style w:type="numbering" w:customStyle="1" w:styleId="114112">
    <w:name w:val="Нет списка114112"/>
    <w:next w:val="a9"/>
    <w:semiHidden/>
    <w:rsid w:val="00892FC0"/>
  </w:style>
  <w:style w:type="numbering" w:customStyle="1" w:styleId="24112">
    <w:name w:val="Нет списка24112"/>
    <w:next w:val="a9"/>
    <w:uiPriority w:val="99"/>
    <w:semiHidden/>
    <w:unhideWhenUsed/>
    <w:rsid w:val="00892FC0"/>
  </w:style>
  <w:style w:type="numbering" w:customStyle="1" w:styleId="1113112">
    <w:name w:val="Нет списка1113112"/>
    <w:next w:val="a9"/>
    <w:semiHidden/>
    <w:rsid w:val="00892FC0"/>
  </w:style>
  <w:style w:type="numbering" w:customStyle="1" w:styleId="212112">
    <w:name w:val="Нет списка212112"/>
    <w:next w:val="a9"/>
    <w:uiPriority w:val="99"/>
    <w:semiHidden/>
    <w:unhideWhenUsed/>
    <w:rsid w:val="00892FC0"/>
  </w:style>
  <w:style w:type="numbering" w:customStyle="1" w:styleId="11112112">
    <w:name w:val="Нет списка11112112"/>
    <w:next w:val="a9"/>
    <w:semiHidden/>
    <w:rsid w:val="00892FC0"/>
  </w:style>
  <w:style w:type="table" w:customStyle="1" w:styleId="112222">
    <w:name w:val="Сетка таблицы112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892FC0"/>
  </w:style>
  <w:style w:type="numbering" w:customStyle="1" w:styleId="43112">
    <w:name w:val="Нет списка43112"/>
    <w:next w:val="a9"/>
    <w:uiPriority w:val="99"/>
    <w:semiHidden/>
    <w:unhideWhenUsed/>
    <w:rsid w:val="00892FC0"/>
  </w:style>
  <w:style w:type="numbering" w:customStyle="1" w:styleId="123112">
    <w:name w:val="Нет списка123112"/>
    <w:next w:val="a9"/>
    <w:semiHidden/>
    <w:rsid w:val="00892FC0"/>
  </w:style>
  <w:style w:type="numbering" w:customStyle="1" w:styleId="52112">
    <w:name w:val="Нет списка52112"/>
    <w:next w:val="a9"/>
    <w:uiPriority w:val="99"/>
    <w:semiHidden/>
    <w:unhideWhenUsed/>
    <w:rsid w:val="00892FC0"/>
  </w:style>
  <w:style w:type="numbering" w:customStyle="1" w:styleId="132112">
    <w:name w:val="Нет списка132112"/>
    <w:next w:val="a9"/>
    <w:semiHidden/>
    <w:rsid w:val="00892FC0"/>
  </w:style>
  <w:style w:type="numbering" w:customStyle="1" w:styleId="221112">
    <w:name w:val="Нет списка221112"/>
    <w:next w:val="a9"/>
    <w:uiPriority w:val="99"/>
    <w:semiHidden/>
    <w:unhideWhenUsed/>
    <w:rsid w:val="00892FC0"/>
  </w:style>
  <w:style w:type="numbering" w:customStyle="1" w:styleId="1121122">
    <w:name w:val="Нет списка1121122"/>
    <w:next w:val="a9"/>
    <w:semiHidden/>
    <w:rsid w:val="00892FC0"/>
  </w:style>
  <w:style w:type="numbering" w:customStyle="1" w:styleId="312112">
    <w:name w:val="Нет списка312112"/>
    <w:next w:val="a9"/>
    <w:uiPriority w:val="99"/>
    <w:semiHidden/>
    <w:unhideWhenUsed/>
    <w:rsid w:val="00892FC0"/>
  </w:style>
  <w:style w:type="numbering" w:customStyle="1" w:styleId="412112">
    <w:name w:val="Нет списка412112"/>
    <w:next w:val="a9"/>
    <w:uiPriority w:val="99"/>
    <w:semiHidden/>
    <w:unhideWhenUsed/>
    <w:rsid w:val="00892FC0"/>
  </w:style>
  <w:style w:type="numbering" w:customStyle="1" w:styleId="1212112">
    <w:name w:val="Нет списка1212112"/>
    <w:next w:val="a9"/>
    <w:semiHidden/>
    <w:rsid w:val="00892FC0"/>
  </w:style>
  <w:style w:type="numbering" w:customStyle="1" w:styleId="611220">
    <w:name w:val="Нет списка61122"/>
    <w:next w:val="a9"/>
    <w:semiHidden/>
    <w:rsid w:val="00892FC0"/>
  </w:style>
  <w:style w:type="numbering" w:customStyle="1" w:styleId="141122">
    <w:name w:val="Нет списка141122"/>
    <w:next w:val="a9"/>
    <w:uiPriority w:val="99"/>
    <w:semiHidden/>
    <w:unhideWhenUsed/>
    <w:rsid w:val="00892FC0"/>
  </w:style>
  <w:style w:type="numbering" w:customStyle="1" w:styleId="1131112">
    <w:name w:val="Нет списка1131112"/>
    <w:next w:val="a9"/>
    <w:semiHidden/>
    <w:rsid w:val="00892FC0"/>
  </w:style>
  <w:style w:type="table" w:customStyle="1" w:styleId="131220">
    <w:name w:val="Сетка таблицы131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892FC0"/>
  </w:style>
  <w:style w:type="numbering" w:customStyle="1" w:styleId="11121112">
    <w:name w:val="Нет списка11121112"/>
    <w:next w:val="a9"/>
    <w:semiHidden/>
    <w:rsid w:val="00892FC0"/>
  </w:style>
  <w:style w:type="numbering" w:customStyle="1" w:styleId="321112">
    <w:name w:val="Нет списка321112"/>
    <w:next w:val="a9"/>
    <w:uiPriority w:val="99"/>
    <w:semiHidden/>
    <w:unhideWhenUsed/>
    <w:rsid w:val="00892FC0"/>
  </w:style>
  <w:style w:type="numbering" w:customStyle="1" w:styleId="421112">
    <w:name w:val="Нет списка421112"/>
    <w:next w:val="a9"/>
    <w:uiPriority w:val="99"/>
    <w:semiHidden/>
    <w:unhideWhenUsed/>
    <w:rsid w:val="00892FC0"/>
  </w:style>
  <w:style w:type="numbering" w:customStyle="1" w:styleId="1221112">
    <w:name w:val="Нет списка1221112"/>
    <w:next w:val="a9"/>
    <w:semiHidden/>
    <w:rsid w:val="00892FC0"/>
  </w:style>
  <w:style w:type="numbering" w:customStyle="1" w:styleId="8220">
    <w:name w:val="Нет списка822"/>
    <w:next w:val="a9"/>
    <w:uiPriority w:val="99"/>
    <w:semiHidden/>
    <w:unhideWhenUsed/>
    <w:rsid w:val="00892FC0"/>
  </w:style>
  <w:style w:type="numbering" w:customStyle="1" w:styleId="16220">
    <w:name w:val="Нет списка1622"/>
    <w:next w:val="a9"/>
    <w:uiPriority w:val="99"/>
    <w:semiHidden/>
    <w:unhideWhenUsed/>
    <w:rsid w:val="00892FC0"/>
  </w:style>
  <w:style w:type="numbering" w:customStyle="1" w:styleId="115220">
    <w:name w:val="Нет списка11522"/>
    <w:next w:val="a9"/>
    <w:semiHidden/>
    <w:rsid w:val="00892FC0"/>
  </w:style>
  <w:style w:type="numbering" w:customStyle="1" w:styleId="25220">
    <w:name w:val="Нет списка2522"/>
    <w:next w:val="a9"/>
    <w:uiPriority w:val="99"/>
    <w:semiHidden/>
    <w:unhideWhenUsed/>
    <w:rsid w:val="00892FC0"/>
  </w:style>
  <w:style w:type="numbering" w:customStyle="1" w:styleId="111422">
    <w:name w:val="Нет списка111422"/>
    <w:next w:val="a9"/>
    <w:semiHidden/>
    <w:rsid w:val="00892FC0"/>
  </w:style>
  <w:style w:type="numbering" w:customStyle="1" w:styleId="213220">
    <w:name w:val="Нет списка21322"/>
    <w:next w:val="a9"/>
    <w:uiPriority w:val="99"/>
    <w:semiHidden/>
    <w:unhideWhenUsed/>
    <w:rsid w:val="00892FC0"/>
  </w:style>
  <w:style w:type="numbering" w:customStyle="1" w:styleId="1111322">
    <w:name w:val="Нет списка1111322"/>
    <w:next w:val="a9"/>
    <w:semiHidden/>
    <w:rsid w:val="00892FC0"/>
  </w:style>
  <w:style w:type="table" w:customStyle="1" w:styleId="113222">
    <w:name w:val="Сетка таблицы113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892FC0"/>
  </w:style>
  <w:style w:type="numbering" w:customStyle="1" w:styleId="44220">
    <w:name w:val="Нет списка4422"/>
    <w:next w:val="a9"/>
    <w:uiPriority w:val="99"/>
    <w:semiHidden/>
    <w:unhideWhenUsed/>
    <w:rsid w:val="00892FC0"/>
  </w:style>
  <w:style w:type="numbering" w:customStyle="1" w:styleId="12422">
    <w:name w:val="Нет списка12422"/>
    <w:next w:val="a9"/>
    <w:semiHidden/>
    <w:rsid w:val="00892FC0"/>
  </w:style>
  <w:style w:type="numbering" w:customStyle="1" w:styleId="53220">
    <w:name w:val="Нет списка5322"/>
    <w:next w:val="a9"/>
    <w:uiPriority w:val="99"/>
    <w:semiHidden/>
    <w:unhideWhenUsed/>
    <w:rsid w:val="00892FC0"/>
  </w:style>
  <w:style w:type="table" w:customStyle="1" w:styleId="33220">
    <w:name w:val="Сетка таблицы332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892FC0"/>
  </w:style>
  <w:style w:type="numbering" w:customStyle="1" w:styleId="222220">
    <w:name w:val="Нет списка22222"/>
    <w:next w:val="a9"/>
    <w:uiPriority w:val="99"/>
    <w:semiHidden/>
    <w:unhideWhenUsed/>
    <w:rsid w:val="00892FC0"/>
  </w:style>
  <w:style w:type="numbering" w:customStyle="1" w:styleId="1122220">
    <w:name w:val="Нет списка112222"/>
    <w:next w:val="a9"/>
    <w:semiHidden/>
    <w:rsid w:val="00892FC0"/>
  </w:style>
  <w:style w:type="numbering" w:customStyle="1" w:styleId="313220">
    <w:name w:val="Нет списка31322"/>
    <w:next w:val="a9"/>
    <w:uiPriority w:val="99"/>
    <w:semiHidden/>
    <w:unhideWhenUsed/>
    <w:rsid w:val="00892FC0"/>
  </w:style>
  <w:style w:type="numbering" w:customStyle="1" w:styleId="413220">
    <w:name w:val="Нет списка41322"/>
    <w:next w:val="a9"/>
    <w:uiPriority w:val="99"/>
    <w:semiHidden/>
    <w:unhideWhenUsed/>
    <w:rsid w:val="00892FC0"/>
  </w:style>
  <w:style w:type="numbering" w:customStyle="1" w:styleId="121322">
    <w:name w:val="Нет списка121322"/>
    <w:next w:val="a9"/>
    <w:semiHidden/>
    <w:rsid w:val="00892FC0"/>
  </w:style>
  <w:style w:type="numbering" w:customStyle="1" w:styleId="62220">
    <w:name w:val="Нет списка6222"/>
    <w:next w:val="a9"/>
    <w:semiHidden/>
    <w:rsid w:val="00892FC0"/>
  </w:style>
  <w:style w:type="numbering" w:customStyle="1" w:styleId="142220">
    <w:name w:val="Нет списка14222"/>
    <w:next w:val="a9"/>
    <w:uiPriority w:val="99"/>
    <w:semiHidden/>
    <w:unhideWhenUsed/>
    <w:rsid w:val="00892FC0"/>
  </w:style>
  <w:style w:type="numbering" w:customStyle="1" w:styleId="1132220">
    <w:name w:val="Нет списка113222"/>
    <w:next w:val="a9"/>
    <w:semiHidden/>
    <w:rsid w:val="00892FC0"/>
  </w:style>
  <w:style w:type="numbering" w:customStyle="1" w:styleId="23222">
    <w:name w:val="Нет списка23222"/>
    <w:next w:val="a9"/>
    <w:uiPriority w:val="99"/>
    <w:semiHidden/>
    <w:unhideWhenUsed/>
    <w:rsid w:val="00892FC0"/>
  </w:style>
  <w:style w:type="numbering" w:customStyle="1" w:styleId="1112222">
    <w:name w:val="Нет списка1112222"/>
    <w:next w:val="a9"/>
    <w:semiHidden/>
    <w:rsid w:val="00892FC0"/>
  </w:style>
  <w:style w:type="numbering" w:customStyle="1" w:styleId="322220">
    <w:name w:val="Нет списка32222"/>
    <w:next w:val="a9"/>
    <w:uiPriority w:val="99"/>
    <w:semiHidden/>
    <w:unhideWhenUsed/>
    <w:rsid w:val="00892FC0"/>
  </w:style>
  <w:style w:type="numbering" w:customStyle="1" w:styleId="42222">
    <w:name w:val="Нет списка42222"/>
    <w:next w:val="a9"/>
    <w:uiPriority w:val="99"/>
    <w:semiHidden/>
    <w:unhideWhenUsed/>
    <w:rsid w:val="00892FC0"/>
  </w:style>
  <w:style w:type="numbering" w:customStyle="1" w:styleId="122222">
    <w:name w:val="Нет списка122222"/>
    <w:next w:val="a9"/>
    <w:semiHidden/>
    <w:rsid w:val="00892FC0"/>
  </w:style>
  <w:style w:type="numbering" w:customStyle="1" w:styleId="9220">
    <w:name w:val="Нет списка922"/>
    <w:next w:val="a9"/>
    <w:uiPriority w:val="99"/>
    <w:semiHidden/>
    <w:unhideWhenUsed/>
    <w:rsid w:val="00892FC0"/>
  </w:style>
  <w:style w:type="numbering" w:customStyle="1" w:styleId="1722">
    <w:name w:val="Нет списка1722"/>
    <w:next w:val="a9"/>
    <w:semiHidden/>
    <w:unhideWhenUsed/>
    <w:rsid w:val="00892FC0"/>
  </w:style>
  <w:style w:type="numbering" w:customStyle="1" w:styleId="11612">
    <w:name w:val="Нет списка11612"/>
    <w:next w:val="a9"/>
    <w:semiHidden/>
    <w:rsid w:val="00892FC0"/>
  </w:style>
  <w:style w:type="numbering" w:customStyle="1" w:styleId="2612">
    <w:name w:val="Нет списка2612"/>
    <w:next w:val="a9"/>
    <w:uiPriority w:val="99"/>
    <w:semiHidden/>
    <w:unhideWhenUsed/>
    <w:rsid w:val="00892FC0"/>
  </w:style>
  <w:style w:type="numbering" w:customStyle="1" w:styleId="111512">
    <w:name w:val="Нет списка111512"/>
    <w:next w:val="a9"/>
    <w:semiHidden/>
    <w:rsid w:val="00892FC0"/>
  </w:style>
  <w:style w:type="numbering" w:customStyle="1" w:styleId="3512">
    <w:name w:val="Нет списка3512"/>
    <w:next w:val="a9"/>
    <w:uiPriority w:val="99"/>
    <w:semiHidden/>
    <w:unhideWhenUsed/>
    <w:rsid w:val="00892FC0"/>
  </w:style>
  <w:style w:type="numbering" w:customStyle="1" w:styleId="4512">
    <w:name w:val="Нет списка4512"/>
    <w:next w:val="a9"/>
    <w:uiPriority w:val="99"/>
    <w:semiHidden/>
    <w:unhideWhenUsed/>
    <w:rsid w:val="00892FC0"/>
  </w:style>
  <w:style w:type="numbering" w:customStyle="1" w:styleId="12512">
    <w:name w:val="Нет списка12512"/>
    <w:next w:val="a9"/>
    <w:semiHidden/>
    <w:rsid w:val="00892FC0"/>
  </w:style>
  <w:style w:type="numbering" w:customStyle="1" w:styleId="5412">
    <w:name w:val="Нет списка5412"/>
    <w:next w:val="a9"/>
    <w:uiPriority w:val="99"/>
    <w:semiHidden/>
    <w:unhideWhenUsed/>
    <w:rsid w:val="00892FC0"/>
  </w:style>
  <w:style w:type="numbering" w:customStyle="1" w:styleId="13412">
    <w:name w:val="Нет списка13412"/>
    <w:next w:val="a9"/>
    <w:uiPriority w:val="99"/>
    <w:semiHidden/>
    <w:unhideWhenUsed/>
    <w:rsid w:val="00892FC0"/>
  </w:style>
  <w:style w:type="numbering" w:customStyle="1" w:styleId="1111412">
    <w:name w:val="Нет списка1111412"/>
    <w:next w:val="a9"/>
    <w:semiHidden/>
    <w:rsid w:val="00892FC0"/>
  </w:style>
  <w:style w:type="numbering" w:customStyle="1" w:styleId="21412">
    <w:name w:val="Нет списка21412"/>
    <w:next w:val="a9"/>
    <w:uiPriority w:val="99"/>
    <w:semiHidden/>
    <w:unhideWhenUsed/>
    <w:rsid w:val="00892FC0"/>
  </w:style>
  <w:style w:type="numbering" w:customStyle="1" w:styleId="11111312">
    <w:name w:val="Нет списка11111312"/>
    <w:next w:val="a9"/>
    <w:semiHidden/>
    <w:rsid w:val="00892FC0"/>
  </w:style>
  <w:style w:type="numbering" w:customStyle="1" w:styleId="211312">
    <w:name w:val="Нет списка211312"/>
    <w:next w:val="a9"/>
    <w:uiPriority w:val="99"/>
    <w:semiHidden/>
    <w:unhideWhenUsed/>
    <w:rsid w:val="00892FC0"/>
  </w:style>
  <w:style w:type="numbering" w:customStyle="1" w:styleId="111111312">
    <w:name w:val="Нет списка111111312"/>
    <w:next w:val="a9"/>
    <w:semiHidden/>
    <w:rsid w:val="00892FC0"/>
  </w:style>
  <w:style w:type="numbering" w:customStyle="1" w:styleId="31412">
    <w:name w:val="Нет списка31412"/>
    <w:next w:val="a9"/>
    <w:uiPriority w:val="99"/>
    <w:semiHidden/>
    <w:unhideWhenUsed/>
    <w:rsid w:val="00892FC0"/>
  </w:style>
  <w:style w:type="numbering" w:customStyle="1" w:styleId="41412">
    <w:name w:val="Нет списка41412"/>
    <w:next w:val="a9"/>
    <w:uiPriority w:val="99"/>
    <w:semiHidden/>
    <w:unhideWhenUsed/>
    <w:rsid w:val="00892FC0"/>
  </w:style>
  <w:style w:type="numbering" w:customStyle="1" w:styleId="121412">
    <w:name w:val="Нет списка121412"/>
    <w:next w:val="a9"/>
    <w:semiHidden/>
    <w:rsid w:val="00892FC0"/>
  </w:style>
  <w:style w:type="numbering" w:customStyle="1" w:styleId="51212">
    <w:name w:val="Нет списка51212"/>
    <w:next w:val="a9"/>
    <w:uiPriority w:val="99"/>
    <w:semiHidden/>
    <w:unhideWhenUsed/>
    <w:rsid w:val="00892FC0"/>
  </w:style>
  <w:style w:type="numbering" w:customStyle="1" w:styleId="131212">
    <w:name w:val="Нет списка131212"/>
    <w:next w:val="a9"/>
    <w:semiHidden/>
    <w:rsid w:val="00892FC0"/>
  </w:style>
  <w:style w:type="numbering" w:customStyle="1" w:styleId="22312">
    <w:name w:val="Нет списка22312"/>
    <w:next w:val="a9"/>
    <w:uiPriority w:val="99"/>
    <w:semiHidden/>
    <w:unhideWhenUsed/>
    <w:rsid w:val="00892FC0"/>
  </w:style>
  <w:style w:type="numbering" w:customStyle="1" w:styleId="112312">
    <w:name w:val="Нет списка112312"/>
    <w:next w:val="a9"/>
    <w:semiHidden/>
    <w:rsid w:val="00892FC0"/>
  </w:style>
  <w:style w:type="numbering" w:customStyle="1" w:styleId="311212">
    <w:name w:val="Нет списка311212"/>
    <w:next w:val="a9"/>
    <w:uiPriority w:val="99"/>
    <w:semiHidden/>
    <w:unhideWhenUsed/>
    <w:rsid w:val="00892FC0"/>
  </w:style>
  <w:style w:type="numbering" w:customStyle="1" w:styleId="411212">
    <w:name w:val="Нет списка411212"/>
    <w:next w:val="a9"/>
    <w:uiPriority w:val="99"/>
    <w:semiHidden/>
    <w:unhideWhenUsed/>
    <w:rsid w:val="00892FC0"/>
  </w:style>
  <w:style w:type="numbering" w:customStyle="1" w:styleId="1211212">
    <w:name w:val="Нет списка1211212"/>
    <w:next w:val="a9"/>
    <w:semiHidden/>
    <w:rsid w:val="00892FC0"/>
  </w:style>
  <w:style w:type="numbering" w:customStyle="1" w:styleId="6312">
    <w:name w:val="Нет списка6312"/>
    <w:next w:val="a9"/>
    <w:semiHidden/>
    <w:rsid w:val="00892FC0"/>
  </w:style>
  <w:style w:type="numbering" w:customStyle="1" w:styleId="14312">
    <w:name w:val="Нет списка14312"/>
    <w:next w:val="a9"/>
    <w:uiPriority w:val="99"/>
    <w:semiHidden/>
    <w:unhideWhenUsed/>
    <w:rsid w:val="00892FC0"/>
  </w:style>
  <w:style w:type="numbering" w:customStyle="1" w:styleId="113312">
    <w:name w:val="Нет списка113312"/>
    <w:next w:val="a9"/>
    <w:semiHidden/>
    <w:rsid w:val="00892FC0"/>
  </w:style>
  <w:style w:type="numbering" w:customStyle="1" w:styleId="23312">
    <w:name w:val="Нет списка23312"/>
    <w:next w:val="a9"/>
    <w:uiPriority w:val="99"/>
    <w:semiHidden/>
    <w:unhideWhenUsed/>
    <w:rsid w:val="00892FC0"/>
  </w:style>
  <w:style w:type="numbering" w:customStyle="1" w:styleId="1112312">
    <w:name w:val="Нет списка1112312"/>
    <w:next w:val="a9"/>
    <w:semiHidden/>
    <w:rsid w:val="00892FC0"/>
  </w:style>
  <w:style w:type="numbering" w:customStyle="1" w:styleId="32312">
    <w:name w:val="Нет списка32312"/>
    <w:next w:val="a9"/>
    <w:uiPriority w:val="99"/>
    <w:semiHidden/>
    <w:unhideWhenUsed/>
    <w:rsid w:val="00892FC0"/>
  </w:style>
  <w:style w:type="numbering" w:customStyle="1" w:styleId="42312">
    <w:name w:val="Нет списка42312"/>
    <w:next w:val="a9"/>
    <w:uiPriority w:val="99"/>
    <w:semiHidden/>
    <w:unhideWhenUsed/>
    <w:rsid w:val="00892FC0"/>
  </w:style>
  <w:style w:type="numbering" w:customStyle="1" w:styleId="122312">
    <w:name w:val="Нет списка122312"/>
    <w:next w:val="a9"/>
    <w:semiHidden/>
    <w:rsid w:val="00892FC0"/>
  </w:style>
  <w:style w:type="numbering" w:customStyle="1" w:styleId="7212">
    <w:name w:val="Нет списка7212"/>
    <w:next w:val="a9"/>
    <w:uiPriority w:val="99"/>
    <w:semiHidden/>
    <w:unhideWhenUsed/>
    <w:rsid w:val="00892FC0"/>
  </w:style>
  <w:style w:type="numbering" w:customStyle="1" w:styleId="15212">
    <w:name w:val="Нет списка15212"/>
    <w:next w:val="a9"/>
    <w:uiPriority w:val="99"/>
    <w:semiHidden/>
    <w:unhideWhenUsed/>
    <w:rsid w:val="00892FC0"/>
  </w:style>
  <w:style w:type="numbering" w:customStyle="1" w:styleId="114212">
    <w:name w:val="Нет списка114212"/>
    <w:next w:val="a9"/>
    <w:semiHidden/>
    <w:rsid w:val="00892FC0"/>
  </w:style>
  <w:style w:type="numbering" w:customStyle="1" w:styleId="24212">
    <w:name w:val="Нет списка24212"/>
    <w:next w:val="a9"/>
    <w:uiPriority w:val="99"/>
    <w:semiHidden/>
    <w:unhideWhenUsed/>
    <w:rsid w:val="00892FC0"/>
  </w:style>
  <w:style w:type="numbering" w:customStyle="1" w:styleId="1113212">
    <w:name w:val="Нет списка1113212"/>
    <w:next w:val="a9"/>
    <w:semiHidden/>
    <w:rsid w:val="00892FC0"/>
  </w:style>
  <w:style w:type="numbering" w:customStyle="1" w:styleId="212212">
    <w:name w:val="Нет списка212212"/>
    <w:next w:val="a9"/>
    <w:uiPriority w:val="99"/>
    <w:semiHidden/>
    <w:unhideWhenUsed/>
    <w:rsid w:val="00892FC0"/>
  </w:style>
  <w:style w:type="numbering" w:customStyle="1" w:styleId="11112212">
    <w:name w:val="Нет списка11112212"/>
    <w:next w:val="a9"/>
    <w:semiHidden/>
    <w:rsid w:val="00892FC0"/>
  </w:style>
  <w:style w:type="numbering" w:customStyle="1" w:styleId="33212">
    <w:name w:val="Нет списка33212"/>
    <w:next w:val="a9"/>
    <w:uiPriority w:val="99"/>
    <w:semiHidden/>
    <w:unhideWhenUsed/>
    <w:rsid w:val="00892FC0"/>
  </w:style>
  <w:style w:type="numbering" w:customStyle="1" w:styleId="43212">
    <w:name w:val="Нет списка43212"/>
    <w:next w:val="a9"/>
    <w:uiPriority w:val="99"/>
    <w:semiHidden/>
    <w:unhideWhenUsed/>
    <w:rsid w:val="00892FC0"/>
  </w:style>
  <w:style w:type="numbering" w:customStyle="1" w:styleId="123212">
    <w:name w:val="Нет списка123212"/>
    <w:next w:val="a9"/>
    <w:semiHidden/>
    <w:rsid w:val="00892FC0"/>
  </w:style>
  <w:style w:type="numbering" w:customStyle="1" w:styleId="52212">
    <w:name w:val="Нет списка52212"/>
    <w:next w:val="a9"/>
    <w:uiPriority w:val="99"/>
    <w:semiHidden/>
    <w:unhideWhenUsed/>
    <w:rsid w:val="00892FC0"/>
  </w:style>
  <w:style w:type="numbering" w:customStyle="1" w:styleId="132212">
    <w:name w:val="Нет списка132212"/>
    <w:next w:val="a9"/>
    <w:semiHidden/>
    <w:rsid w:val="00892FC0"/>
  </w:style>
  <w:style w:type="numbering" w:customStyle="1" w:styleId="221212">
    <w:name w:val="Нет списка221212"/>
    <w:next w:val="a9"/>
    <w:uiPriority w:val="99"/>
    <w:semiHidden/>
    <w:unhideWhenUsed/>
    <w:rsid w:val="00892FC0"/>
  </w:style>
  <w:style w:type="numbering" w:customStyle="1" w:styleId="1121212">
    <w:name w:val="Нет списка1121212"/>
    <w:next w:val="a9"/>
    <w:semiHidden/>
    <w:rsid w:val="00892FC0"/>
  </w:style>
  <w:style w:type="numbering" w:customStyle="1" w:styleId="312212">
    <w:name w:val="Нет списка312212"/>
    <w:next w:val="a9"/>
    <w:uiPriority w:val="99"/>
    <w:semiHidden/>
    <w:unhideWhenUsed/>
    <w:rsid w:val="00892FC0"/>
  </w:style>
  <w:style w:type="numbering" w:customStyle="1" w:styleId="412212">
    <w:name w:val="Нет списка412212"/>
    <w:next w:val="a9"/>
    <w:uiPriority w:val="99"/>
    <w:semiHidden/>
    <w:unhideWhenUsed/>
    <w:rsid w:val="00892FC0"/>
  </w:style>
  <w:style w:type="numbering" w:customStyle="1" w:styleId="1212212">
    <w:name w:val="Нет списка1212212"/>
    <w:next w:val="a9"/>
    <w:semiHidden/>
    <w:rsid w:val="00892FC0"/>
  </w:style>
  <w:style w:type="numbering" w:customStyle="1" w:styleId="61212">
    <w:name w:val="Нет списка61212"/>
    <w:next w:val="a9"/>
    <w:semiHidden/>
    <w:rsid w:val="00892FC0"/>
  </w:style>
  <w:style w:type="numbering" w:customStyle="1" w:styleId="141212">
    <w:name w:val="Нет списка141212"/>
    <w:next w:val="a9"/>
    <w:uiPriority w:val="99"/>
    <w:semiHidden/>
    <w:unhideWhenUsed/>
    <w:rsid w:val="00892FC0"/>
  </w:style>
  <w:style w:type="numbering" w:customStyle="1" w:styleId="1131212">
    <w:name w:val="Нет списка1131212"/>
    <w:next w:val="a9"/>
    <w:semiHidden/>
    <w:rsid w:val="00892FC0"/>
  </w:style>
  <w:style w:type="numbering" w:customStyle="1" w:styleId="231212">
    <w:name w:val="Нет списка231212"/>
    <w:next w:val="a9"/>
    <w:uiPriority w:val="99"/>
    <w:semiHidden/>
    <w:unhideWhenUsed/>
    <w:rsid w:val="00892FC0"/>
  </w:style>
  <w:style w:type="numbering" w:customStyle="1" w:styleId="11121212">
    <w:name w:val="Нет списка11121212"/>
    <w:next w:val="a9"/>
    <w:semiHidden/>
    <w:rsid w:val="00892FC0"/>
  </w:style>
  <w:style w:type="numbering" w:customStyle="1" w:styleId="321212">
    <w:name w:val="Нет списка321212"/>
    <w:next w:val="a9"/>
    <w:uiPriority w:val="99"/>
    <w:semiHidden/>
    <w:unhideWhenUsed/>
    <w:rsid w:val="00892FC0"/>
  </w:style>
  <w:style w:type="numbering" w:customStyle="1" w:styleId="421212">
    <w:name w:val="Нет списка421212"/>
    <w:next w:val="a9"/>
    <w:uiPriority w:val="99"/>
    <w:semiHidden/>
    <w:unhideWhenUsed/>
    <w:rsid w:val="00892FC0"/>
  </w:style>
  <w:style w:type="numbering" w:customStyle="1" w:styleId="1221212">
    <w:name w:val="Нет списка1221212"/>
    <w:next w:val="a9"/>
    <w:semiHidden/>
    <w:rsid w:val="00892FC0"/>
  </w:style>
  <w:style w:type="numbering" w:customStyle="1" w:styleId="81220">
    <w:name w:val="Нет списка8122"/>
    <w:next w:val="a9"/>
    <w:uiPriority w:val="99"/>
    <w:semiHidden/>
    <w:unhideWhenUsed/>
    <w:rsid w:val="00892FC0"/>
  </w:style>
  <w:style w:type="numbering" w:customStyle="1" w:styleId="16122">
    <w:name w:val="Нет списка16122"/>
    <w:next w:val="a9"/>
    <w:uiPriority w:val="99"/>
    <w:semiHidden/>
    <w:unhideWhenUsed/>
    <w:rsid w:val="00892FC0"/>
  </w:style>
  <w:style w:type="numbering" w:customStyle="1" w:styleId="115112">
    <w:name w:val="Нет списка115112"/>
    <w:next w:val="a9"/>
    <w:semiHidden/>
    <w:rsid w:val="00892FC0"/>
  </w:style>
  <w:style w:type="numbering" w:customStyle="1" w:styleId="25112">
    <w:name w:val="Нет списка25112"/>
    <w:next w:val="a9"/>
    <w:uiPriority w:val="99"/>
    <w:semiHidden/>
    <w:unhideWhenUsed/>
    <w:rsid w:val="00892FC0"/>
  </w:style>
  <w:style w:type="numbering" w:customStyle="1" w:styleId="1114112">
    <w:name w:val="Нет списка1114112"/>
    <w:next w:val="a9"/>
    <w:semiHidden/>
    <w:rsid w:val="00892FC0"/>
  </w:style>
  <w:style w:type="numbering" w:customStyle="1" w:styleId="213112">
    <w:name w:val="Нет списка213112"/>
    <w:next w:val="a9"/>
    <w:uiPriority w:val="99"/>
    <w:semiHidden/>
    <w:unhideWhenUsed/>
    <w:rsid w:val="00892FC0"/>
  </w:style>
  <w:style w:type="numbering" w:customStyle="1" w:styleId="11113112">
    <w:name w:val="Нет списка11113112"/>
    <w:next w:val="a9"/>
    <w:semiHidden/>
    <w:rsid w:val="00892FC0"/>
  </w:style>
  <w:style w:type="numbering" w:customStyle="1" w:styleId="34112">
    <w:name w:val="Нет списка34112"/>
    <w:next w:val="a9"/>
    <w:uiPriority w:val="99"/>
    <w:semiHidden/>
    <w:unhideWhenUsed/>
    <w:rsid w:val="00892FC0"/>
  </w:style>
  <w:style w:type="numbering" w:customStyle="1" w:styleId="44112">
    <w:name w:val="Нет списка44112"/>
    <w:next w:val="a9"/>
    <w:uiPriority w:val="99"/>
    <w:semiHidden/>
    <w:unhideWhenUsed/>
    <w:rsid w:val="00892FC0"/>
  </w:style>
  <w:style w:type="numbering" w:customStyle="1" w:styleId="124112">
    <w:name w:val="Нет списка124112"/>
    <w:next w:val="a9"/>
    <w:semiHidden/>
    <w:rsid w:val="00892FC0"/>
  </w:style>
  <w:style w:type="numbering" w:customStyle="1" w:styleId="53112">
    <w:name w:val="Нет списка53112"/>
    <w:next w:val="a9"/>
    <w:uiPriority w:val="99"/>
    <w:semiHidden/>
    <w:unhideWhenUsed/>
    <w:rsid w:val="00892FC0"/>
  </w:style>
  <w:style w:type="numbering" w:customStyle="1" w:styleId="133112">
    <w:name w:val="Нет списка133112"/>
    <w:next w:val="a9"/>
    <w:semiHidden/>
    <w:rsid w:val="00892FC0"/>
  </w:style>
  <w:style w:type="numbering" w:customStyle="1" w:styleId="222112">
    <w:name w:val="Нет списка222112"/>
    <w:next w:val="a9"/>
    <w:uiPriority w:val="99"/>
    <w:semiHidden/>
    <w:unhideWhenUsed/>
    <w:rsid w:val="00892FC0"/>
  </w:style>
  <w:style w:type="numbering" w:customStyle="1" w:styleId="1122112">
    <w:name w:val="Нет списка1122112"/>
    <w:next w:val="a9"/>
    <w:semiHidden/>
    <w:rsid w:val="00892FC0"/>
  </w:style>
  <w:style w:type="numbering" w:customStyle="1" w:styleId="313112">
    <w:name w:val="Нет списка313112"/>
    <w:next w:val="a9"/>
    <w:uiPriority w:val="99"/>
    <w:semiHidden/>
    <w:unhideWhenUsed/>
    <w:rsid w:val="00892FC0"/>
  </w:style>
  <w:style w:type="numbering" w:customStyle="1" w:styleId="413112">
    <w:name w:val="Нет списка413112"/>
    <w:next w:val="a9"/>
    <w:uiPriority w:val="99"/>
    <w:semiHidden/>
    <w:unhideWhenUsed/>
    <w:rsid w:val="00892FC0"/>
  </w:style>
  <w:style w:type="numbering" w:customStyle="1" w:styleId="1213112">
    <w:name w:val="Нет списка1213112"/>
    <w:next w:val="a9"/>
    <w:semiHidden/>
    <w:rsid w:val="00892FC0"/>
  </w:style>
  <w:style w:type="numbering" w:customStyle="1" w:styleId="62112">
    <w:name w:val="Нет списка62112"/>
    <w:next w:val="a9"/>
    <w:semiHidden/>
    <w:rsid w:val="00892FC0"/>
  </w:style>
  <w:style w:type="numbering" w:customStyle="1" w:styleId="142112">
    <w:name w:val="Нет списка142112"/>
    <w:next w:val="a9"/>
    <w:uiPriority w:val="99"/>
    <w:semiHidden/>
    <w:unhideWhenUsed/>
    <w:rsid w:val="00892FC0"/>
  </w:style>
  <w:style w:type="numbering" w:customStyle="1" w:styleId="1132112">
    <w:name w:val="Нет списка1132112"/>
    <w:next w:val="a9"/>
    <w:semiHidden/>
    <w:rsid w:val="00892FC0"/>
  </w:style>
  <w:style w:type="numbering" w:customStyle="1" w:styleId="232112">
    <w:name w:val="Нет списка232112"/>
    <w:next w:val="a9"/>
    <w:uiPriority w:val="99"/>
    <w:semiHidden/>
    <w:unhideWhenUsed/>
    <w:rsid w:val="00892FC0"/>
  </w:style>
  <w:style w:type="numbering" w:customStyle="1" w:styleId="11122112">
    <w:name w:val="Нет списка11122112"/>
    <w:next w:val="a9"/>
    <w:semiHidden/>
    <w:rsid w:val="00892FC0"/>
  </w:style>
  <w:style w:type="numbering" w:customStyle="1" w:styleId="322112">
    <w:name w:val="Нет списка322112"/>
    <w:next w:val="a9"/>
    <w:uiPriority w:val="99"/>
    <w:semiHidden/>
    <w:unhideWhenUsed/>
    <w:rsid w:val="00892FC0"/>
  </w:style>
  <w:style w:type="numbering" w:customStyle="1" w:styleId="422112">
    <w:name w:val="Нет списка422112"/>
    <w:next w:val="a9"/>
    <w:uiPriority w:val="99"/>
    <w:semiHidden/>
    <w:unhideWhenUsed/>
    <w:rsid w:val="00892FC0"/>
  </w:style>
  <w:style w:type="numbering" w:customStyle="1" w:styleId="1222112">
    <w:name w:val="Нет списка1222112"/>
    <w:next w:val="a9"/>
    <w:semiHidden/>
    <w:rsid w:val="00892FC0"/>
  </w:style>
  <w:style w:type="paragraph" w:customStyle="1" w:styleId="1ffff7">
    <w:name w:val="Знак Знак1 Знак"/>
    <w:basedOn w:val="a6"/>
    <w:rsid w:val="007B34C9"/>
    <w:pPr>
      <w:autoSpaceDE/>
      <w:autoSpaceDN/>
      <w:adjustRightInd/>
      <w:spacing w:after="160" w:line="240" w:lineRule="exact"/>
      <w:ind w:firstLine="0"/>
    </w:pPr>
    <w:rPr>
      <w:bCs w:val="0"/>
      <w:sz w:val="24"/>
      <w:szCs w:val="20"/>
      <w:lang w:val="en-US" w:eastAsia="en-US"/>
    </w:rPr>
  </w:style>
  <w:style w:type="paragraph" w:customStyle="1" w:styleId="afffffffb">
    <w:name w:val="Знак Знак Знак Знак Знак Знак"/>
    <w:basedOn w:val="a6"/>
    <w:rsid w:val="007B34C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 Знак1 Знак Знак Знак Знак1"/>
    <w:basedOn w:val="a6"/>
    <w:rsid w:val="007B34C9"/>
    <w:pPr>
      <w:autoSpaceDE/>
      <w:autoSpaceDN/>
      <w:adjustRightInd/>
      <w:spacing w:after="160" w:line="240" w:lineRule="exact"/>
      <w:ind w:firstLine="0"/>
    </w:pPr>
    <w:rPr>
      <w:bCs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011">
      <w:bodyDiv w:val="1"/>
      <w:marLeft w:val="0"/>
      <w:marRight w:val="0"/>
      <w:marTop w:val="0"/>
      <w:marBottom w:val="0"/>
      <w:divBdr>
        <w:top w:val="none" w:sz="0" w:space="0" w:color="auto"/>
        <w:left w:val="none" w:sz="0" w:space="0" w:color="auto"/>
        <w:bottom w:val="none" w:sz="0" w:space="0" w:color="auto"/>
        <w:right w:val="none" w:sz="0" w:space="0" w:color="auto"/>
      </w:divBdr>
    </w:div>
    <w:div w:id="4078981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36138550">
      <w:bodyDiv w:val="1"/>
      <w:marLeft w:val="0"/>
      <w:marRight w:val="0"/>
      <w:marTop w:val="0"/>
      <w:marBottom w:val="0"/>
      <w:divBdr>
        <w:top w:val="none" w:sz="0" w:space="0" w:color="auto"/>
        <w:left w:val="none" w:sz="0" w:space="0" w:color="auto"/>
        <w:bottom w:val="none" w:sz="0" w:space="0" w:color="auto"/>
        <w:right w:val="none" w:sz="0" w:space="0" w:color="auto"/>
      </w:divBdr>
    </w:div>
    <w:div w:id="239025155">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2076237">
      <w:bodyDiv w:val="1"/>
      <w:marLeft w:val="0"/>
      <w:marRight w:val="0"/>
      <w:marTop w:val="0"/>
      <w:marBottom w:val="0"/>
      <w:divBdr>
        <w:top w:val="none" w:sz="0" w:space="0" w:color="auto"/>
        <w:left w:val="none" w:sz="0" w:space="0" w:color="auto"/>
        <w:bottom w:val="none" w:sz="0" w:space="0" w:color="auto"/>
        <w:right w:val="none" w:sz="0" w:space="0" w:color="auto"/>
      </w:divBdr>
    </w:div>
    <w:div w:id="30759276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95782805">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476730224">
      <w:bodyDiv w:val="1"/>
      <w:marLeft w:val="0"/>
      <w:marRight w:val="0"/>
      <w:marTop w:val="0"/>
      <w:marBottom w:val="0"/>
      <w:divBdr>
        <w:top w:val="none" w:sz="0" w:space="0" w:color="auto"/>
        <w:left w:val="none" w:sz="0" w:space="0" w:color="auto"/>
        <w:bottom w:val="none" w:sz="0" w:space="0" w:color="auto"/>
        <w:right w:val="none" w:sz="0" w:space="0" w:color="auto"/>
      </w:divBdr>
    </w:div>
    <w:div w:id="477233969">
      <w:bodyDiv w:val="1"/>
      <w:marLeft w:val="0"/>
      <w:marRight w:val="0"/>
      <w:marTop w:val="0"/>
      <w:marBottom w:val="0"/>
      <w:divBdr>
        <w:top w:val="none" w:sz="0" w:space="0" w:color="auto"/>
        <w:left w:val="none" w:sz="0" w:space="0" w:color="auto"/>
        <w:bottom w:val="none" w:sz="0" w:space="0" w:color="auto"/>
        <w:right w:val="none" w:sz="0" w:space="0" w:color="auto"/>
      </w:divBdr>
    </w:div>
    <w:div w:id="554201760">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18561488">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692729782">
      <w:bodyDiv w:val="1"/>
      <w:marLeft w:val="0"/>
      <w:marRight w:val="0"/>
      <w:marTop w:val="0"/>
      <w:marBottom w:val="0"/>
      <w:divBdr>
        <w:top w:val="none" w:sz="0" w:space="0" w:color="auto"/>
        <w:left w:val="none" w:sz="0" w:space="0" w:color="auto"/>
        <w:bottom w:val="none" w:sz="0" w:space="0" w:color="auto"/>
        <w:right w:val="none" w:sz="0" w:space="0" w:color="auto"/>
      </w:divBdr>
    </w:div>
    <w:div w:id="708142881">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59526644">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04735770">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9617272">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4039788">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27088836">
      <w:bodyDiv w:val="1"/>
      <w:marLeft w:val="0"/>
      <w:marRight w:val="0"/>
      <w:marTop w:val="0"/>
      <w:marBottom w:val="0"/>
      <w:divBdr>
        <w:top w:val="none" w:sz="0" w:space="0" w:color="auto"/>
        <w:left w:val="none" w:sz="0" w:space="0" w:color="auto"/>
        <w:bottom w:val="none" w:sz="0" w:space="0" w:color="auto"/>
        <w:right w:val="none" w:sz="0" w:space="0" w:color="auto"/>
      </w:divBdr>
    </w:div>
    <w:div w:id="1139154466">
      <w:bodyDiv w:val="1"/>
      <w:marLeft w:val="0"/>
      <w:marRight w:val="0"/>
      <w:marTop w:val="0"/>
      <w:marBottom w:val="0"/>
      <w:divBdr>
        <w:top w:val="none" w:sz="0" w:space="0" w:color="auto"/>
        <w:left w:val="none" w:sz="0" w:space="0" w:color="auto"/>
        <w:bottom w:val="none" w:sz="0" w:space="0" w:color="auto"/>
        <w:right w:val="none" w:sz="0" w:space="0" w:color="auto"/>
      </w:divBdr>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193692461">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38326562">
      <w:bodyDiv w:val="1"/>
      <w:marLeft w:val="0"/>
      <w:marRight w:val="0"/>
      <w:marTop w:val="0"/>
      <w:marBottom w:val="0"/>
      <w:divBdr>
        <w:top w:val="none" w:sz="0" w:space="0" w:color="auto"/>
        <w:left w:val="none" w:sz="0" w:space="0" w:color="auto"/>
        <w:bottom w:val="none" w:sz="0" w:space="0" w:color="auto"/>
        <w:right w:val="none" w:sz="0" w:space="0" w:color="auto"/>
      </w:divBdr>
    </w:div>
    <w:div w:id="1320035093">
      <w:bodyDiv w:val="1"/>
      <w:marLeft w:val="0"/>
      <w:marRight w:val="0"/>
      <w:marTop w:val="0"/>
      <w:marBottom w:val="0"/>
      <w:divBdr>
        <w:top w:val="none" w:sz="0" w:space="0" w:color="auto"/>
        <w:left w:val="none" w:sz="0" w:space="0" w:color="auto"/>
        <w:bottom w:val="none" w:sz="0" w:space="0" w:color="auto"/>
        <w:right w:val="none" w:sz="0" w:space="0" w:color="auto"/>
      </w:divBdr>
    </w:div>
    <w:div w:id="1383939331">
      <w:bodyDiv w:val="1"/>
      <w:marLeft w:val="0"/>
      <w:marRight w:val="0"/>
      <w:marTop w:val="0"/>
      <w:marBottom w:val="0"/>
      <w:divBdr>
        <w:top w:val="none" w:sz="0" w:space="0" w:color="auto"/>
        <w:left w:val="none" w:sz="0" w:space="0" w:color="auto"/>
        <w:bottom w:val="none" w:sz="0" w:space="0" w:color="auto"/>
        <w:right w:val="none" w:sz="0" w:space="0" w:color="auto"/>
      </w:divBdr>
    </w:div>
    <w:div w:id="14161261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51894480">
      <w:bodyDiv w:val="1"/>
      <w:marLeft w:val="0"/>
      <w:marRight w:val="0"/>
      <w:marTop w:val="0"/>
      <w:marBottom w:val="0"/>
      <w:divBdr>
        <w:top w:val="none" w:sz="0" w:space="0" w:color="auto"/>
        <w:left w:val="none" w:sz="0" w:space="0" w:color="auto"/>
        <w:bottom w:val="none" w:sz="0" w:space="0" w:color="auto"/>
        <w:right w:val="none" w:sz="0" w:space="0" w:color="auto"/>
      </w:divBdr>
    </w:div>
    <w:div w:id="1498228487">
      <w:bodyDiv w:val="1"/>
      <w:marLeft w:val="0"/>
      <w:marRight w:val="0"/>
      <w:marTop w:val="0"/>
      <w:marBottom w:val="0"/>
      <w:divBdr>
        <w:top w:val="none" w:sz="0" w:space="0" w:color="auto"/>
        <w:left w:val="none" w:sz="0" w:space="0" w:color="auto"/>
        <w:bottom w:val="none" w:sz="0" w:space="0" w:color="auto"/>
        <w:right w:val="none" w:sz="0" w:space="0" w:color="auto"/>
      </w:divBdr>
    </w:div>
    <w:div w:id="1509561633">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17525181">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52905158">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84353193">
      <w:bodyDiv w:val="1"/>
      <w:marLeft w:val="0"/>
      <w:marRight w:val="0"/>
      <w:marTop w:val="0"/>
      <w:marBottom w:val="0"/>
      <w:divBdr>
        <w:top w:val="none" w:sz="0" w:space="0" w:color="auto"/>
        <w:left w:val="none" w:sz="0" w:space="0" w:color="auto"/>
        <w:bottom w:val="none" w:sz="0" w:space="0" w:color="auto"/>
        <w:right w:val="none" w:sz="0" w:space="0" w:color="auto"/>
      </w:divBdr>
    </w:div>
    <w:div w:id="1739547808">
      <w:bodyDiv w:val="1"/>
      <w:marLeft w:val="0"/>
      <w:marRight w:val="0"/>
      <w:marTop w:val="0"/>
      <w:marBottom w:val="0"/>
      <w:divBdr>
        <w:top w:val="none" w:sz="0" w:space="0" w:color="auto"/>
        <w:left w:val="none" w:sz="0" w:space="0" w:color="auto"/>
        <w:bottom w:val="none" w:sz="0" w:space="0" w:color="auto"/>
        <w:right w:val="none" w:sz="0" w:space="0" w:color="auto"/>
      </w:divBdr>
    </w:div>
    <w:div w:id="1781952610">
      <w:bodyDiv w:val="1"/>
      <w:marLeft w:val="0"/>
      <w:marRight w:val="0"/>
      <w:marTop w:val="0"/>
      <w:marBottom w:val="0"/>
      <w:divBdr>
        <w:top w:val="none" w:sz="0" w:space="0" w:color="auto"/>
        <w:left w:val="none" w:sz="0" w:space="0" w:color="auto"/>
        <w:bottom w:val="none" w:sz="0" w:space="0" w:color="auto"/>
        <w:right w:val="none" w:sz="0" w:space="0" w:color="auto"/>
      </w:divBdr>
    </w:div>
    <w:div w:id="1820413114">
      <w:bodyDiv w:val="1"/>
      <w:marLeft w:val="0"/>
      <w:marRight w:val="0"/>
      <w:marTop w:val="0"/>
      <w:marBottom w:val="0"/>
      <w:divBdr>
        <w:top w:val="none" w:sz="0" w:space="0" w:color="auto"/>
        <w:left w:val="none" w:sz="0" w:space="0" w:color="auto"/>
        <w:bottom w:val="none" w:sz="0" w:space="0" w:color="auto"/>
        <w:right w:val="none" w:sz="0" w:space="0" w:color="auto"/>
      </w:divBdr>
    </w:div>
    <w:div w:id="1820919528">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33522776">
      <w:bodyDiv w:val="1"/>
      <w:marLeft w:val="0"/>
      <w:marRight w:val="0"/>
      <w:marTop w:val="0"/>
      <w:marBottom w:val="0"/>
      <w:divBdr>
        <w:top w:val="none" w:sz="0" w:space="0" w:color="auto"/>
        <w:left w:val="none" w:sz="0" w:space="0" w:color="auto"/>
        <w:bottom w:val="none" w:sz="0" w:space="0" w:color="auto"/>
        <w:right w:val="none" w:sz="0" w:space="0" w:color="auto"/>
      </w:divBdr>
    </w:div>
    <w:div w:id="1844970267">
      <w:bodyDiv w:val="1"/>
      <w:marLeft w:val="0"/>
      <w:marRight w:val="0"/>
      <w:marTop w:val="0"/>
      <w:marBottom w:val="0"/>
      <w:divBdr>
        <w:top w:val="none" w:sz="0" w:space="0" w:color="auto"/>
        <w:left w:val="none" w:sz="0" w:space="0" w:color="auto"/>
        <w:bottom w:val="none" w:sz="0" w:space="0" w:color="auto"/>
        <w:right w:val="none" w:sz="0" w:space="0" w:color="auto"/>
      </w:divBdr>
    </w:div>
    <w:div w:id="1845198474">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5092510">
      <w:bodyDiv w:val="1"/>
      <w:marLeft w:val="0"/>
      <w:marRight w:val="0"/>
      <w:marTop w:val="0"/>
      <w:marBottom w:val="0"/>
      <w:divBdr>
        <w:top w:val="none" w:sz="0" w:space="0" w:color="auto"/>
        <w:left w:val="none" w:sz="0" w:space="0" w:color="auto"/>
        <w:bottom w:val="none" w:sz="0" w:space="0" w:color="auto"/>
        <w:right w:val="none" w:sz="0" w:space="0" w:color="auto"/>
      </w:divBdr>
    </w:div>
    <w:div w:id="1999573515">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64713772">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3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13382B049B32F9EB5C853052AA173472C4BE5D2035D17102E9796A6FF43CBB69B8EA347663FA0C4A850705E75A6B1BB0815C3EE5665DCr1S3G"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C22C62AEA23F658161E8310F28BAA7A52C41E52A8880E0283A5E6930AFA89AEC3B5E9375B1512C66513BD8D3C80A7487E06D9AECA151D9Y8m5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_-* #,##0.0\ _₽_-;\-* #,##0.0\ _₽_-;_-* "-"??\ _₽_-;_-@_-</c:formatCode>
                <c:ptCount val="1"/>
                <c:pt idx="0">
                  <c:v>93.33</c:v>
                </c:pt>
              </c:numCache>
            </c:numRef>
          </c:val>
          <c:extLst xmlns:c16r2="http://schemas.microsoft.com/office/drawing/2015/06/chart">
            <c:ext xmlns:c16="http://schemas.microsoft.com/office/drawing/2014/chart" uri="{C3380CC4-5D6E-409C-BE32-E72D297353CC}">
              <c16:uniqueId val="{00000000-8B34-46A5-8688-177ABE06B383}"/>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_-* #,##0.0\ _₽_-;\-* #,##0.0\ _₽_-;_-* "-"??\ _₽_-;_-@_-</c:formatCode>
                <c:ptCount val="1"/>
                <c:pt idx="0">
                  <c:v>98.89</c:v>
                </c:pt>
              </c:numCache>
            </c:numRef>
          </c:val>
          <c:extLst xmlns:c16r2="http://schemas.microsoft.com/office/drawing/2015/06/chart">
            <c:ext xmlns:c16="http://schemas.microsoft.com/office/drawing/2014/chart" uri="{C3380CC4-5D6E-409C-BE32-E72D297353CC}">
              <c16:uniqueId val="{00000001-8B34-46A5-8688-177ABE06B383}"/>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_-* #,##0.0\ _₽_-;\-* #,##0.0\ _₽_-;_-* "-"??\ _₽_-;_-@_-</c:formatCode>
                <c:ptCount val="1"/>
                <c:pt idx="0">
                  <c:v>99.44</c:v>
                </c:pt>
              </c:numCache>
            </c:numRef>
          </c:val>
          <c:extLst xmlns:c16r2="http://schemas.microsoft.com/office/drawing/2015/06/chart">
            <c:ext xmlns:c16="http://schemas.microsoft.com/office/drawing/2014/chart" uri="{C3380CC4-5D6E-409C-BE32-E72D297353CC}">
              <c16:uniqueId val="{00000002-8B34-46A5-8688-177ABE06B383}"/>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_-* #,##0.0\ _₽_-;\-* #,##0.0\ _₽_-;_-* "-"??\ _₽_-;_-@_-</c:formatCode>
                <c:ptCount val="1"/>
                <c:pt idx="0">
                  <c:v>97.44</c:v>
                </c:pt>
              </c:numCache>
            </c:numRef>
          </c:val>
          <c:extLst xmlns:c16r2="http://schemas.microsoft.com/office/drawing/2015/06/chart">
            <c:ext xmlns:c16="http://schemas.microsoft.com/office/drawing/2014/chart" uri="{C3380CC4-5D6E-409C-BE32-E72D297353CC}">
              <c16:uniqueId val="{00000003-8B34-46A5-8688-177ABE06B383}"/>
            </c:ext>
          </c:extLst>
        </c:ser>
        <c:dLbls>
          <c:dLblPos val="outEnd"/>
          <c:showLegendKey val="0"/>
          <c:showVal val="1"/>
          <c:showCatName val="0"/>
          <c:showSerName val="0"/>
          <c:showPercent val="0"/>
          <c:showBubbleSize val="0"/>
        </c:dLbls>
        <c:gapWidth val="219"/>
        <c:overlap val="-27"/>
        <c:axId val="1493659616"/>
        <c:axId val="1493660160"/>
      </c:barChart>
      <c:catAx>
        <c:axId val="1493659616"/>
        <c:scaling>
          <c:orientation val="minMax"/>
        </c:scaling>
        <c:delete val="1"/>
        <c:axPos val="b"/>
        <c:numFmt formatCode="General" sourceLinked="1"/>
        <c:majorTickMark val="none"/>
        <c:minorTickMark val="none"/>
        <c:tickLblPos val="nextTo"/>
        <c:crossAx val="1493660160"/>
        <c:crosses val="autoZero"/>
        <c:auto val="1"/>
        <c:lblAlgn val="ctr"/>
        <c:lblOffset val="100"/>
        <c:noMultiLvlLbl val="0"/>
      </c:catAx>
      <c:valAx>
        <c:axId val="1493660160"/>
        <c:scaling>
          <c:orientation val="minMax"/>
        </c:scaling>
        <c:delete val="0"/>
        <c:axPos val="l"/>
        <c:majorGridlines>
          <c:spPr>
            <a:ln w="9525" cap="flat" cmpd="sng" algn="ctr">
              <a:solidFill>
                <a:schemeClr val="tx1">
                  <a:lumMod val="15000"/>
                  <a:lumOff val="85000"/>
                </a:schemeClr>
              </a:solidFill>
              <a:round/>
            </a:ln>
            <a:effectLst/>
          </c:spPr>
        </c:majorGridlines>
        <c:numFmt formatCode="_-* #,##0.0\ _₽_-;\-*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365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_-* #,##0.0\ _₽_-;\-* #,##0.0\ _₽_-;_-* "-"??\ _₽_-;_-@_-</c:formatCode>
                <c:ptCount val="1"/>
                <c:pt idx="0">
                  <c:v>100</c:v>
                </c:pt>
              </c:numCache>
            </c:numRef>
          </c:val>
          <c:extLst xmlns:c16r2="http://schemas.microsoft.com/office/drawing/2015/06/chart">
            <c:ext xmlns:c16="http://schemas.microsoft.com/office/drawing/2014/chart" uri="{C3380CC4-5D6E-409C-BE32-E72D297353CC}">
              <c16:uniqueId val="{00000000-2973-449A-BD4C-BF7AA4734964}"/>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_-* #,##0.0\ _₽_-;\-* #,##0.0\ _₽_-;_-* "-"??\ _₽_-;_-@_-</c:formatCode>
                <c:ptCount val="1"/>
                <c:pt idx="0">
                  <c:v>98.33</c:v>
                </c:pt>
              </c:numCache>
            </c:numRef>
          </c:val>
          <c:extLst xmlns:c16r2="http://schemas.microsoft.com/office/drawing/2015/06/chart">
            <c:ext xmlns:c16="http://schemas.microsoft.com/office/drawing/2014/chart" uri="{C3380CC4-5D6E-409C-BE32-E72D297353CC}">
              <c16:uniqueId val="{00000001-2973-449A-BD4C-BF7AA4734964}"/>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_-* #,##0.0\ _₽_-;\-* #,##0.0\ _₽_-;_-* "-"??\ _₽_-;_-@_-</c:formatCode>
                <c:ptCount val="1"/>
                <c:pt idx="0">
                  <c:v>99.17</c:v>
                </c:pt>
              </c:numCache>
            </c:numRef>
          </c:val>
          <c:extLst xmlns:c16r2="http://schemas.microsoft.com/office/drawing/2015/06/chart">
            <c:ext xmlns:c16="http://schemas.microsoft.com/office/drawing/2014/chart" uri="{C3380CC4-5D6E-409C-BE32-E72D297353CC}">
              <c16:uniqueId val="{00000002-2973-449A-BD4C-BF7AA4734964}"/>
            </c:ext>
          </c:extLst>
        </c:ser>
        <c:dLbls>
          <c:dLblPos val="outEnd"/>
          <c:showLegendKey val="0"/>
          <c:showVal val="1"/>
          <c:showCatName val="0"/>
          <c:showSerName val="0"/>
          <c:showPercent val="0"/>
          <c:showBubbleSize val="0"/>
        </c:dLbls>
        <c:gapWidth val="219"/>
        <c:overlap val="-27"/>
        <c:axId val="1493657440"/>
        <c:axId val="1493657984"/>
      </c:barChart>
      <c:catAx>
        <c:axId val="1493657440"/>
        <c:scaling>
          <c:orientation val="minMax"/>
        </c:scaling>
        <c:delete val="1"/>
        <c:axPos val="b"/>
        <c:numFmt formatCode="General" sourceLinked="1"/>
        <c:majorTickMark val="none"/>
        <c:minorTickMark val="none"/>
        <c:tickLblPos val="nextTo"/>
        <c:crossAx val="1493657984"/>
        <c:crosses val="autoZero"/>
        <c:auto val="1"/>
        <c:lblAlgn val="ctr"/>
        <c:lblOffset val="100"/>
        <c:noMultiLvlLbl val="0"/>
      </c:catAx>
      <c:valAx>
        <c:axId val="1493657984"/>
        <c:scaling>
          <c:orientation val="minMax"/>
        </c:scaling>
        <c:delete val="0"/>
        <c:axPos val="l"/>
        <c:majorGridlines>
          <c:spPr>
            <a:ln w="9525" cap="flat" cmpd="sng" algn="ctr">
              <a:solidFill>
                <a:schemeClr val="tx1">
                  <a:lumMod val="15000"/>
                  <a:lumOff val="85000"/>
                </a:schemeClr>
              </a:solidFill>
              <a:round/>
            </a:ln>
            <a:effectLst/>
          </c:spPr>
        </c:majorGridlines>
        <c:numFmt formatCode="_-* #,##0.0\ _₽_-;\-*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365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_-* #,##0.0\ _₽_-;\-* #,##0.0\ _₽_-;_-* "-"??\ _₽_-;_-@_-</c:formatCode>
                <c:ptCount val="1"/>
                <c:pt idx="0">
                  <c:v>20</c:v>
                </c:pt>
              </c:numCache>
            </c:numRef>
          </c:val>
          <c:extLst xmlns:c16r2="http://schemas.microsoft.com/office/drawing/2015/06/chart">
            <c:ext xmlns:c16="http://schemas.microsoft.com/office/drawing/2014/chart" uri="{C3380CC4-5D6E-409C-BE32-E72D297353CC}">
              <c16:uniqueId val="{00000000-C95E-4A1E-86C0-07D7257FE7CA}"/>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_-* #,##0.0\ _₽_-;\-* #,##0.0\ _₽_-;_-* "-"??\ _₽_-;_-@_-</c:formatCode>
                <c:ptCount val="1"/>
                <c:pt idx="0">
                  <c:v>68.89</c:v>
                </c:pt>
              </c:numCache>
            </c:numRef>
          </c:val>
          <c:extLst xmlns:c16r2="http://schemas.microsoft.com/office/drawing/2015/06/chart">
            <c:ext xmlns:c16="http://schemas.microsoft.com/office/drawing/2014/chart" uri="{C3380CC4-5D6E-409C-BE32-E72D297353CC}">
              <c16:uniqueId val="{00000001-C95E-4A1E-86C0-07D7257FE7CA}"/>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_-* #,##0.0\ _₽_-;\-* #,##0.0\ _₽_-;_-* "-"??\ _₽_-;_-@_-</c:formatCode>
                <c:ptCount val="1"/>
                <c:pt idx="0">
                  <c:v>95.44</c:v>
                </c:pt>
              </c:numCache>
            </c:numRef>
          </c:val>
          <c:extLst xmlns:c16r2="http://schemas.microsoft.com/office/drawing/2015/06/chart">
            <c:ext xmlns:c16="http://schemas.microsoft.com/office/drawing/2014/chart" uri="{C3380CC4-5D6E-409C-BE32-E72D297353CC}">
              <c16:uniqueId val="{00000002-C95E-4A1E-86C0-07D7257FE7CA}"/>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_-* #,##0.0\ _₽_-;\-* #,##0.0\ _₽_-;_-* "-"??\ _₽_-;_-@_-</c:formatCode>
                <c:ptCount val="1"/>
                <c:pt idx="0">
                  <c:v>62.19</c:v>
                </c:pt>
              </c:numCache>
            </c:numRef>
          </c:val>
          <c:extLst xmlns:c16r2="http://schemas.microsoft.com/office/drawing/2015/06/chart">
            <c:ext xmlns:c16="http://schemas.microsoft.com/office/drawing/2014/chart" uri="{C3380CC4-5D6E-409C-BE32-E72D297353CC}">
              <c16:uniqueId val="{00000003-C95E-4A1E-86C0-07D7257FE7CA}"/>
            </c:ext>
          </c:extLst>
        </c:ser>
        <c:dLbls>
          <c:dLblPos val="outEnd"/>
          <c:showLegendKey val="0"/>
          <c:showVal val="1"/>
          <c:showCatName val="0"/>
          <c:showSerName val="0"/>
          <c:showPercent val="0"/>
          <c:showBubbleSize val="0"/>
        </c:dLbls>
        <c:gapWidth val="219"/>
        <c:overlap val="-27"/>
        <c:axId val="1493653088"/>
        <c:axId val="1493661248"/>
      </c:barChart>
      <c:catAx>
        <c:axId val="1493653088"/>
        <c:scaling>
          <c:orientation val="minMax"/>
        </c:scaling>
        <c:delete val="1"/>
        <c:axPos val="b"/>
        <c:numFmt formatCode="General" sourceLinked="1"/>
        <c:majorTickMark val="none"/>
        <c:minorTickMark val="none"/>
        <c:tickLblPos val="nextTo"/>
        <c:crossAx val="1493661248"/>
        <c:crosses val="autoZero"/>
        <c:auto val="1"/>
        <c:lblAlgn val="ctr"/>
        <c:lblOffset val="100"/>
        <c:noMultiLvlLbl val="0"/>
      </c:catAx>
      <c:valAx>
        <c:axId val="1493661248"/>
        <c:scaling>
          <c:orientation val="minMax"/>
        </c:scaling>
        <c:delete val="0"/>
        <c:axPos val="l"/>
        <c:majorGridlines>
          <c:spPr>
            <a:ln w="9525" cap="flat" cmpd="sng" algn="ctr">
              <a:solidFill>
                <a:schemeClr val="tx1">
                  <a:lumMod val="15000"/>
                  <a:lumOff val="85000"/>
                </a:schemeClr>
              </a:solidFill>
              <a:round/>
            </a:ln>
            <a:effectLst/>
          </c:spPr>
        </c:majorGridlines>
        <c:numFmt formatCode="_-* #,##0.0\ _₽_-;\-*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365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_-* #,##0.0\ _₽_-;\-* #,##0.0\ _₽_-;_-* "-"??\ _₽_-;_-@_-</c:formatCode>
                <c:ptCount val="1"/>
                <c:pt idx="0">
                  <c:v>98.56</c:v>
                </c:pt>
              </c:numCache>
            </c:numRef>
          </c:val>
          <c:extLst xmlns:c16r2="http://schemas.microsoft.com/office/drawing/2015/06/chart">
            <c:ext xmlns:c16="http://schemas.microsoft.com/office/drawing/2014/chart" uri="{C3380CC4-5D6E-409C-BE32-E72D297353CC}">
              <c16:uniqueId val="{00000000-4A88-4F87-821F-C70E6BEEF995}"/>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_-* #,##0.0\ _₽_-;\-* #,##0.0\ _₽_-;_-* "-"??\ _₽_-;_-@_-</c:formatCode>
                <c:ptCount val="1"/>
                <c:pt idx="0">
                  <c:v>99.11</c:v>
                </c:pt>
              </c:numCache>
            </c:numRef>
          </c:val>
          <c:extLst xmlns:c16r2="http://schemas.microsoft.com/office/drawing/2015/06/chart">
            <c:ext xmlns:c16="http://schemas.microsoft.com/office/drawing/2014/chart" uri="{C3380CC4-5D6E-409C-BE32-E72D297353CC}">
              <c16:uniqueId val="{00000001-4A88-4F87-821F-C70E6BEEF995}"/>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_-* #,##0.0\ _₽_-;\-* #,##0.0\ _₽_-;_-* "-"??\ _₽_-;_-@_-</c:formatCode>
                <c:ptCount val="1"/>
                <c:pt idx="0">
                  <c:v>99.56</c:v>
                </c:pt>
              </c:numCache>
            </c:numRef>
          </c:val>
          <c:extLst xmlns:c16r2="http://schemas.microsoft.com/office/drawing/2015/06/chart">
            <c:ext xmlns:c16="http://schemas.microsoft.com/office/drawing/2014/chart" uri="{C3380CC4-5D6E-409C-BE32-E72D297353CC}">
              <c16:uniqueId val="{00000002-4A88-4F87-821F-C70E6BEEF995}"/>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invertIfNegative val="0"/>
          <c:dPt>
            <c:idx val="0"/>
            <c:invertIfNegative val="0"/>
            <c:bubble3D val="0"/>
            <c:spPr>
              <a:solidFill>
                <a:srgbClr val="6AAC90"/>
              </a:solidFill>
              <a:ln>
                <a:noFill/>
              </a:ln>
              <a:effectLst/>
            </c:spPr>
            <c:extLst xmlns:c16r2="http://schemas.microsoft.com/office/drawing/2015/06/chart">
              <c:ext xmlns:c16="http://schemas.microsoft.com/office/drawing/2014/chart" uri="{C3380CC4-5D6E-409C-BE32-E72D297353CC}">
                <c16:uniqueId val="{00000004-4A88-4F87-821F-C70E6BEEF9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_-* #,##0.0\ _₽_-;\-* #,##0.0\ _₽_-;_-* "-"??\ _₽_-;_-@_-</c:formatCode>
                <c:ptCount val="1"/>
                <c:pt idx="0">
                  <c:v>98.98</c:v>
                </c:pt>
              </c:numCache>
            </c:numRef>
          </c:val>
          <c:extLst xmlns:c16r2="http://schemas.microsoft.com/office/drawing/2015/06/chart">
            <c:ext xmlns:c16="http://schemas.microsoft.com/office/drawing/2014/chart" uri="{C3380CC4-5D6E-409C-BE32-E72D297353CC}">
              <c16:uniqueId val="{00000005-4A88-4F87-821F-C70E6BEEF995}"/>
            </c:ext>
          </c:extLst>
        </c:ser>
        <c:dLbls>
          <c:dLblPos val="outEnd"/>
          <c:showLegendKey val="0"/>
          <c:showVal val="1"/>
          <c:showCatName val="0"/>
          <c:showSerName val="0"/>
          <c:showPercent val="0"/>
          <c:showBubbleSize val="0"/>
        </c:dLbls>
        <c:gapWidth val="219"/>
        <c:overlap val="-27"/>
        <c:axId val="1493649280"/>
        <c:axId val="1499235760"/>
      </c:barChart>
      <c:catAx>
        <c:axId val="1493649280"/>
        <c:scaling>
          <c:orientation val="minMax"/>
        </c:scaling>
        <c:delete val="1"/>
        <c:axPos val="b"/>
        <c:numFmt formatCode="General" sourceLinked="1"/>
        <c:majorTickMark val="none"/>
        <c:minorTickMark val="none"/>
        <c:tickLblPos val="nextTo"/>
        <c:crossAx val="1499235760"/>
        <c:crosses val="autoZero"/>
        <c:auto val="1"/>
        <c:lblAlgn val="ctr"/>
        <c:lblOffset val="100"/>
        <c:noMultiLvlLbl val="0"/>
      </c:catAx>
      <c:valAx>
        <c:axId val="1499235760"/>
        <c:scaling>
          <c:orientation val="minMax"/>
        </c:scaling>
        <c:delete val="0"/>
        <c:axPos val="l"/>
        <c:majorGridlines>
          <c:spPr>
            <a:ln w="9525" cap="flat" cmpd="sng" algn="ctr">
              <a:solidFill>
                <a:schemeClr val="tx1">
                  <a:lumMod val="15000"/>
                  <a:lumOff val="85000"/>
                </a:schemeClr>
              </a:solidFill>
              <a:round/>
            </a:ln>
            <a:effectLst/>
          </c:spPr>
        </c:majorGridlines>
        <c:numFmt formatCode="_-* #,##0.0\ _₽_-;\-*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364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_-* #,##0.0\ _₽_-;\-* #,##0.0\ _₽_-;_-* "-"??\ _₽_-;_-@_-</c:formatCode>
                <c:ptCount val="1"/>
                <c:pt idx="0">
                  <c:v>99.33</c:v>
                </c:pt>
              </c:numCache>
            </c:numRef>
          </c:val>
          <c:extLst xmlns:c16r2="http://schemas.microsoft.com/office/drawing/2015/06/chart">
            <c:ext xmlns:c16="http://schemas.microsoft.com/office/drawing/2014/chart" uri="{C3380CC4-5D6E-409C-BE32-E72D297353CC}">
              <c16:uniqueId val="{00000000-F19C-486D-94C8-4B2E9994D6D2}"/>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_-* #,##0.0\ _₽_-;\-* #,##0.0\ _₽_-;_-* "-"??\ _₽_-;_-@_-</c:formatCode>
                <c:ptCount val="1"/>
                <c:pt idx="0">
                  <c:v>98.56</c:v>
                </c:pt>
              </c:numCache>
            </c:numRef>
          </c:val>
          <c:extLst xmlns:c16r2="http://schemas.microsoft.com/office/drawing/2015/06/chart">
            <c:ext xmlns:c16="http://schemas.microsoft.com/office/drawing/2014/chart" uri="{C3380CC4-5D6E-409C-BE32-E72D297353CC}">
              <c16:uniqueId val="{00000001-F19C-486D-94C8-4B2E9994D6D2}"/>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_-* #,##0.0\ _₽_-;\-* #,##0.0\ _₽_-;_-* "-"??\ _₽_-;_-@_-</c:formatCode>
                <c:ptCount val="1"/>
                <c:pt idx="0">
                  <c:v>98.89</c:v>
                </c:pt>
              </c:numCache>
            </c:numRef>
          </c:val>
          <c:extLst xmlns:c16r2="http://schemas.microsoft.com/office/drawing/2015/06/chart">
            <c:ext xmlns:c16="http://schemas.microsoft.com/office/drawing/2014/chart" uri="{C3380CC4-5D6E-409C-BE32-E72D297353CC}">
              <c16:uniqueId val="{00000002-F19C-486D-94C8-4B2E9994D6D2}"/>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_-* #,##0.0\ _₽_-;\-* #,##0.0\ _₽_-;_-* "-"??\ _₽_-;_-@_-</c:formatCode>
                <c:ptCount val="1"/>
                <c:pt idx="0">
                  <c:v>98.96</c:v>
                </c:pt>
              </c:numCache>
            </c:numRef>
          </c:val>
          <c:extLst xmlns:c16r2="http://schemas.microsoft.com/office/drawing/2015/06/chart">
            <c:ext xmlns:c16="http://schemas.microsoft.com/office/drawing/2014/chart" uri="{C3380CC4-5D6E-409C-BE32-E72D297353CC}">
              <c16:uniqueId val="{00000003-F19C-486D-94C8-4B2E9994D6D2}"/>
            </c:ext>
          </c:extLst>
        </c:ser>
        <c:dLbls>
          <c:dLblPos val="outEnd"/>
          <c:showLegendKey val="0"/>
          <c:showVal val="1"/>
          <c:showCatName val="0"/>
          <c:showSerName val="0"/>
          <c:showPercent val="0"/>
          <c:showBubbleSize val="0"/>
        </c:dLbls>
        <c:gapWidth val="219"/>
        <c:overlap val="-27"/>
        <c:axId val="1499232496"/>
        <c:axId val="1499237392"/>
      </c:barChart>
      <c:catAx>
        <c:axId val="1499232496"/>
        <c:scaling>
          <c:orientation val="minMax"/>
        </c:scaling>
        <c:delete val="1"/>
        <c:axPos val="b"/>
        <c:numFmt formatCode="General" sourceLinked="1"/>
        <c:majorTickMark val="none"/>
        <c:minorTickMark val="none"/>
        <c:tickLblPos val="nextTo"/>
        <c:crossAx val="1499237392"/>
        <c:crosses val="autoZero"/>
        <c:auto val="1"/>
        <c:lblAlgn val="ctr"/>
        <c:lblOffset val="100"/>
        <c:noMultiLvlLbl val="0"/>
      </c:catAx>
      <c:valAx>
        <c:axId val="1499237392"/>
        <c:scaling>
          <c:orientation val="minMax"/>
        </c:scaling>
        <c:delete val="0"/>
        <c:axPos val="l"/>
        <c:majorGridlines>
          <c:spPr>
            <a:ln w="9525" cap="flat" cmpd="sng" algn="ctr">
              <a:solidFill>
                <a:schemeClr val="tx1">
                  <a:lumMod val="15000"/>
                  <a:lumOff val="85000"/>
                </a:schemeClr>
              </a:solidFill>
              <a:round/>
            </a:ln>
            <a:effectLst/>
          </c:spPr>
        </c:majorGridlines>
        <c:numFmt formatCode="_-* #,##0.0\ _₽_-;\-*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923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0F49-44B8-81E8-364F586C55DF}"/>
              </c:ext>
            </c:extLst>
          </c:dPt>
          <c:dPt>
            <c:idx val="1"/>
            <c:invertIfNegative val="0"/>
            <c:bubble3D val="0"/>
            <c:spPr>
              <a:solidFill>
                <a:srgbClr val="EA6312"/>
              </a:solidFill>
              <a:ln>
                <a:noFill/>
              </a:ln>
              <a:effectLst/>
            </c:spPr>
            <c:extLst xmlns:c16r2="http://schemas.microsoft.com/office/drawing/2015/06/chart">
              <c:ext xmlns:c16="http://schemas.microsoft.com/office/drawing/2014/chart" uri="{C3380CC4-5D6E-409C-BE32-E72D297353CC}">
                <c16:uniqueId val="{00000003-0F49-44B8-81E8-364F586C55DF}"/>
              </c:ext>
            </c:extLst>
          </c:dPt>
          <c:dPt>
            <c:idx val="2"/>
            <c:invertIfNegative val="0"/>
            <c:bubble3D val="0"/>
            <c:spPr>
              <a:solidFill>
                <a:srgbClr val="E6B729"/>
              </a:solidFill>
              <a:ln>
                <a:noFill/>
              </a:ln>
              <a:effectLst/>
            </c:spPr>
            <c:extLst xmlns:c16r2="http://schemas.microsoft.com/office/drawing/2015/06/chart">
              <c:ext xmlns:c16="http://schemas.microsoft.com/office/drawing/2014/chart" uri="{C3380CC4-5D6E-409C-BE32-E72D297353CC}">
                <c16:uniqueId val="{00000005-0F49-44B8-81E8-364F586C55DF}"/>
              </c:ext>
            </c:extLst>
          </c:dPt>
          <c:dPt>
            <c:idx val="3"/>
            <c:invertIfNegative val="0"/>
            <c:bubble3D val="0"/>
            <c:spPr>
              <a:solidFill>
                <a:srgbClr val="6AAC90"/>
              </a:solidFill>
              <a:ln>
                <a:noFill/>
              </a:ln>
              <a:effectLst/>
            </c:spPr>
            <c:extLst xmlns:c16r2="http://schemas.microsoft.com/office/drawing/2015/06/chart">
              <c:ext xmlns:c16="http://schemas.microsoft.com/office/drawing/2014/chart" uri="{C3380CC4-5D6E-409C-BE32-E72D297353CC}">
                <c16:uniqueId val="{00000007-0F49-44B8-81E8-364F586C55DF}"/>
              </c:ext>
            </c:extLst>
          </c:dPt>
          <c:dPt>
            <c:idx val="4"/>
            <c:invertIfNegative val="0"/>
            <c:bubble3D val="0"/>
            <c:spPr>
              <a:solidFill>
                <a:srgbClr val="54849A"/>
              </a:solidFill>
              <a:ln>
                <a:noFill/>
              </a:ln>
              <a:effectLst/>
            </c:spPr>
            <c:extLst xmlns:c16r2="http://schemas.microsoft.com/office/drawing/2015/06/chart">
              <c:ext xmlns:c16="http://schemas.microsoft.com/office/drawing/2014/chart" uri="{C3380CC4-5D6E-409C-BE32-E72D297353CC}">
                <c16:uniqueId val="{00000009-0F49-44B8-81E8-364F586C55DF}"/>
              </c:ext>
            </c:extLst>
          </c:dPt>
          <c:dPt>
            <c:idx val="5"/>
            <c:invertIfNegative val="0"/>
            <c:bubble3D val="0"/>
            <c:spPr>
              <a:solidFill>
                <a:srgbClr val="9E5E9B"/>
              </a:solidFill>
              <a:ln>
                <a:noFill/>
              </a:ln>
              <a:effectLst/>
            </c:spPr>
            <c:extLst xmlns:c16r2="http://schemas.microsoft.com/office/drawing/2015/06/chart">
              <c:ext xmlns:c16="http://schemas.microsoft.com/office/drawing/2014/chart" uri="{C3380CC4-5D6E-409C-BE32-E72D297353CC}">
                <c16:uniqueId val="{0000000B-0F49-44B8-81E8-364F586C55D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97.44</c:v>
                </c:pt>
                <c:pt idx="1">
                  <c:v>99.17</c:v>
                </c:pt>
                <c:pt idx="2">
                  <c:v>62.19</c:v>
                </c:pt>
                <c:pt idx="3">
                  <c:v>98.98</c:v>
                </c:pt>
                <c:pt idx="4">
                  <c:v>98.96</c:v>
                </c:pt>
                <c:pt idx="5">
                  <c:v>91.35</c:v>
                </c:pt>
              </c:numCache>
            </c:numRef>
          </c:val>
          <c:extLst xmlns:c16r2="http://schemas.microsoft.com/office/drawing/2015/06/chart">
            <c:ext xmlns:c16="http://schemas.microsoft.com/office/drawing/2014/chart" uri="{C3380CC4-5D6E-409C-BE32-E72D297353CC}">
              <c16:uniqueId val="{0000000C-0F49-44B8-81E8-364F586C55DF}"/>
            </c:ext>
          </c:extLst>
        </c:ser>
        <c:dLbls>
          <c:dLblPos val="outEnd"/>
          <c:showLegendKey val="0"/>
          <c:showVal val="1"/>
          <c:showCatName val="0"/>
          <c:showSerName val="0"/>
          <c:showPercent val="0"/>
          <c:showBubbleSize val="0"/>
        </c:dLbls>
        <c:gapWidth val="46"/>
        <c:overlap val="-27"/>
        <c:axId val="1499236848"/>
        <c:axId val="1499234128"/>
      </c:barChart>
      <c:catAx>
        <c:axId val="149923684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9234128"/>
        <c:crosses val="autoZero"/>
        <c:auto val="1"/>
        <c:lblAlgn val="ctr"/>
        <c:lblOffset val="100"/>
        <c:tickLblSkip val="1"/>
        <c:noMultiLvlLbl val="0"/>
      </c:catAx>
      <c:valAx>
        <c:axId val="14992341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923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E673-C47B-4396-8F2A-32A98AE6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11066</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73996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2</cp:revision>
  <cp:lastPrinted>2023-01-05T14:32:00Z</cp:lastPrinted>
  <dcterms:created xsi:type="dcterms:W3CDTF">2023-01-05T21:42:00Z</dcterms:created>
  <dcterms:modified xsi:type="dcterms:W3CDTF">2023-01-05T21:42:00Z</dcterms:modified>
</cp:coreProperties>
</file>